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457BCCE" wp14:paraId="28D2A7C6" wp14:textId="7680562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457BCCE" w:rsidR="73785E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décembre 2025</w:t>
      </w:r>
    </w:p>
    <w:p xmlns:wp14="http://schemas.microsoft.com/office/word/2010/wordml" w:rsidP="5457BCCE" wp14:paraId="2B6DDA97" wp14:textId="4BE3A1E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57BCCE" wp14:paraId="76815F27" wp14:textId="159C72F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57BCCE" w:rsidR="73785E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03 décembre 2025</w:t>
      </w:r>
    </w:p>
    <w:p xmlns:wp14="http://schemas.microsoft.com/office/word/2010/wordml" w:rsidP="5457BCCE" wp14:paraId="512019FB" wp14:textId="4F932C3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57BCCE" wp14:paraId="7001FFFF" wp14:textId="1A8FA69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57BCCE" w:rsidR="73785E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457BCCE" wp14:paraId="13D79182" wp14:textId="6A8B47B0">
      <w:pPr>
        <w:pStyle w:val="Normal"/>
        <w:spacing w:after="0" w:afterAutospacing="off"/>
      </w:pP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>थोड़ा-थोड़ा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>जूँ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>मुआफिक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>चक्र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>फिरता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>रहता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457BCCE" w:rsidR="35A54EA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457BCCE" wp14:paraId="511AD01A" wp14:textId="2490D95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457BCCE" wp14:paraId="1AC0D935" wp14:textId="60C4499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57BCCE" w:rsidR="73785E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5457BCCE" wp14:paraId="2C0D1BA8" wp14:textId="56470181">
      <w:pPr>
        <w:pStyle w:val="Normal"/>
        <w:spacing w:after="0" w:afterAutospacing="off"/>
      </w:pP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>thoṛā-thoṛā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>jū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>muāfiq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cakra 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>firtā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>rahtā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5457BCCE" w:rsidR="3F469CF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457BCCE" wp14:paraId="163C2F55" wp14:textId="24F1D49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457BCCE" wp14:paraId="1C24C4F1" wp14:textId="59548E6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57BCCE" w:rsidR="73785E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457BCCE" wp14:paraId="048FC75B" wp14:textId="4F7503A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57BCCE" w:rsidR="65B5606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Petit à petit, à l’image de la </w:t>
      </w:r>
      <w:r w:rsidRPr="5457BCCE" w:rsidR="65B5606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jū</w:t>
      </w:r>
      <w:r w:rsidRPr="5457BCCE" w:rsidR="65B5606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̃</w:t>
      </w:r>
      <w:r w:rsidRPr="5457BCCE" w:rsidR="65B56065">
        <w:rPr>
          <w:rFonts w:ascii="Aptos" w:hAnsi="Aptos" w:eastAsia="Aptos" w:cs="Aptos"/>
          <w:noProof w:val="0"/>
          <w:sz w:val="24"/>
          <w:szCs w:val="24"/>
          <w:lang w:val="fr-FR"/>
        </w:rPr>
        <w:t>, le cycle continue de tourner sans cesse. »</w:t>
      </w:r>
    </w:p>
    <w:p xmlns:wp14="http://schemas.microsoft.com/office/word/2010/wordml" w:rsidP="5457BCCE" wp14:paraId="0D7E26D8" wp14:textId="6AA9712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457BCCE" wp14:paraId="63FCA7B5" wp14:textId="73DBD890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457BCCE" w:rsidR="73785E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457BCCE" wp14:paraId="6F7F0BE1" wp14:textId="477527F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2D4FC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थोड़ा-थोड़ा</w:t>
      </w:r>
      <w:r w:rsidRPr="5457BCCE" w:rsidR="2D4FC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peu à peu, graduellement.</w:t>
      </w:r>
    </w:p>
    <w:p xmlns:wp14="http://schemas.microsoft.com/office/word/2010/wordml" w:rsidP="5457BCCE" wp14:paraId="4BD1F778" wp14:textId="4051C1A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2D4FC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जूँ (jū̃)</w:t>
      </w:r>
      <w:r w:rsidRPr="5457BCCE" w:rsidR="2D4FC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roue persane / grande roue d’irrigation (sens dialectal).</w:t>
      </w:r>
    </w:p>
    <w:p xmlns:wp14="http://schemas.microsoft.com/office/word/2010/wordml" w:rsidP="5457BCCE" wp14:paraId="18D19221" wp14:textId="0EDB972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2D4FC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मुआफिक</w:t>
      </w:r>
      <w:r w:rsidRPr="5457BCCE" w:rsidR="2D4FC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l’image de, selon le modèle de.</w:t>
      </w:r>
      <w:r>
        <w:br/>
      </w:r>
      <w:r w:rsidRPr="5457BCCE" w:rsidR="2D4FC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(Pas un “comme” léger → plutôt “sur ce modèle”.)</w:t>
      </w:r>
    </w:p>
    <w:p xmlns:wp14="http://schemas.microsoft.com/office/word/2010/wordml" w:rsidP="5457BCCE" wp14:paraId="3B23F712" wp14:textId="0514AAE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2D4FC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चक्र</w:t>
      </w:r>
      <w:r w:rsidRPr="5457BCCE" w:rsidR="2D4FC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cycle, la roue du temps.</w:t>
      </w:r>
    </w:p>
    <w:p xmlns:wp14="http://schemas.microsoft.com/office/word/2010/wordml" w:rsidP="5457BCCE" wp14:paraId="2C43EBC1" wp14:textId="7C2AB40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2D4FC92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फिरता रहता है</w:t>
      </w:r>
      <w:r w:rsidRPr="5457BCCE" w:rsidR="2D4FC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continue de tourner, ne cesse de tourner</w:t>
      </w:r>
      <w:r>
        <w:br/>
      </w:r>
      <w:r w:rsidRPr="5457BCCE" w:rsidR="2D4FC9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(construction de durée : verbe + रहता है).</w:t>
      </w:r>
    </w:p>
    <w:p xmlns:wp14="http://schemas.microsoft.com/office/word/2010/wordml" w:rsidP="5457BCCE" wp14:paraId="01C5606C" wp14:textId="04E4DEA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457BCCE" wp14:paraId="32D92335" wp14:textId="692977DF">
      <w:pPr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1"/>
          <w:szCs w:val="31"/>
          <w:lang w:val="fr-FR"/>
        </w:rPr>
      </w:pPr>
      <w:r w:rsidRPr="5457BCCE" w:rsidR="73785E9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F4761" w:themeColor="accent1" w:themeTint="FF" w:themeShade="BF"/>
          <w:sz w:val="31"/>
          <w:szCs w:val="31"/>
          <w:u w:val="none"/>
          <w:lang w:val="fr-FR"/>
        </w:rPr>
        <w:t>⚙️ Grammaire</w:t>
      </w:r>
    </w:p>
    <w:p xmlns:wp14="http://schemas.microsoft.com/office/word/2010/wordml" w:rsidP="5457BCCE" wp14:paraId="13A29AC8" wp14:textId="50BFEB5D">
      <w:pPr>
        <w:spacing w:before="240" w:beforeAutospacing="off" w:after="240" w:afterAutospacing="off"/>
      </w:pPr>
      <w:r w:rsidRPr="5457BCCE" w:rsidR="6CF85E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जूँ के मुआफिक</w:t>
      </w:r>
      <w:r>
        <w:br/>
      </w:r>
      <w:r w:rsidRPr="5457BCCE" w:rsidR="6CF85E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“selon le modèle de la jū̃”,</w:t>
      </w:r>
      <w:r>
        <w:br/>
      </w:r>
      <w:r w:rsidRPr="5457BCCE" w:rsidR="6CF85E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“à l’image de la roue persane”.</w:t>
      </w:r>
    </w:p>
    <w:p xmlns:wp14="http://schemas.microsoft.com/office/word/2010/wordml" w:rsidP="5457BCCE" wp14:paraId="0AF7812C" wp14:textId="299F3039">
      <w:pPr>
        <w:spacing w:before="240" w:beforeAutospacing="off" w:after="240" w:afterAutospacing="off"/>
      </w:pPr>
      <w:r w:rsidRPr="5457BCCE" w:rsidR="6CF85EC8">
        <w:rPr>
          <w:rFonts w:ascii="Aptos" w:hAnsi="Aptos" w:eastAsia="Aptos" w:cs="Aptos"/>
          <w:noProof w:val="0"/>
          <w:sz w:val="24"/>
          <w:szCs w:val="24"/>
          <w:lang w:val="fr-FR"/>
        </w:rPr>
        <w:t>On n’est pas dans une métaphore poétique →</w:t>
      </w:r>
      <w:r>
        <w:br/>
      </w:r>
      <w:r w:rsidRPr="5457BCCE" w:rsidR="6CF85E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5457BCCE" w:rsidR="6CF85E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explication technique par un modèle concret</w:t>
      </w:r>
      <w:r w:rsidRPr="5457BCCE" w:rsidR="6CF85EC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457BCCE" wp14:paraId="7507418D" wp14:textId="330A725E">
      <w:pPr>
        <w:spacing w:before="240" w:beforeAutospacing="off" w:after="240" w:afterAutospacing="off"/>
      </w:pPr>
      <w:r w:rsidRPr="5457BCCE" w:rsidR="6CF85E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फिरता रहता है</w:t>
      </w:r>
      <w:r>
        <w:br/>
      </w:r>
      <w:r w:rsidRPr="5457BCCE" w:rsidR="6CF85E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action continue, non-interrompue.</w:t>
      </w:r>
    </w:p>
    <w:p xmlns:wp14="http://schemas.microsoft.com/office/word/2010/wordml" wp14:paraId="3BFEFB25" wp14:textId="0CAD6D95"/>
    <w:p w:rsidR="49EC6ECE" w:rsidP="5457BCCE" w:rsidRDefault="49EC6ECE" w14:paraId="015EDB54" w14:textId="0904FFD5">
      <w:pPr>
        <w:pStyle w:val="Heading2"/>
      </w:pPr>
      <w:r w:rsidRPr="5457BCCE" w:rsidR="49EC6ECE">
        <w:rPr>
          <w:noProof w:val="0"/>
          <w:lang w:val="fr-FR"/>
        </w:rPr>
        <w:t xml:space="preserve">🌾 Sens clé : qu’est-ce que </w:t>
      </w:r>
      <w:r w:rsidRPr="5457BCCE" w:rsidR="49EC6ECE">
        <w:rPr>
          <w:noProof w:val="0"/>
          <w:lang w:val="fr-FR"/>
        </w:rPr>
        <w:t>jū</w:t>
      </w:r>
      <w:r w:rsidRPr="5457BCCE" w:rsidR="49EC6ECE">
        <w:rPr>
          <w:noProof w:val="0"/>
          <w:lang w:val="fr-FR"/>
        </w:rPr>
        <w:t>̃ ?</w:t>
      </w:r>
    </w:p>
    <w:p w:rsidR="49EC6ECE" w:rsidP="5457BCCE" w:rsidRDefault="49EC6ECE" w14:paraId="1E13E160" w14:textId="2CB18DE8">
      <w:pPr>
        <w:spacing w:before="240" w:beforeAutospacing="off" w:after="240" w:afterAutospacing="off"/>
      </w:pP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⚠️ Ce “jū̃” n’est PAS le mot hindi “pou”.</w:t>
      </w:r>
      <w:r>
        <w:br/>
      </w: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n’est </w:t>
      </w: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</w:t>
      </w: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जूँ des dictionnaires modernes.</w:t>
      </w:r>
    </w:p>
    <w:p w:rsidR="49EC6ECE" w:rsidP="5457BCCE" w:rsidRDefault="49EC6ECE" w14:paraId="61B91047" w14:textId="721DA7D2">
      <w:pPr>
        <w:spacing w:before="240" w:beforeAutospacing="off" w:after="240" w:afterAutospacing="off"/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jū̃</w:t>
      </w: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mot </w:t>
      </w: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dialectal rural</w:t>
      </w: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(Haryanvi / Sindhi / Rajasthani) signifiant :</w:t>
      </w:r>
    </w:p>
    <w:p w:rsidR="49EC6ECE" w:rsidP="5457BCCE" w:rsidRDefault="49EC6ECE" w14:paraId="319656F4" w14:textId="1D6FA008">
      <w:pPr>
        <w:pStyle w:val="Normal"/>
      </w:pPr>
      <w:r w:rsidRPr="5457BCCE" w:rsidR="49EC6ECE">
        <w:rPr>
          <w:noProof w:val="0"/>
          <w:lang w:val="fr-FR"/>
        </w:rPr>
        <w:t>👉 la roue persane,</w:t>
      </w:r>
    </w:p>
    <w:p w:rsidR="49EC6ECE" w:rsidP="5457BCCE" w:rsidRDefault="49EC6ECE" w14:paraId="2FD21989" w14:textId="6E372BF1">
      <w:pPr>
        <w:spacing w:before="240" w:beforeAutospacing="off" w:after="240" w:afterAutospacing="off"/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</w:p>
    <w:p w:rsidR="49EC6ECE" w:rsidP="5457BCCE" w:rsidRDefault="49EC6ECE" w14:paraId="1CADAE4E" w14:textId="3E8B651E">
      <w:pPr>
        <w:pStyle w:val="Normal"/>
      </w:pPr>
      <w:r w:rsidRPr="5457BCCE" w:rsidR="49EC6ECE">
        <w:rPr>
          <w:noProof w:val="0"/>
          <w:lang w:val="fr-FR"/>
        </w:rPr>
        <w:t>👉 le mécanisme traditionnel pour tirer l’eau du puits</w:t>
      </w:r>
    </w:p>
    <w:p w:rsidR="49EC6ECE" w:rsidP="5457BCCE" w:rsidRDefault="49EC6ECE" w14:paraId="2BAEAEE7" w14:textId="2538ECEA">
      <w:pPr>
        <w:spacing w:before="240" w:beforeAutospacing="off" w:after="240" w:afterAutospacing="off"/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>(roue + godets + poulies + bœufs).</w:t>
      </w:r>
    </w:p>
    <w:p w:rsidR="49EC6ECE" w:rsidP="5457BCCE" w:rsidRDefault="49EC6ECE" w14:paraId="2DFF677C" w14:textId="38C37BE7">
      <w:pPr>
        <w:spacing w:before="240" w:beforeAutospacing="off" w:after="240" w:afterAutospacing="off"/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>Selon les villages il peut aussi désigner :</w:t>
      </w:r>
    </w:p>
    <w:p w:rsidR="49EC6ECE" w:rsidP="5457BCCE" w:rsidRDefault="49EC6ECE" w14:paraId="5A54B086" w14:textId="1D17051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grande roue de bois qui tourne lentement</w:t>
      </w: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49EC6ECE" w:rsidP="5457BCCE" w:rsidRDefault="49EC6ECE" w14:paraId="68B2C80F" w14:textId="743F931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roue de moulin</w:t>
      </w: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49EC6ECE" w:rsidP="5457BCCE" w:rsidRDefault="49EC6ECE" w14:paraId="3792E576" w14:textId="4CDB1A6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une </w:t>
      </w: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roue agricole lourde</w:t>
      </w: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49EC6ECE" w:rsidP="5457BCCE" w:rsidRDefault="49EC6ECE" w14:paraId="6A0FBCE5" w14:textId="498AA374">
      <w:pPr>
        <w:spacing w:before="240" w:beforeAutospacing="off" w:after="240" w:afterAutospacing="off"/>
      </w:pP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Point commun : la rotation continue, lente, régulière, sans début ni fin visibles.</w:t>
      </w:r>
    </w:p>
    <w:p w:rsidR="49EC6ECE" w:rsidP="5457BCCE" w:rsidRDefault="49EC6ECE" w14:paraId="0843FB80" w14:textId="658115FA">
      <w:pPr>
        <w:spacing w:before="240" w:beforeAutospacing="off" w:after="240" w:afterAutospacing="off"/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>C’est exactement pourquoi ce mot a été utilisé dans les Murlis.</w:t>
      </w:r>
    </w:p>
    <w:p w:rsidR="5457BCCE" w:rsidRDefault="5457BCCE" w14:paraId="6548E95A" w14:textId="2C95C359"/>
    <w:p w:rsidR="49EC6ECE" w:rsidP="5457BCCE" w:rsidRDefault="49EC6ECE" w14:paraId="064546B5" w14:textId="64007FDF">
      <w:pPr>
        <w:pStyle w:val="Heading2"/>
      </w:pPr>
      <w:r w:rsidRPr="5457BCCE" w:rsidR="49EC6ECE">
        <w:rPr>
          <w:noProof w:val="0"/>
          <w:lang w:val="fr-FR"/>
        </w:rPr>
        <w:t>🔧 Pourquoi cette image ?</w:t>
      </w:r>
    </w:p>
    <w:p w:rsidR="49EC6ECE" w:rsidP="5457BCCE" w:rsidRDefault="49EC6ECE" w14:paraId="0A776561" w14:textId="1B2562EF">
      <w:pPr>
        <w:spacing w:before="240" w:beforeAutospacing="off" w:after="240" w:afterAutospacing="off"/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5457BCCE" w:rsidR="49EC6EC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jū̃</w:t>
      </w: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(roue persane) :</w:t>
      </w:r>
    </w:p>
    <w:p w:rsidR="49EC6ECE" w:rsidP="5457BCCE" w:rsidRDefault="49EC6ECE" w14:paraId="3D46D773" w14:textId="2C57585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tourne </w:t>
      </w: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 continu</w:t>
      </w: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49EC6ECE" w:rsidP="5457BCCE" w:rsidRDefault="49EC6ECE" w14:paraId="71B10D62" w14:textId="4A53086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répète </w:t>
      </w: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toujours le même mouvement</w:t>
      </w: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49EC6ECE" w:rsidP="5457BCCE" w:rsidRDefault="49EC6ECE" w14:paraId="4BF27643" w14:textId="59D351D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avance </w:t>
      </w: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à vitesse régulière</w:t>
      </w: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49EC6ECE" w:rsidP="5457BCCE" w:rsidRDefault="49EC6ECE" w14:paraId="675AD4BF" w14:textId="58ED4E5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semble </w:t>
      </w: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sans début ni fin</w:t>
      </w: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 on la regarde tourner,</w:t>
      </w:r>
    </w:p>
    <w:p w:rsidR="49EC6ECE" w:rsidP="5457BCCE" w:rsidRDefault="49EC6ECE" w14:paraId="1ECA2C6A" w14:textId="36A2BDE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>fait monter et descendre des godets en séquence fixe.</w:t>
      </w:r>
    </w:p>
    <w:p w:rsidR="49EC6ECE" w:rsidP="5457BCCE" w:rsidRDefault="49EC6ECE" w14:paraId="09ADAB6B" w14:textId="73FCC97B">
      <w:pPr>
        <w:spacing w:before="240" w:beforeAutospacing="off" w:after="240" w:afterAutospacing="off"/>
      </w:pPr>
      <w:r w:rsidRPr="5457BCCE" w:rsidR="49EC6E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457BCCE" w:rsidR="49EC6EC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la métaphore parfaite du cycle du drama.</w:t>
      </w:r>
    </w:p>
    <w:p w:rsidR="5457BCCE" w:rsidRDefault="5457BCCE" w14:paraId="22FBC3BF" w14:textId="0E18EED9"/>
    <w:p w:rsidR="0144E9A2" w:rsidP="5457BCCE" w:rsidRDefault="0144E9A2" w14:paraId="469F12FC" w14:textId="773CFDEA">
      <w:pPr>
        <w:pStyle w:val="Heading2"/>
      </w:pPr>
      <w:r w:rsidRPr="5457BCCE" w:rsidR="0144E9A2">
        <w:rPr>
          <w:noProof w:val="0"/>
          <w:lang w:val="fr-FR"/>
        </w:rPr>
        <w:t>🧩 Sens global dans le Murli</w:t>
      </w:r>
    </w:p>
    <w:p w:rsidR="0144E9A2" w:rsidP="5457BCCE" w:rsidRDefault="0144E9A2" w14:paraId="27914825" w14:textId="66CBA02B">
      <w:pPr>
        <w:spacing w:before="240" w:beforeAutospacing="off" w:after="240" w:afterAutospacing="off"/>
      </w:pPr>
      <w:r w:rsidRPr="5457BCCE" w:rsidR="0144E9A2">
        <w:rPr>
          <w:rFonts w:ascii="Aptos" w:hAnsi="Aptos" w:eastAsia="Aptos" w:cs="Aptos"/>
          <w:noProof w:val="0"/>
          <w:sz w:val="24"/>
          <w:szCs w:val="24"/>
          <w:lang w:val="fr-FR"/>
        </w:rPr>
        <w:t>Baba explique que :</w:t>
      </w:r>
    </w:p>
    <w:p w:rsidR="0144E9A2" w:rsidP="5457BCCE" w:rsidRDefault="0144E9A2" w14:paraId="5BD1809D" w14:textId="15A7F5B2">
      <w:pPr>
        <w:spacing w:before="240" w:beforeAutospacing="off" w:after="240" w:afterAutospacing="off"/>
      </w:pPr>
      <w:r w:rsidRPr="5457BCCE" w:rsidR="0144E9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5457BCCE" w:rsidR="0144E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cycle du temps tourne exactement comme une roue persane :</w:t>
      </w:r>
      <w:r>
        <w:br/>
      </w:r>
      <w:r w:rsidRPr="5457BCCE" w:rsidR="0144E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lentement, continuellement, immuablement.</w:t>
      </w:r>
      <w:r>
        <w:br/>
      </w:r>
      <w:r w:rsidRPr="5457BCCE" w:rsidR="0144E9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Rien ne peut l’arrêter ou le modifier.</w:t>
      </w:r>
    </w:p>
    <w:p w:rsidR="0144E9A2" w:rsidP="5457BCCE" w:rsidRDefault="0144E9A2" w14:paraId="22FD61F2" w14:textId="3BB3E9B4">
      <w:pPr>
        <w:spacing w:before="240" w:beforeAutospacing="off" w:after="240" w:afterAutospacing="off"/>
      </w:pPr>
      <w:r w:rsidRPr="5457BCCE" w:rsidR="0144E9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terme </w:t>
      </w:r>
      <w:r w:rsidRPr="5457BCCE" w:rsidR="0144E9A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jū̃</w:t>
      </w:r>
      <w:r w:rsidRPr="5457BCCE" w:rsidR="0144E9A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à ancrer l’enseignement dans un objet que tous les villageois du Sindh et du Haryana connaissaient parfaitement.</w:t>
      </w:r>
    </w:p>
    <w:p w:rsidR="5457BCCE" w:rsidP="5457BCCE" w:rsidRDefault="5457BCCE" w14:paraId="58ADB832" w14:textId="3FD4CD3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7B1B506" w:rsidP="5457BCCE" w:rsidRDefault="37B1B506" w14:paraId="26985F48" w14:textId="7BA73BC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457BCCE" w:rsidR="37B1B50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5457BCCE" w:rsidP="5457BCCE" w:rsidRDefault="5457BCCE" w14:paraId="5032589C" w14:textId="0762603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c90b2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d9ee2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cc9b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9ca8d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1137C4"/>
    <w:rsid w:val="0144E9A2"/>
    <w:rsid w:val="0A1137C4"/>
    <w:rsid w:val="1D16A637"/>
    <w:rsid w:val="2B37FD41"/>
    <w:rsid w:val="2D4FC927"/>
    <w:rsid w:val="35A54EA5"/>
    <w:rsid w:val="37B1B506"/>
    <w:rsid w:val="3B1166FE"/>
    <w:rsid w:val="3F469CFC"/>
    <w:rsid w:val="49EC6ECE"/>
    <w:rsid w:val="4C6EC15A"/>
    <w:rsid w:val="4D8D4A72"/>
    <w:rsid w:val="5457BCCE"/>
    <w:rsid w:val="5820F173"/>
    <w:rsid w:val="65B56065"/>
    <w:rsid w:val="6AC4DC9C"/>
    <w:rsid w:val="6BA62A49"/>
    <w:rsid w:val="6CF85EC8"/>
    <w:rsid w:val="6DADD612"/>
    <w:rsid w:val="73785E90"/>
    <w:rsid w:val="73BABD68"/>
    <w:rsid w:val="757CAA07"/>
    <w:rsid w:val="78DC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137C4"/>
  <w15:chartTrackingRefBased/>
  <w15:docId w15:val="{C54C6A85-EB3E-40FA-96C1-CEC42F83C9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457BCC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457BCC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457BCC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457BCC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ccb338136fc44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2025-12-03T07:05:23.7153173Z</dcterms:created>
  <dcterms:modified xsi:type="dcterms:W3CDTF">2025-12-03T07:15:10.2588192Z</dcterms:modified>
  <dc:creator>Jacques VUILLAUME</dc:creator>
  <lastModifiedBy>Jacques VUILLAUME</lastModifiedBy>
</coreProperties>
</file>