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6C67801" wp14:paraId="377F2A73" wp14:textId="163883B7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6C67801" w:rsidR="578CDE1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04 décembre 2025</w:t>
      </w:r>
    </w:p>
    <w:p xmlns:wp14="http://schemas.microsoft.com/office/word/2010/wordml" w:rsidP="46C67801" wp14:paraId="1B5121BB" wp14:textId="10E5875C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6C67801" wp14:paraId="5BE29422" wp14:textId="4DE40269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6C67801" w:rsidR="578CDE1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04 décembre 2025</w:t>
      </w:r>
    </w:p>
    <w:p xmlns:wp14="http://schemas.microsoft.com/office/word/2010/wordml" w:rsidP="46C67801" wp14:paraId="426D5C4E" wp14:textId="23EF1AAE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6C67801" wp14:paraId="6B6724EC" wp14:textId="25F597DA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6C67801" w:rsidR="578CDE1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46C67801" wp14:paraId="571BE439" wp14:textId="628812DA">
      <w:pPr>
        <w:pStyle w:val="Normal"/>
        <w:spacing w:after="0" w:afterAutospacing="off"/>
      </w:pPr>
      <w:r w:rsidRPr="46C67801" w:rsidR="461B3416">
        <w:rPr>
          <w:rFonts w:ascii="Aptos" w:hAnsi="Aptos" w:eastAsia="Aptos" w:cs="Aptos"/>
          <w:noProof w:val="0"/>
          <w:sz w:val="24"/>
          <w:szCs w:val="24"/>
          <w:lang w:val="fr-FR"/>
        </w:rPr>
        <w:t>नियम</w:t>
      </w:r>
      <w:r w:rsidRPr="46C67801" w:rsidR="461B341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6C67801" w:rsidR="461B3416">
        <w:rPr>
          <w:rFonts w:ascii="Aptos" w:hAnsi="Aptos" w:eastAsia="Aptos" w:cs="Aptos"/>
          <w:noProof w:val="0"/>
          <w:sz w:val="24"/>
          <w:szCs w:val="24"/>
          <w:lang w:val="fr-FR"/>
        </w:rPr>
        <w:t>से</w:t>
      </w:r>
      <w:r w:rsidRPr="46C67801" w:rsidR="461B341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6C67801" w:rsidR="461B3416">
        <w:rPr>
          <w:rFonts w:ascii="Aptos" w:hAnsi="Aptos" w:eastAsia="Aptos" w:cs="Aptos"/>
          <w:noProof w:val="0"/>
          <w:sz w:val="24"/>
          <w:szCs w:val="24"/>
          <w:lang w:val="fr-FR"/>
        </w:rPr>
        <w:t>रोज़</w:t>
      </w:r>
      <w:r w:rsidRPr="46C67801" w:rsidR="461B341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6C67801" w:rsidR="461B3416">
        <w:rPr>
          <w:rFonts w:ascii="Aptos" w:hAnsi="Aptos" w:eastAsia="Aptos" w:cs="Aptos"/>
          <w:noProof w:val="0"/>
          <w:sz w:val="24"/>
          <w:szCs w:val="24"/>
          <w:lang w:val="fr-FR"/>
        </w:rPr>
        <w:t>जाकर</w:t>
      </w:r>
      <w:r w:rsidRPr="46C67801" w:rsidR="461B341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6C67801" w:rsidR="461B3416">
        <w:rPr>
          <w:rFonts w:ascii="Aptos" w:hAnsi="Aptos" w:eastAsia="Aptos" w:cs="Aptos"/>
          <w:noProof w:val="0"/>
          <w:sz w:val="24"/>
          <w:szCs w:val="24"/>
          <w:lang w:val="fr-FR"/>
        </w:rPr>
        <w:t>दर्शन</w:t>
      </w:r>
      <w:r w:rsidRPr="46C67801" w:rsidR="461B341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6C67801" w:rsidR="461B3416">
        <w:rPr>
          <w:rFonts w:ascii="Aptos" w:hAnsi="Aptos" w:eastAsia="Aptos" w:cs="Aptos"/>
          <w:noProof w:val="0"/>
          <w:sz w:val="24"/>
          <w:szCs w:val="24"/>
          <w:lang w:val="fr-FR"/>
        </w:rPr>
        <w:t>करते</w:t>
      </w:r>
      <w:r w:rsidRPr="46C67801" w:rsidR="461B341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6C67801" w:rsidR="461B3416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46C67801" w:rsidR="461B3416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46C67801" wp14:paraId="13CC6F52" wp14:textId="08F82399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6C67801" wp14:paraId="7FC5C9FF" wp14:textId="60D284A7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6C67801" w:rsidR="578CDE1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Translittération</w:t>
      </w:r>
    </w:p>
    <w:p xmlns:wp14="http://schemas.microsoft.com/office/word/2010/wordml" w:rsidP="46C67801" wp14:paraId="39C392BC" wp14:textId="1D83CE0B">
      <w:pPr>
        <w:pStyle w:val="Normal"/>
        <w:spacing w:after="0" w:afterAutospacing="off"/>
      </w:pPr>
      <w:r w:rsidRPr="46C67801" w:rsidR="7662C5A2">
        <w:rPr>
          <w:rFonts w:ascii="Aptos" w:hAnsi="Aptos" w:eastAsia="Aptos" w:cs="Aptos"/>
          <w:noProof w:val="0"/>
          <w:sz w:val="24"/>
          <w:szCs w:val="24"/>
          <w:lang w:val="fr-FR"/>
        </w:rPr>
        <w:t>niyama se roz jākar darśan karte hain.</w:t>
      </w:r>
    </w:p>
    <w:p xmlns:wp14="http://schemas.microsoft.com/office/word/2010/wordml" w:rsidP="46C67801" wp14:paraId="59690E53" wp14:textId="7C940BD2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6C67801" wp14:paraId="7FA7FD99" wp14:textId="2699BC96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6C67801" w:rsidR="578CDE1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46C67801" wp14:paraId="41AF55CE" wp14:textId="288BB6D8">
      <w:pPr>
        <w:pStyle w:val="Normal"/>
        <w:spacing w:after="0" w:afterAutospacing="off"/>
      </w:pPr>
      <w:r w:rsidRPr="46C67801" w:rsidR="7861431B">
        <w:rPr>
          <w:rFonts w:ascii="Aptos" w:hAnsi="Aptos" w:eastAsia="Aptos" w:cs="Aptos"/>
          <w:noProof w:val="0"/>
          <w:sz w:val="24"/>
          <w:szCs w:val="24"/>
          <w:lang w:val="fr-FR"/>
        </w:rPr>
        <w:t>Ils vont chaque jour, avec régularité, prendre darshan.</w:t>
      </w:r>
    </w:p>
    <w:p xmlns:wp14="http://schemas.microsoft.com/office/word/2010/wordml" w:rsidP="46C67801" wp14:paraId="4141195F" wp14:textId="69744A17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6C67801" wp14:paraId="58CB33E2" wp14:textId="07F03DD6">
      <w:pPr>
        <w:pStyle w:val="Heading2"/>
        <w:keepNext w:val="1"/>
        <w:keepLines w:val="1"/>
        <w:spacing w:before="160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6C67801" w:rsidR="578CDE1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Ind w:w="-525" w:type="dxa"/>
        <w:tblLook w:val="06A0" w:firstRow="1" w:lastRow="0" w:firstColumn="1" w:lastColumn="0" w:noHBand="1" w:noVBand="1"/>
      </w:tblPr>
      <w:tblGrid>
        <w:gridCol w:w="2010"/>
        <w:gridCol w:w="4799"/>
        <w:gridCol w:w="4179"/>
      </w:tblGrid>
      <w:tr w:rsidR="46C67801" w:rsidTr="46C67801" w14:paraId="145C772D">
        <w:trPr>
          <w:trHeight w:val="300"/>
        </w:trPr>
        <w:tc>
          <w:tcPr>
            <w:tcW w:w="2010" w:type="dxa"/>
            <w:tcMar/>
            <w:vAlign w:val="center"/>
          </w:tcPr>
          <w:p w:rsidR="46C67801" w:rsidP="46C67801" w:rsidRDefault="46C67801" w14:paraId="2FC96A6B" w14:textId="2E809027">
            <w:pPr>
              <w:spacing w:before="0" w:beforeAutospacing="off" w:after="0" w:afterAutospacing="off"/>
              <w:jc w:val="center"/>
            </w:pPr>
            <w:r w:rsidRPr="46C67801" w:rsidR="46C67801">
              <w:rPr>
                <w:b w:val="1"/>
                <w:bCs w:val="1"/>
              </w:rPr>
              <w:t>Mot</w:t>
            </w:r>
          </w:p>
        </w:tc>
        <w:tc>
          <w:tcPr>
            <w:tcW w:w="4799" w:type="dxa"/>
            <w:tcMar/>
            <w:vAlign w:val="center"/>
          </w:tcPr>
          <w:p w:rsidR="46C67801" w:rsidP="46C67801" w:rsidRDefault="46C67801" w14:paraId="3A6D2972" w14:textId="3B1EC795">
            <w:pPr>
              <w:spacing w:before="0" w:beforeAutospacing="off" w:after="0" w:afterAutospacing="off"/>
              <w:jc w:val="center"/>
            </w:pPr>
            <w:r w:rsidRPr="46C67801" w:rsidR="46C67801">
              <w:rPr>
                <w:b w:val="1"/>
                <w:bCs w:val="1"/>
              </w:rPr>
              <w:t>Traduction</w:t>
            </w:r>
          </w:p>
        </w:tc>
        <w:tc>
          <w:tcPr>
            <w:tcW w:w="4179" w:type="dxa"/>
            <w:tcMar/>
            <w:vAlign w:val="center"/>
          </w:tcPr>
          <w:p w:rsidR="46C67801" w:rsidP="46C67801" w:rsidRDefault="46C67801" w14:paraId="6F9864F6" w14:textId="5CA0C864">
            <w:pPr>
              <w:spacing w:before="0" w:beforeAutospacing="off" w:after="0" w:afterAutospacing="off"/>
              <w:jc w:val="center"/>
            </w:pPr>
            <w:r w:rsidRPr="46C67801" w:rsidR="46C67801">
              <w:rPr>
                <w:b w:val="1"/>
                <w:bCs w:val="1"/>
              </w:rPr>
              <w:t>Notes</w:t>
            </w:r>
          </w:p>
        </w:tc>
      </w:tr>
      <w:tr w:rsidR="46C67801" w:rsidTr="46C67801" w14:paraId="78166BD8">
        <w:trPr>
          <w:trHeight w:val="300"/>
        </w:trPr>
        <w:tc>
          <w:tcPr>
            <w:tcW w:w="2010" w:type="dxa"/>
            <w:tcMar/>
            <w:vAlign w:val="center"/>
          </w:tcPr>
          <w:p w:rsidR="46C67801" w:rsidP="46C67801" w:rsidRDefault="46C67801" w14:paraId="3EF26D19" w14:textId="0D0CC48E">
            <w:pPr>
              <w:spacing w:before="0" w:beforeAutospacing="off" w:after="0" w:afterAutospacing="off"/>
            </w:pPr>
            <w:r w:rsidRPr="46C67801" w:rsidR="46C67801">
              <w:rPr>
                <w:b w:val="1"/>
                <w:bCs w:val="1"/>
              </w:rPr>
              <w:t>नियम से</w:t>
            </w:r>
            <w:r w:rsidR="46C67801">
              <w:rPr/>
              <w:t xml:space="preserve"> (niyama se)</w:t>
            </w:r>
          </w:p>
        </w:tc>
        <w:tc>
          <w:tcPr>
            <w:tcW w:w="4799" w:type="dxa"/>
            <w:tcMar/>
            <w:vAlign w:val="center"/>
          </w:tcPr>
          <w:p w:rsidR="46C67801" w:rsidP="46C67801" w:rsidRDefault="46C67801" w14:paraId="39337C1C" w14:textId="028BC128">
            <w:pPr>
              <w:spacing w:before="0" w:beforeAutospacing="off" w:after="0" w:afterAutospacing="off"/>
            </w:pPr>
            <w:r w:rsidR="46C67801">
              <w:rPr/>
              <w:t>de manière disciplinée, régulièrement</w:t>
            </w:r>
          </w:p>
        </w:tc>
        <w:tc>
          <w:tcPr>
            <w:tcW w:w="4179" w:type="dxa"/>
            <w:tcMar/>
            <w:vAlign w:val="center"/>
          </w:tcPr>
          <w:p w:rsidR="46C67801" w:rsidP="46C67801" w:rsidRDefault="46C67801" w14:paraId="7459C341" w14:textId="4B4DBD0F">
            <w:pPr>
              <w:spacing w:before="0" w:beforeAutospacing="off" w:after="0" w:afterAutospacing="off"/>
            </w:pPr>
            <w:r w:rsidR="46C67801">
              <w:rPr/>
              <w:t>idée d’observance religieuse.</w:t>
            </w:r>
          </w:p>
        </w:tc>
      </w:tr>
      <w:tr w:rsidR="46C67801" w:rsidTr="46C67801" w14:paraId="05B276D4">
        <w:trPr>
          <w:trHeight w:val="300"/>
        </w:trPr>
        <w:tc>
          <w:tcPr>
            <w:tcW w:w="2010" w:type="dxa"/>
            <w:tcMar/>
            <w:vAlign w:val="center"/>
          </w:tcPr>
          <w:p w:rsidR="46C67801" w:rsidP="46C67801" w:rsidRDefault="46C67801" w14:paraId="2759BC10" w14:textId="0CA0A888">
            <w:pPr>
              <w:spacing w:before="0" w:beforeAutospacing="off" w:after="0" w:afterAutospacing="off"/>
            </w:pPr>
            <w:r w:rsidRPr="46C67801" w:rsidR="46C67801">
              <w:rPr>
                <w:b w:val="1"/>
                <w:bCs w:val="1"/>
              </w:rPr>
              <w:t>रोज़</w:t>
            </w:r>
            <w:r w:rsidR="46C67801">
              <w:rPr/>
              <w:t xml:space="preserve"> (roz)</w:t>
            </w:r>
          </w:p>
        </w:tc>
        <w:tc>
          <w:tcPr>
            <w:tcW w:w="4799" w:type="dxa"/>
            <w:tcMar/>
            <w:vAlign w:val="center"/>
          </w:tcPr>
          <w:p w:rsidR="46C67801" w:rsidP="46C67801" w:rsidRDefault="46C67801" w14:paraId="11B26F9A" w14:textId="21EE1572">
            <w:pPr>
              <w:spacing w:before="0" w:beforeAutospacing="off" w:after="0" w:afterAutospacing="off"/>
            </w:pPr>
            <w:r w:rsidR="46C67801">
              <w:rPr/>
              <w:t>chaque jour</w:t>
            </w:r>
          </w:p>
        </w:tc>
        <w:tc>
          <w:tcPr>
            <w:tcW w:w="4179" w:type="dxa"/>
            <w:tcMar/>
            <w:vAlign w:val="center"/>
          </w:tcPr>
          <w:p w:rsidR="46C67801" w:rsidP="46C67801" w:rsidRDefault="46C67801" w14:paraId="739D87FD" w14:textId="4F56E328">
            <w:pPr>
              <w:spacing w:before="0" w:beforeAutospacing="off" w:after="0" w:afterAutospacing="off"/>
            </w:pPr>
            <w:r w:rsidR="46C67801">
              <w:rPr/>
              <w:t>fréquence quotidienne.</w:t>
            </w:r>
          </w:p>
        </w:tc>
      </w:tr>
      <w:tr w:rsidR="46C67801" w:rsidTr="46C67801" w14:paraId="575BCF56">
        <w:trPr>
          <w:trHeight w:val="300"/>
        </w:trPr>
        <w:tc>
          <w:tcPr>
            <w:tcW w:w="2010" w:type="dxa"/>
            <w:tcMar/>
            <w:vAlign w:val="center"/>
          </w:tcPr>
          <w:p w:rsidR="46C67801" w:rsidP="46C67801" w:rsidRDefault="46C67801" w14:paraId="47F0F68D" w14:textId="15B1A646">
            <w:pPr>
              <w:spacing w:before="0" w:beforeAutospacing="off" w:after="0" w:afterAutospacing="off"/>
            </w:pPr>
            <w:r w:rsidRPr="46C67801" w:rsidR="46C67801">
              <w:rPr>
                <w:b w:val="1"/>
                <w:bCs w:val="1"/>
              </w:rPr>
              <w:t>जाकर</w:t>
            </w:r>
            <w:r w:rsidR="46C67801">
              <w:rPr/>
              <w:t xml:space="preserve"> (jākar)</w:t>
            </w:r>
          </w:p>
        </w:tc>
        <w:tc>
          <w:tcPr>
            <w:tcW w:w="4799" w:type="dxa"/>
            <w:tcMar/>
            <w:vAlign w:val="center"/>
          </w:tcPr>
          <w:p w:rsidR="46C67801" w:rsidP="46C67801" w:rsidRDefault="46C67801" w14:paraId="599B9DF2" w14:textId="7D1CB226">
            <w:pPr>
              <w:spacing w:before="0" w:beforeAutospacing="off" w:after="0" w:afterAutospacing="off"/>
            </w:pPr>
            <w:r w:rsidR="46C67801">
              <w:rPr/>
              <w:t>en allant / après être allé</w:t>
            </w:r>
          </w:p>
        </w:tc>
        <w:tc>
          <w:tcPr>
            <w:tcW w:w="4179" w:type="dxa"/>
            <w:tcMar/>
            <w:vAlign w:val="center"/>
          </w:tcPr>
          <w:p w:rsidR="46C67801" w:rsidP="46C67801" w:rsidRDefault="46C67801" w14:paraId="0A191509" w14:textId="22AF4633">
            <w:pPr>
              <w:spacing w:before="0" w:beforeAutospacing="off" w:after="0" w:afterAutospacing="off"/>
            </w:pPr>
            <w:r w:rsidR="46C67801">
              <w:rPr/>
              <w:t>gérondif indiquant l’action préalable.</w:t>
            </w:r>
          </w:p>
        </w:tc>
      </w:tr>
      <w:tr w:rsidR="46C67801" w:rsidTr="46C67801" w14:paraId="7EE70058">
        <w:trPr>
          <w:trHeight w:val="300"/>
        </w:trPr>
        <w:tc>
          <w:tcPr>
            <w:tcW w:w="2010" w:type="dxa"/>
            <w:tcMar/>
            <w:vAlign w:val="center"/>
          </w:tcPr>
          <w:p w:rsidR="46C67801" w:rsidP="46C67801" w:rsidRDefault="46C67801" w14:paraId="6C853533" w14:textId="2782B3FD">
            <w:pPr>
              <w:spacing w:before="0" w:beforeAutospacing="off" w:after="0" w:afterAutospacing="off"/>
            </w:pPr>
            <w:r w:rsidRPr="46C67801" w:rsidR="46C67801">
              <w:rPr>
                <w:b w:val="1"/>
                <w:bCs w:val="1"/>
              </w:rPr>
              <w:t>दर्शन</w:t>
            </w:r>
            <w:r w:rsidR="46C67801">
              <w:rPr/>
              <w:t xml:space="preserve"> (darśan)</w:t>
            </w:r>
          </w:p>
        </w:tc>
        <w:tc>
          <w:tcPr>
            <w:tcW w:w="4799" w:type="dxa"/>
            <w:tcMar/>
            <w:vAlign w:val="center"/>
          </w:tcPr>
          <w:p w:rsidR="46C67801" w:rsidP="46C67801" w:rsidRDefault="46C67801" w14:paraId="272A784F" w14:textId="0FB78CE9">
            <w:pPr>
              <w:spacing w:before="0" w:beforeAutospacing="off" w:after="0" w:afterAutospacing="off"/>
            </w:pPr>
            <w:r w:rsidR="46C67801">
              <w:rPr/>
              <w:t>vision sacrée, acte de voir une divinité ou un saint</w:t>
            </w:r>
          </w:p>
        </w:tc>
        <w:tc>
          <w:tcPr>
            <w:tcW w:w="4179" w:type="dxa"/>
            <w:tcMar/>
            <w:vAlign w:val="center"/>
          </w:tcPr>
          <w:p w:rsidR="46C67801" w:rsidP="46C67801" w:rsidRDefault="46C67801" w14:paraId="67055B30" w14:textId="0134ED2C">
            <w:pPr>
              <w:spacing w:before="0" w:beforeAutospacing="off" w:after="0" w:afterAutospacing="off"/>
            </w:pPr>
            <w:r w:rsidR="46C67801">
              <w:rPr/>
              <w:t>terme théologique majeur.</w:t>
            </w:r>
          </w:p>
        </w:tc>
      </w:tr>
      <w:tr w:rsidR="46C67801" w:rsidTr="46C67801" w14:paraId="55F194F8">
        <w:trPr>
          <w:trHeight w:val="300"/>
        </w:trPr>
        <w:tc>
          <w:tcPr>
            <w:tcW w:w="2010" w:type="dxa"/>
            <w:tcMar/>
            <w:vAlign w:val="center"/>
          </w:tcPr>
          <w:p w:rsidR="46C67801" w:rsidP="46C67801" w:rsidRDefault="46C67801" w14:paraId="16B6D97C" w14:textId="24F279EB">
            <w:pPr>
              <w:spacing w:before="0" w:beforeAutospacing="off" w:after="0" w:afterAutospacing="off"/>
            </w:pPr>
            <w:r w:rsidRPr="46C67801" w:rsidR="46C67801">
              <w:rPr>
                <w:b w:val="1"/>
                <w:bCs w:val="1"/>
              </w:rPr>
              <w:t>करते हैं</w:t>
            </w:r>
            <w:r w:rsidR="46C67801">
              <w:rPr/>
              <w:t xml:space="preserve"> (karte hain)</w:t>
            </w:r>
          </w:p>
        </w:tc>
        <w:tc>
          <w:tcPr>
            <w:tcW w:w="4799" w:type="dxa"/>
            <w:tcMar/>
            <w:vAlign w:val="center"/>
          </w:tcPr>
          <w:p w:rsidR="46C67801" w:rsidP="46C67801" w:rsidRDefault="46C67801" w14:paraId="1E01104D" w14:textId="044FE5EB">
            <w:pPr>
              <w:spacing w:before="0" w:beforeAutospacing="off" w:after="0" w:afterAutospacing="off"/>
            </w:pPr>
            <w:r w:rsidR="46C67801">
              <w:rPr/>
              <w:t>ils font</w:t>
            </w:r>
          </w:p>
        </w:tc>
        <w:tc>
          <w:tcPr>
            <w:tcW w:w="4179" w:type="dxa"/>
            <w:tcMar/>
            <w:vAlign w:val="center"/>
          </w:tcPr>
          <w:p w:rsidR="46C67801" w:rsidP="46C67801" w:rsidRDefault="46C67801" w14:paraId="38DD4099" w14:textId="7A42E751">
            <w:pPr>
              <w:spacing w:before="0" w:beforeAutospacing="off" w:after="0" w:afterAutospacing="off"/>
            </w:pPr>
            <w:r w:rsidR="46C67801">
              <w:rPr/>
              <w:t>ici : « ils accomplissent l’acte de darshan ».</w:t>
            </w:r>
          </w:p>
        </w:tc>
      </w:tr>
    </w:tbl>
    <w:p xmlns:wp14="http://schemas.microsoft.com/office/word/2010/wordml" w:rsidP="46C67801" wp14:paraId="0D722E9C" wp14:textId="4B1DFE4B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46C67801" wp14:paraId="302018A3" wp14:textId="515892BF">
      <w:pPr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1"/>
          <w:szCs w:val="31"/>
          <w:lang w:val="fr-FR"/>
        </w:rPr>
      </w:pPr>
      <w:r w:rsidRPr="46C67801" w:rsidR="578CDE1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31"/>
          <w:szCs w:val="31"/>
          <w:u w:val="none"/>
          <w:lang w:val="fr-FR"/>
        </w:rPr>
        <w:t>⚙️ Grammaire</w:t>
      </w:r>
    </w:p>
    <w:p xmlns:wp14="http://schemas.microsoft.com/office/word/2010/wordml" w:rsidP="46C67801" wp14:paraId="0646C94F" wp14:textId="0AFB9B9A">
      <w:pPr>
        <w:pStyle w:val="Heading3"/>
      </w:pPr>
      <w:r w:rsidRPr="46C67801" w:rsidR="79CDDCC8">
        <w:rPr>
          <w:noProof w:val="0"/>
          <w:lang w:val="fr-FR"/>
        </w:rPr>
        <w:t xml:space="preserve">1. </w:t>
      </w:r>
      <w:r w:rsidRPr="46C67801" w:rsidR="79CDDCC8">
        <w:rPr>
          <w:noProof w:val="0"/>
          <w:lang w:val="fr-FR"/>
        </w:rPr>
        <w:t>दर्शन</w:t>
      </w:r>
      <w:r w:rsidRPr="46C67801" w:rsidR="79CDDCC8">
        <w:rPr>
          <w:noProof w:val="0"/>
          <w:lang w:val="fr-FR"/>
        </w:rPr>
        <w:t xml:space="preserve"> </w:t>
      </w:r>
      <w:r w:rsidRPr="46C67801" w:rsidR="79CDDCC8">
        <w:rPr>
          <w:noProof w:val="0"/>
          <w:lang w:val="fr-FR"/>
        </w:rPr>
        <w:t>करना</w:t>
      </w:r>
      <w:r w:rsidRPr="46C67801" w:rsidR="79CDDCC8">
        <w:rPr>
          <w:noProof w:val="0"/>
          <w:lang w:val="fr-FR"/>
        </w:rPr>
        <w:t xml:space="preserve"> (</w:t>
      </w:r>
      <w:r w:rsidRPr="46C67801" w:rsidR="79CDDCC8">
        <w:rPr>
          <w:noProof w:val="0"/>
          <w:lang w:val="fr-FR"/>
        </w:rPr>
        <w:t>darśan</w:t>
      </w:r>
      <w:r w:rsidRPr="46C67801" w:rsidR="79CDDCC8">
        <w:rPr>
          <w:noProof w:val="0"/>
          <w:lang w:val="fr-FR"/>
        </w:rPr>
        <w:t xml:space="preserve"> </w:t>
      </w:r>
      <w:r w:rsidRPr="46C67801" w:rsidR="79CDDCC8">
        <w:rPr>
          <w:noProof w:val="0"/>
          <w:lang w:val="fr-FR"/>
        </w:rPr>
        <w:t>karnā</w:t>
      </w:r>
      <w:r w:rsidRPr="46C67801" w:rsidR="79CDDCC8">
        <w:rPr>
          <w:noProof w:val="0"/>
          <w:lang w:val="fr-FR"/>
        </w:rPr>
        <w:t>)</w:t>
      </w:r>
    </w:p>
    <w:p xmlns:wp14="http://schemas.microsoft.com/office/word/2010/wordml" w:rsidP="46C67801" wp14:paraId="466C6AF1" wp14:textId="6AEA1BEF">
      <w:pPr>
        <w:spacing w:before="240" w:beforeAutospacing="off" w:after="240" w:afterAutospacing="off"/>
      </w:pPr>
      <w:r w:rsidRPr="46C67801" w:rsidR="79CDDCC8">
        <w:rPr>
          <w:rFonts w:ascii="Aptos" w:hAnsi="Aptos" w:eastAsia="Aptos" w:cs="Aptos"/>
          <w:noProof w:val="0"/>
          <w:sz w:val="24"/>
          <w:szCs w:val="24"/>
          <w:lang w:val="fr-FR"/>
        </w:rPr>
        <w:t>= accomplir l’acte de voir la divinité</w:t>
      </w:r>
      <w:r>
        <w:br/>
      </w:r>
      <w:r w:rsidRPr="46C67801" w:rsidR="79CDDCC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Verbe composé standard.</w:t>
      </w:r>
    </w:p>
    <w:p xmlns:wp14="http://schemas.microsoft.com/office/word/2010/wordml" w:rsidP="46C67801" wp14:paraId="2162CB64" wp14:textId="30460253">
      <w:pPr>
        <w:pStyle w:val="Heading3"/>
        <w:rPr>
          <w:noProof w:val="0"/>
          <w:lang w:val="fr-FR"/>
        </w:rPr>
      </w:pPr>
      <w:r w:rsidRPr="46C67801" w:rsidR="79CDDCC8">
        <w:rPr>
          <w:noProof w:val="0"/>
          <w:lang w:val="fr-FR"/>
        </w:rPr>
        <w:t xml:space="preserve">2. </w:t>
      </w:r>
      <w:r w:rsidRPr="46C67801" w:rsidR="79CDDCC8">
        <w:rPr>
          <w:noProof w:val="0"/>
          <w:lang w:val="fr-FR"/>
        </w:rPr>
        <w:t>जाकर</w:t>
      </w:r>
      <w:r w:rsidRPr="46C67801" w:rsidR="79CDDCC8">
        <w:rPr>
          <w:noProof w:val="0"/>
          <w:lang w:val="fr-FR"/>
        </w:rPr>
        <w:t xml:space="preserve"> </w:t>
      </w:r>
      <w:r w:rsidRPr="46C67801" w:rsidR="79CDDCC8">
        <w:rPr>
          <w:noProof w:val="0"/>
          <w:lang w:val="fr-FR"/>
        </w:rPr>
        <w:t>दर्शन</w:t>
      </w:r>
      <w:r w:rsidRPr="46C67801" w:rsidR="79CDDCC8">
        <w:rPr>
          <w:noProof w:val="0"/>
          <w:lang w:val="fr-FR"/>
        </w:rPr>
        <w:t xml:space="preserve"> </w:t>
      </w:r>
      <w:r w:rsidRPr="46C67801" w:rsidR="79CDDCC8">
        <w:rPr>
          <w:noProof w:val="0"/>
          <w:lang w:val="fr-FR"/>
        </w:rPr>
        <w:t>करना</w:t>
      </w:r>
    </w:p>
    <w:p xmlns:wp14="http://schemas.microsoft.com/office/word/2010/wordml" w:rsidP="46C67801" wp14:paraId="05ACE232" wp14:textId="7CAAD904">
      <w:pPr>
        <w:spacing w:before="240" w:beforeAutospacing="off" w:after="240" w:afterAutospacing="off"/>
      </w:pPr>
      <w:r w:rsidRPr="46C67801" w:rsidR="79CDDCC8">
        <w:rPr>
          <w:rFonts w:ascii="Aptos" w:hAnsi="Aptos" w:eastAsia="Aptos" w:cs="Aptos"/>
          <w:noProof w:val="0"/>
          <w:sz w:val="24"/>
          <w:szCs w:val="24"/>
          <w:lang w:val="fr-FR"/>
        </w:rPr>
        <w:t>= aller puis prendre darshan</w:t>
      </w:r>
      <w:r>
        <w:br/>
      </w:r>
      <w:r w:rsidRPr="46C67801" w:rsidR="79CDDCC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Insiste sur le déplacement.</w:t>
      </w:r>
    </w:p>
    <w:p xmlns:wp14="http://schemas.microsoft.com/office/word/2010/wordml" w:rsidP="46C67801" wp14:paraId="349A3717" wp14:textId="6ABA686B">
      <w:pPr>
        <w:pStyle w:val="Heading3"/>
        <w:rPr>
          <w:noProof w:val="0"/>
          <w:lang w:val="fr-FR"/>
        </w:rPr>
      </w:pPr>
      <w:r w:rsidRPr="46C67801" w:rsidR="79CDDCC8">
        <w:rPr>
          <w:noProof w:val="0"/>
          <w:lang w:val="fr-FR"/>
        </w:rPr>
        <w:t xml:space="preserve">3. </w:t>
      </w:r>
      <w:r w:rsidRPr="46C67801" w:rsidR="79CDDCC8">
        <w:rPr>
          <w:noProof w:val="0"/>
          <w:lang w:val="fr-FR"/>
        </w:rPr>
        <w:t>नियम</w:t>
      </w:r>
      <w:r w:rsidRPr="46C67801" w:rsidR="79CDDCC8">
        <w:rPr>
          <w:noProof w:val="0"/>
          <w:lang w:val="fr-FR"/>
        </w:rPr>
        <w:t xml:space="preserve"> </w:t>
      </w:r>
      <w:r w:rsidRPr="46C67801" w:rsidR="79CDDCC8">
        <w:rPr>
          <w:noProof w:val="0"/>
          <w:lang w:val="fr-FR"/>
        </w:rPr>
        <w:t>से</w:t>
      </w:r>
    </w:p>
    <w:p xmlns:wp14="http://schemas.microsoft.com/office/word/2010/wordml" w:rsidP="46C67801" wp14:paraId="75903265" wp14:textId="502B04CD">
      <w:pPr>
        <w:spacing w:before="240" w:beforeAutospacing="off" w:after="240" w:afterAutospacing="off"/>
      </w:pPr>
      <w:r w:rsidRPr="46C67801" w:rsidR="79CDDCC8">
        <w:rPr>
          <w:rFonts w:ascii="Aptos" w:hAnsi="Aptos" w:eastAsia="Aptos" w:cs="Aptos"/>
          <w:noProof w:val="0"/>
          <w:sz w:val="24"/>
          <w:szCs w:val="24"/>
          <w:lang w:val="fr-FR"/>
        </w:rPr>
        <w:t>Idée d’observance religieuse, proche de :</w:t>
      </w:r>
      <w:r>
        <w:br/>
      </w:r>
      <w:r w:rsidRPr="46C67801" w:rsidR="79CDDCC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selon la discipline », « avec régularité », « comme un rite ».</w:t>
      </w:r>
    </w:p>
    <w:p xmlns:wp14="http://schemas.microsoft.com/office/word/2010/wordml" wp14:paraId="093D7DE8" wp14:textId="33E954D6"/>
    <w:p xmlns:wp14="http://schemas.microsoft.com/office/word/2010/wordml" w:rsidP="46C67801" wp14:paraId="0F22DD1A" wp14:textId="337D96E5">
      <w:pPr>
        <w:pStyle w:val="Heading2"/>
      </w:pPr>
      <w:r w:rsidRPr="46C67801" w:rsidR="79CDDCC8">
        <w:rPr>
          <w:noProof w:val="0"/>
          <w:lang w:val="fr-FR"/>
        </w:rPr>
        <w:t xml:space="preserve">🪔 </w:t>
      </w:r>
      <w:r w:rsidRPr="46C67801" w:rsidR="79CDDCC8">
        <w:rPr>
          <w:noProof w:val="0"/>
          <w:lang w:val="fr-FR"/>
        </w:rPr>
        <w:t xml:space="preserve">Sens complet de </w:t>
      </w:r>
      <w:r w:rsidRPr="46C67801" w:rsidR="79CDDCC8">
        <w:rPr>
          <w:noProof w:val="0"/>
          <w:lang w:val="fr-FR"/>
        </w:rPr>
        <w:t>darśan</w:t>
      </w:r>
      <w:r w:rsidRPr="46C67801" w:rsidR="79CDDCC8">
        <w:rPr>
          <w:noProof w:val="0"/>
          <w:lang w:val="fr-FR"/>
        </w:rPr>
        <w:t xml:space="preserve"> dans la bhakti</w:t>
      </w:r>
    </w:p>
    <w:p xmlns:wp14="http://schemas.microsoft.com/office/word/2010/wordml" w:rsidP="46C67801" wp14:paraId="69E009AA" wp14:textId="01E99615">
      <w:pPr>
        <w:spacing w:before="240" w:beforeAutospacing="off" w:after="240" w:afterAutospacing="off"/>
      </w:pPr>
      <w:r w:rsidRPr="46C67801" w:rsidR="79CDDCC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Darśan</w:t>
      </w:r>
      <w:r w:rsidRPr="46C67801" w:rsidR="79CDDCC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46C67801" w:rsidR="79CDDCC8">
        <w:rPr>
          <w:rFonts w:ascii="Aptos" w:hAnsi="Aptos" w:eastAsia="Aptos" w:cs="Aptos"/>
          <w:noProof w:val="0"/>
          <w:sz w:val="24"/>
          <w:szCs w:val="24"/>
          <w:lang w:val="fr-FR"/>
        </w:rPr>
        <w:t>दर्शन</w:t>
      </w:r>
      <w:r w:rsidRPr="46C67801" w:rsidR="79CDDCC8">
        <w:rPr>
          <w:rFonts w:ascii="Aptos" w:hAnsi="Aptos" w:eastAsia="Aptos" w:cs="Aptos"/>
          <w:noProof w:val="0"/>
          <w:sz w:val="24"/>
          <w:szCs w:val="24"/>
          <w:lang w:val="fr-FR"/>
        </w:rPr>
        <w:t>) est un concept central dans l’hindouisme.</w:t>
      </w:r>
      <w:r>
        <w:br/>
      </w:r>
      <w:r w:rsidRPr="46C67801" w:rsidR="79CDDCC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 signifie littéralement : </w:t>
      </w:r>
      <w:r w:rsidRPr="46C67801" w:rsidR="79CDDC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voir »</w:t>
      </w:r>
      <w:r w:rsidRPr="46C67801" w:rsidR="79CDDCC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mais </w:t>
      </w:r>
      <w:r w:rsidRPr="46C67801" w:rsidR="79CDDCC8">
        <w:rPr>
          <w:rFonts w:ascii="Aptos" w:hAnsi="Aptos" w:eastAsia="Aptos" w:cs="Aptos"/>
          <w:noProof w:val="0"/>
          <w:sz w:val="24"/>
          <w:szCs w:val="24"/>
          <w:lang w:val="fr-FR"/>
        </w:rPr>
        <w:t>ce</w:t>
      </w:r>
      <w:r w:rsidRPr="46C67801" w:rsidR="79CDDCC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6C67801" w:rsidR="79CDDCC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voir</w:t>
      </w:r>
      <w:r w:rsidRPr="46C67801" w:rsidR="79CDDCC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n’est pas un acte ordinaire.</w:t>
      </w:r>
    </w:p>
    <w:p xmlns:wp14="http://schemas.microsoft.com/office/word/2010/wordml" w:rsidP="46C67801" wp14:paraId="641A0EDB" wp14:textId="5D49825E">
      <w:pPr>
        <w:pStyle w:val="Heading3"/>
      </w:pPr>
      <w:r w:rsidRPr="46C67801" w:rsidR="79CDDCC8">
        <w:rPr>
          <w:noProof w:val="0"/>
          <w:lang w:val="fr-FR"/>
        </w:rPr>
        <w:t>🔸 1. Voir la divinité et être vu par elle</w:t>
      </w:r>
    </w:p>
    <w:p xmlns:wp14="http://schemas.microsoft.com/office/word/2010/wordml" w:rsidP="46C67801" wp14:paraId="03EC50C0" wp14:textId="111B4788">
      <w:pPr>
        <w:spacing w:before="240" w:beforeAutospacing="off" w:after="240" w:afterAutospacing="off"/>
      </w:pPr>
      <w:r w:rsidRPr="46C67801" w:rsidR="79CDDCC8">
        <w:rPr>
          <w:rFonts w:ascii="Aptos" w:hAnsi="Aptos" w:eastAsia="Aptos" w:cs="Aptos"/>
          <w:noProof w:val="0"/>
          <w:sz w:val="24"/>
          <w:szCs w:val="24"/>
          <w:lang w:val="fr-FR"/>
        </w:rPr>
        <w:t>Le sens traditionnel est :</w:t>
      </w:r>
    </w:p>
    <w:p xmlns:wp14="http://schemas.microsoft.com/office/word/2010/wordml" w:rsidP="46C67801" wp14:paraId="495C7270" wp14:textId="3C038507">
      <w:pPr>
        <w:spacing w:before="240" w:beforeAutospacing="off" w:after="240" w:afterAutospacing="off"/>
      </w:pPr>
      <w:r w:rsidRPr="46C67801" w:rsidR="79CDDC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recevoir</w:t>
      </w:r>
      <w:r w:rsidRPr="46C67801" w:rsidR="79CDDC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la vision de la divinité</w:t>
      </w:r>
      <w:r w:rsidRPr="46C67801" w:rsidR="79CDDCC8">
        <w:rPr>
          <w:rFonts w:ascii="Aptos" w:hAnsi="Aptos" w:eastAsia="Aptos" w:cs="Aptos"/>
          <w:noProof w:val="0"/>
          <w:sz w:val="24"/>
          <w:szCs w:val="24"/>
          <w:lang w:val="fr-FR"/>
        </w:rPr>
        <w:t>, et simultanément</w:t>
      </w:r>
      <w:r>
        <w:br/>
      </w:r>
      <w:r w:rsidRPr="46C67801" w:rsidR="79CDDC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offrir à la divinité l’occasion de vous voir</w:t>
      </w:r>
      <w:r w:rsidRPr="46C67801" w:rsidR="79CDDCC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6C67801" wp14:paraId="44E4C2D7" wp14:textId="02F6FA3B">
      <w:pPr>
        <w:spacing w:before="240" w:beforeAutospacing="off" w:after="240" w:afterAutospacing="off"/>
      </w:pPr>
      <w:r w:rsidRPr="46C67801" w:rsidR="79CDDCC8">
        <w:rPr>
          <w:rFonts w:ascii="Aptos" w:hAnsi="Aptos" w:eastAsia="Aptos" w:cs="Aptos"/>
          <w:noProof w:val="0"/>
          <w:sz w:val="24"/>
          <w:szCs w:val="24"/>
          <w:lang w:val="fr-FR"/>
        </w:rPr>
        <w:t>C’est une interaction sacrée.</w:t>
      </w:r>
    </w:p>
    <w:p xmlns:wp14="http://schemas.microsoft.com/office/word/2010/wordml" w:rsidP="46C67801" wp14:paraId="02B0ABCF" wp14:textId="48B4EEB2">
      <w:pPr>
        <w:spacing w:before="240" w:beforeAutospacing="off" w:after="240" w:afterAutospacing="off"/>
      </w:pPr>
      <w:r w:rsidRPr="46C67801" w:rsidR="79CDDCC8">
        <w:rPr>
          <w:rFonts w:ascii="Aptos" w:hAnsi="Aptos" w:eastAsia="Aptos" w:cs="Aptos"/>
          <w:noProof w:val="0"/>
          <w:sz w:val="24"/>
          <w:szCs w:val="24"/>
          <w:lang w:val="fr-FR"/>
        </w:rPr>
        <w:t>Le fidèle n’est pas seulement spectateur : il se place dans le champ du regard divin.</w:t>
      </w:r>
    </w:p>
    <w:p xmlns:wp14="http://schemas.microsoft.com/office/word/2010/wordml" w:rsidP="46C67801" wp14:paraId="47A5D0B2" wp14:textId="05068DFD">
      <w:pPr>
        <w:pStyle w:val="Heading3"/>
      </w:pPr>
      <w:r w:rsidRPr="46C67801" w:rsidR="79CDDCC8">
        <w:rPr>
          <w:noProof w:val="0"/>
          <w:lang w:val="fr-FR"/>
        </w:rPr>
        <w:t>🔸 2. La présence physique est essentielle</w:t>
      </w:r>
    </w:p>
    <w:p xmlns:wp14="http://schemas.microsoft.com/office/word/2010/wordml" w:rsidP="46C67801" wp14:paraId="41DBBE02" wp14:textId="53E87A2B">
      <w:pPr>
        <w:spacing w:before="240" w:beforeAutospacing="off" w:after="240" w:afterAutospacing="off"/>
      </w:pPr>
      <w:r w:rsidRPr="46C67801" w:rsidR="79CDDCC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la bhakti, </w:t>
      </w:r>
      <w:r w:rsidRPr="46C67801" w:rsidR="79CDDCC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darśan</w:t>
      </w:r>
      <w:r w:rsidRPr="46C67801" w:rsidR="79CDDCC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implique :</w:t>
      </w:r>
    </w:p>
    <w:p xmlns:wp14="http://schemas.microsoft.com/office/word/2010/wordml" w:rsidP="46C67801" wp14:paraId="603E8DB1" wp14:textId="35F116D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6C67801" w:rsidR="79CDDCC8">
        <w:rPr>
          <w:rFonts w:ascii="Aptos" w:hAnsi="Aptos" w:eastAsia="Aptos" w:cs="Aptos"/>
          <w:noProof w:val="0"/>
          <w:sz w:val="24"/>
          <w:szCs w:val="24"/>
          <w:lang w:val="fr-FR"/>
        </w:rPr>
        <w:t>se rendre physiquement au temple,</w:t>
      </w:r>
    </w:p>
    <w:p xmlns:wp14="http://schemas.microsoft.com/office/word/2010/wordml" w:rsidP="46C67801" wp14:paraId="192CFEF8" wp14:textId="420E700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6C67801" w:rsidR="79CDDCC8">
        <w:rPr>
          <w:rFonts w:ascii="Aptos" w:hAnsi="Aptos" w:eastAsia="Aptos" w:cs="Aptos"/>
          <w:noProof w:val="0"/>
          <w:sz w:val="24"/>
          <w:szCs w:val="24"/>
          <w:lang w:val="fr-FR"/>
        </w:rPr>
        <w:t>se tenir devant l’image (mūrti) ou le sanctuaire,</w:t>
      </w:r>
    </w:p>
    <w:p xmlns:wp14="http://schemas.microsoft.com/office/word/2010/wordml" w:rsidP="46C67801" wp14:paraId="7A2E9FCE" wp14:textId="31E4E0B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6C67801" w:rsidR="79CDDCC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ou parfois devant un </w:t>
      </w:r>
      <w:r w:rsidRPr="46C67801" w:rsidR="79CDDC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saint</w:t>
      </w:r>
      <w:r w:rsidRPr="46C67801" w:rsidR="79CDDCC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un </w:t>
      </w:r>
      <w:r w:rsidRPr="46C67801" w:rsidR="79CDDC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guru</w:t>
      </w:r>
      <w:r w:rsidRPr="46C67801" w:rsidR="79CDDCC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un </w:t>
      </w:r>
      <w:r w:rsidRPr="46C67801" w:rsidR="79CDDC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ascète</w:t>
      </w:r>
      <w:r w:rsidRPr="46C67801" w:rsidR="79CDDCC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6C67801" wp14:paraId="5AA78DEE" wp14:textId="688B87D2">
      <w:pPr>
        <w:spacing w:before="240" w:beforeAutospacing="off" w:after="240" w:afterAutospacing="off"/>
      </w:pPr>
      <w:r w:rsidRPr="46C67801" w:rsidR="79CDDCC8">
        <w:rPr>
          <w:rFonts w:ascii="Aptos" w:hAnsi="Aptos" w:eastAsia="Aptos" w:cs="Aptos"/>
          <w:noProof w:val="0"/>
          <w:sz w:val="24"/>
          <w:szCs w:val="24"/>
          <w:lang w:val="fr-FR"/>
        </w:rPr>
        <w:t>Il y a une dimension corporelle, rituelle, voire émotionnelle.</w:t>
      </w:r>
    </w:p>
    <w:p xmlns:wp14="http://schemas.microsoft.com/office/word/2010/wordml" w:rsidP="46C67801" wp14:paraId="0C1C50D0" wp14:textId="24A73608">
      <w:pPr>
        <w:pStyle w:val="Heading3"/>
      </w:pPr>
      <w:r w:rsidRPr="46C67801" w:rsidR="79CDDCC8">
        <w:rPr>
          <w:noProof w:val="0"/>
          <w:lang w:val="fr-FR"/>
        </w:rPr>
        <w:t>🔸 3. Darshan est un acte de grâce (</w:t>
      </w:r>
      <w:r w:rsidRPr="46C67801" w:rsidR="79CDDCC8">
        <w:rPr>
          <w:noProof w:val="0"/>
          <w:lang w:val="fr-FR"/>
        </w:rPr>
        <w:t>anugraha</w:t>
      </w:r>
      <w:r w:rsidRPr="46C67801" w:rsidR="79CDDCC8">
        <w:rPr>
          <w:noProof w:val="0"/>
          <w:lang w:val="fr-FR"/>
        </w:rPr>
        <w:t>)</w:t>
      </w:r>
    </w:p>
    <w:p xmlns:wp14="http://schemas.microsoft.com/office/word/2010/wordml" w:rsidP="46C67801" wp14:paraId="410F537F" wp14:textId="34285B15">
      <w:pPr>
        <w:spacing w:before="240" w:beforeAutospacing="off" w:after="240" w:afterAutospacing="off"/>
      </w:pPr>
      <w:r w:rsidRPr="46C67801" w:rsidR="79CDDCC8">
        <w:rPr>
          <w:rFonts w:ascii="Aptos" w:hAnsi="Aptos" w:eastAsia="Aptos" w:cs="Aptos"/>
          <w:noProof w:val="0"/>
          <w:sz w:val="24"/>
          <w:szCs w:val="24"/>
          <w:lang w:val="fr-FR"/>
        </w:rPr>
        <w:t>Le fidèle ne « prend » pas darshan comme un droit :</w:t>
      </w:r>
      <w:r>
        <w:br/>
      </w:r>
      <w:r w:rsidRPr="46C67801" w:rsidR="79CDDCC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on dit parfois que </w:t>
      </w:r>
      <w:r w:rsidRPr="46C67801" w:rsidR="79CDDC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divinité “accorde” darshan</w:t>
      </w:r>
      <w:r w:rsidRPr="46C67801" w:rsidR="79CDDCC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6C67801" wp14:paraId="508DF0D0" wp14:textId="4507BE56">
      <w:pPr>
        <w:spacing w:before="240" w:beforeAutospacing="off" w:after="240" w:afterAutospacing="off"/>
      </w:pPr>
      <w:r w:rsidRPr="46C67801" w:rsidR="79CDDCC8">
        <w:rPr>
          <w:rFonts w:ascii="Aptos" w:hAnsi="Aptos" w:eastAsia="Aptos" w:cs="Aptos"/>
          <w:noProof w:val="0"/>
          <w:sz w:val="24"/>
          <w:szCs w:val="24"/>
          <w:lang w:val="fr-FR"/>
        </w:rPr>
        <w:t>C’est un moment de faveur, de bénédiction.</w:t>
      </w:r>
    </w:p>
    <w:p xmlns:wp14="http://schemas.microsoft.com/office/word/2010/wordml" w:rsidP="46C67801" wp14:paraId="34236693" wp14:textId="5224AAC6">
      <w:pPr>
        <w:pStyle w:val="Heading3"/>
        <w:rPr>
          <w:noProof w:val="0"/>
          <w:lang w:val="fr-FR"/>
        </w:rPr>
      </w:pPr>
      <w:r w:rsidRPr="46C67801" w:rsidR="79CDDCC8">
        <w:rPr>
          <w:noProof w:val="0"/>
          <w:lang w:val="fr-FR"/>
        </w:rPr>
        <w:t xml:space="preserve">🔸 4. Le rôle de la </w:t>
      </w:r>
      <w:r w:rsidRPr="46C67801" w:rsidR="79CDDCC8">
        <w:rPr>
          <w:noProof w:val="0"/>
          <w:lang w:val="fr-FR"/>
        </w:rPr>
        <w:t>mūrti</w:t>
      </w:r>
    </w:p>
    <w:p xmlns:wp14="http://schemas.microsoft.com/office/word/2010/wordml" w:rsidP="46C67801" wp14:paraId="33316126" wp14:textId="37BD4C19">
      <w:pPr>
        <w:spacing w:before="240" w:beforeAutospacing="off" w:after="240" w:afterAutospacing="off"/>
      </w:pPr>
      <w:r w:rsidRPr="46C67801" w:rsidR="79CDDCC8">
        <w:rPr>
          <w:rFonts w:ascii="Aptos" w:hAnsi="Aptos" w:eastAsia="Aptos" w:cs="Aptos"/>
          <w:noProof w:val="0"/>
          <w:sz w:val="24"/>
          <w:szCs w:val="24"/>
          <w:lang w:val="fr-FR"/>
        </w:rPr>
        <w:t>Dans la bhakti populaire :</w:t>
      </w:r>
    </w:p>
    <w:p xmlns:wp14="http://schemas.microsoft.com/office/word/2010/wordml" w:rsidP="46C67801" wp14:paraId="3DE3427C" wp14:textId="55A1D9EA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6C67801" w:rsidR="79CDDCC8">
        <w:rPr>
          <w:rFonts w:ascii="Aptos" w:hAnsi="Aptos" w:eastAsia="Aptos" w:cs="Aptos"/>
          <w:noProof w:val="0"/>
          <w:sz w:val="24"/>
          <w:szCs w:val="24"/>
          <w:lang w:val="fr-FR"/>
        </w:rPr>
        <w:t>la statue n’est pas vue comme un simple objet,</w:t>
      </w:r>
    </w:p>
    <w:p xmlns:wp14="http://schemas.microsoft.com/office/word/2010/wordml" w:rsidP="46C67801" wp14:paraId="772358B0" wp14:textId="7F0BCCA7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6C67801" w:rsidR="79CDDCC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mais comme </w:t>
      </w:r>
      <w:r w:rsidRPr="46C67801" w:rsidR="79CDDC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siège de la présence vivante</w:t>
      </w:r>
      <w:r w:rsidRPr="46C67801" w:rsidR="79CDDCC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de la divinité.</w:t>
      </w:r>
    </w:p>
    <w:p xmlns:wp14="http://schemas.microsoft.com/office/word/2010/wordml" w:rsidP="46C67801" wp14:paraId="1B43F6AC" wp14:textId="26599E8F">
      <w:pPr>
        <w:spacing w:before="240" w:beforeAutospacing="off" w:after="240" w:afterAutospacing="off"/>
      </w:pPr>
      <w:r w:rsidRPr="46C67801" w:rsidR="79CDDCC8">
        <w:rPr>
          <w:rFonts w:ascii="Aptos" w:hAnsi="Aptos" w:eastAsia="Aptos" w:cs="Aptos"/>
          <w:noProof w:val="0"/>
          <w:sz w:val="24"/>
          <w:szCs w:val="24"/>
          <w:lang w:val="fr-FR"/>
        </w:rPr>
        <w:t>Donc, voir la mūrti = rencontrer la divinité elle-même.</w:t>
      </w:r>
    </w:p>
    <w:p xmlns:wp14="http://schemas.microsoft.com/office/word/2010/wordml" w:rsidP="46C67801" wp14:paraId="3A902F21" wp14:textId="5FD56EF4">
      <w:pPr>
        <w:pStyle w:val="Heading3"/>
      </w:pPr>
      <w:r w:rsidRPr="46C67801" w:rsidR="79CDDCC8">
        <w:rPr>
          <w:noProof w:val="0"/>
          <w:lang w:val="fr-FR"/>
        </w:rPr>
        <w:t>🔸 5. Darshan d’un maître spirituel</w:t>
      </w:r>
    </w:p>
    <w:p xmlns:wp14="http://schemas.microsoft.com/office/word/2010/wordml" w:rsidP="46C67801" wp14:paraId="59C96B9A" wp14:textId="0D8CE619">
      <w:pPr>
        <w:spacing w:before="240" w:beforeAutospacing="off" w:after="240" w:afterAutospacing="off"/>
      </w:pPr>
      <w:r w:rsidRPr="46C67801" w:rsidR="79CDDCC8">
        <w:rPr>
          <w:rFonts w:ascii="Aptos" w:hAnsi="Aptos" w:eastAsia="Aptos" w:cs="Aptos"/>
          <w:noProof w:val="0"/>
          <w:sz w:val="24"/>
          <w:szCs w:val="24"/>
          <w:lang w:val="fr-FR"/>
        </w:rPr>
        <w:t>Dans les traditions de guru-bhakti :</w:t>
      </w:r>
    </w:p>
    <w:p xmlns:wp14="http://schemas.microsoft.com/office/word/2010/wordml" w:rsidP="46C67801" wp14:paraId="4D3B1EE3" wp14:textId="5DCA4085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6C67801" w:rsidR="79CDDCC8">
        <w:rPr>
          <w:rFonts w:ascii="Aptos" w:hAnsi="Aptos" w:eastAsia="Aptos" w:cs="Aptos"/>
          <w:noProof w:val="0"/>
          <w:sz w:val="24"/>
          <w:szCs w:val="24"/>
          <w:lang w:val="fr-FR"/>
        </w:rPr>
        <w:t>le darshan du maître est aussi considéré comme purificateur,</w:t>
      </w:r>
    </w:p>
    <w:p xmlns:wp14="http://schemas.microsoft.com/office/word/2010/wordml" w:rsidP="46C67801" wp14:paraId="47DC73CD" wp14:textId="6D95B383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6C67801" w:rsidR="79CDDCC8">
        <w:rPr>
          <w:rFonts w:ascii="Aptos" w:hAnsi="Aptos" w:eastAsia="Aptos" w:cs="Aptos"/>
          <w:noProof w:val="0"/>
          <w:sz w:val="24"/>
          <w:szCs w:val="24"/>
          <w:lang w:val="fr-FR"/>
        </w:rPr>
        <w:t>il transmet des mérites,</w:t>
      </w:r>
    </w:p>
    <w:p xmlns:wp14="http://schemas.microsoft.com/office/word/2010/wordml" w:rsidP="46C67801" wp14:paraId="5A16551E" wp14:textId="50B3256C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6C67801" w:rsidR="79CDDCC8">
        <w:rPr>
          <w:rFonts w:ascii="Aptos" w:hAnsi="Aptos" w:eastAsia="Aptos" w:cs="Aptos"/>
          <w:noProof w:val="0"/>
          <w:sz w:val="24"/>
          <w:szCs w:val="24"/>
          <w:lang w:val="fr-FR"/>
        </w:rPr>
        <w:t>il inspire la dévotion (bhāva).</w:t>
      </w:r>
    </w:p>
    <w:p xmlns:wp14="http://schemas.microsoft.com/office/word/2010/wordml" w:rsidP="46C67801" wp14:paraId="2A0051B5" wp14:textId="71C7294E">
      <w:pPr>
        <w:pStyle w:val="Heading3"/>
      </w:pPr>
      <w:r w:rsidRPr="46C67801" w:rsidR="79CDDCC8">
        <w:rPr>
          <w:noProof w:val="0"/>
          <w:lang w:val="fr-FR"/>
        </w:rPr>
        <w:t>🔸 6. Darshan comme pratique quotidienne</w:t>
      </w:r>
    </w:p>
    <w:p xmlns:wp14="http://schemas.microsoft.com/office/word/2010/wordml" w:rsidP="46C67801" wp14:paraId="5DF80467" wp14:textId="0B8E861C">
      <w:pPr>
        <w:spacing w:before="240" w:beforeAutospacing="off" w:after="240" w:afterAutospacing="off"/>
      </w:pPr>
      <w:r w:rsidRPr="46C67801" w:rsidR="79CDDCC8">
        <w:rPr>
          <w:rFonts w:ascii="Aptos" w:hAnsi="Aptos" w:eastAsia="Aptos" w:cs="Aptos"/>
          <w:noProof w:val="0"/>
          <w:sz w:val="24"/>
          <w:szCs w:val="24"/>
          <w:lang w:val="fr-FR"/>
        </w:rPr>
        <w:t>Dans de nombreuses traditions :</w:t>
      </w:r>
    </w:p>
    <w:p xmlns:wp14="http://schemas.microsoft.com/office/word/2010/wordml" w:rsidP="46C67801" wp14:paraId="13AB5BF4" wp14:textId="4AA87E60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6C67801" w:rsidR="79CDDCC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les fidèles vont </w:t>
      </w:r>
      <w:r w:rsidRPr="46C67801" w:rsidR="79CDDC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chaque jour</w:t>
      </w:r>
      <w:r w:rsidRPr="46C67801" w:rsidR="79CDDCC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au temple,</w:t>
      </w:r>
    </w:p>
    <w:p xmlns:wp14="http://schemas.microsoft.com/office/word/2010/wordml" w:rsidP="46C67801" wp14:paraId="7C1EBB8E" wp14:textId="045DC1C2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6C67801" w:rsidR="79CDDCC8">
        <w:rPr>
          <w:rFonts w:ascii="Aptos" w:hAnsi="Aptos" w:eastAsia="Aptos" w:cs="Aptos"/>
          <w:noProof w:val="0"/>
          <w:sz w:val="24"/>
          <w:szCs w:val="24"/>
          <w:lang w:val="fr-FR"/>
        </w:rPr>
        <w:t>parfois plusieurs fois par jour (matin, midi, soir).</w:t>
      </w:r>
    </w:p>
    <w:p xmlns:wp14="http://schemas.microsoft.com/office/word/2010/wordml" w:rsidP="46C67801" wp14:paraId="1F49735A" wp14:textId="1D7E4928">
      <w:pPr>
        <w:spacing w:before="240" w:beforeAutospacing="off" w:after="240" w:afterAutospacing="off"/>
      </w:pPr>
      <w:r w:rsidRPr="46C67801" w:rsidR="79CDDCC8">
        <w:rPr>
          <w:rFonts w:ascii="Aptos" w:hAnsi="Aptos" w:eastAsia="Aptos" w:cs="Aptos"/>
          <w:noProof w:val="0"/>
          <w:sz w:val="24"/>
          <w:szCs w:val="24"/>
          <w:lang w:val="fr-FR"/>
        </w:rPr>
        <w:t>→ Le verbe « aller faire darshan » fait partie de la routine spirituelle quotidienne.</w:t>
      </w:r>
    </w:p>
    <w:p xmlns:wp14="http://schemas.microsoft.com/office/word/2010/wordml" wp14:paraId="5F1487A6" wp14:textId="73714A62"/>
    <w:p xmlns:wp14="http://schemas.microsoft.com/office/word/2010/wordml" w:rsidP="46C67801" wp14:paraId="28BA1500" wp14:textId="16E5A3EF">
      <w:pPr>
        <w:pStyle w:val="Heading2"/>
      </w:pPr>
      <w:r w:rsidRPr="46C67801" w:rsidR="0BF829C8">
        <w:rPr>
          <w:noProof w:val="0"/>
          <w:lang w:val="fr-FR"/>
        </w:rPr>
        <w:t xml:space="preserve">✅ </w:t>
      </w:r>
      <w:r w:rsidRPr="46C67801" w:rsidR="0BF829C8">
        <w:rPr>
          <w:noProof w:val="0"/>
          <w:lang w:val="fr-FR"/>
        </w:rPr>
        <w:t>Résumé simple</w:t>
      </w:r>
    </w:p>
    <w:p xmlns:wp14="http://schemas.microsoft.com/office/word/2010/wordml" w:rsidP="46C67801" wp14:paraId="4702D901" wp14:textId="23DD528B">
      <w:pPr>
        <w:spacing w:before="240" w:beforeAutospacing="off" w:after="240" w:afterAutospacing="off"/>
      </w:pPr>
      <w:r w:rsidRPr="46C67801" w:rsidR="0BF829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दर्शन (darśan)</w:t>
      </w:r>
      <w:r w:rsidRPr="46C67801" w:rsidR="0BF829C8">
        <w:rPr>
          <w:rFonts w:ascii="Aptos" w:hAnsi="Aptos" w:eastAsia="Aptos" w:cs="Aptos"/>
          <w:noProof w:val="0"/>
          <w:sz w:val="24"/>
          <w:szCs w:val="24"/>
          <w:lang w:val="fr-FR"/>
        </w:rPr>
        <w:t>, dans la bhakti, signifie :</w:t>
      </w:r>
      <w:r>
        <w:br/>
      </w:r>
      <w:r w:rsidRPr="46C67801" w:rsidR="0BF829C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➡️ se rendre devant une divinité ou un maître vénéré</w:t>
      </w:r>
      <w:r>
        <w:br/>
      </w:r>
      <w:r w:rsidRPr="46C67801" w:rsidR="0BF829C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➡️ pour recevoir sa vision et être vu par lui/elle</w:t>
      </w:r>
      <w:r>
        <w:br/>
      </w:r>
      <w:r w:rsidRPr="46C67801" w:rsidR="0BF829C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➡️ comme un acte de grâce, de dévotion et de purification.</w:t>
      </w:r>
    </w:p>
    <w:p xmlns:wp14="http://schemas.microsoft.com/office/word/2010/wordml" w:rsidP="46C67801" wp14:paraId="4AB975D8" wp14:textId="526E4155">
      <w:pPr>
        <w:spacing w:before="240" w:beforeAutospacing="off" w:after="240" w:afterAutospacing="off"/>
      </w:pPr>
      <w:r w:rsidRPr="46C67801" w:rsidR="0BF829C8">
        <w:rPr>
          <w:rFonts w:ascii="Aptos" w:hAnsi="Aptos" w:eastAsia="Aptos" w:cs="Aptos"/>
          <w:noProof w:val="0"/>
          <w:sz w:val="24"/>
          <w:szCs w:val="24"/>
          <w:lang w:val="fr-FR"/>
        </w:rPr>
        <w:t>La phrase :</w:t>
      </w:r>
      <w:r>
        <w:br/>
      </w:r>
      <w:r w:rsidRPr="46C67801" w:rsidR="0BF829C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6C67801" w:rsidR="0BF829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Ils vont chaque jour, avec régularité, prendre darshan. »</w:t>
      </w:r>
      <w:r>
        <w:br/>
      </w:r>
      <w:r w:rsidRPr="46C67801" w:rsidR="0BF829C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décrit exactement cette pratique de dévotion quotidienne.</w:t>
      </w:r>
    </w:p>
    <w:p xmlns:wp14="http://schemas.microsoft.com/office/word/2010/wordml" w:rsidP="46C67801" wp14:paraId="28E48E07" wp14:textId="5C966FF7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6C67801" wp14:paraId="145FE18D" wp14:textId="480E03A3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6C67801" w:rsidR="0BF829C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 généré avec l’aide de ChatGPT 5.1, copié et validé par mes soins)</w:t>
      </w:r>
    </w:p>
    <w:p xmlns:wp14="http://schemas.microsoft.com/office/word/2010/wordml" w:rsidP="46C67801" wp14:paraId="5B4583B4" wp14:textId="172878D2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6C67801" wp14:paraId="3BFEFB25" wp14:textId="0656B852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412cc06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c9ea98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aacb1d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0d44c5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d40c78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04B9987"/>
    <w:rsid w:val="00115EEC"/>
    <w:rsid w:val="0BF829C8"/>
    <w:rsid w:val="15D8B4CE"/>
    <w:rsid w:val="16B4DEEE"/>
    <w:rsid w:val="16B4DEEE"/>
    <w:rsid w:val="184EC947"/>
    <w:rsid w:val="1B062D46"/>
    <w:rsid w:val="1B062D46"/>
    <w:rsid w:val="2AAAA3C4"/>
    <w:rsid w:val="2B1C7DC7"/>
    <w:rsid w:val="2B499DEF"/>
    <w:rsid w:val="461B3416"/>
    <w:rsid w:val="46C67801"/>
    <w:rsid w:val="57639205"/>
    <w:rsid w:val="578CDE1D"/>
    <w:rsid w:val="588CA450"/>
    <w:rsid w:val="604B9987"/>
    <w:rsid w:val="7662C5A2"/>
    <w:rsid w:val="7861431B"/>
    <w:rsid w:val="79CDD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38EC40"/>
  <w15:chartTrackingRefBased/>
  <w15:docId w15:val="{A41F602E-CCC4-4ACC-A7E7-FF7BC52A0C3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6C6780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6C6780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46C67801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46C67801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7e4cd27953614f1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2025-12-04T19:42:32.7344214Z</dcterms:created>
  <dcterms:modified xsi:type="dcterms:W3CDTF">2025-12-04T19:54:59.0094375Z</dcterms:modified>
  <dc:creator>Jacques VUILLAUME</dc:creator>
  <lastModifiedBy>Jacques VUILLAUME</lastModifiedBy>
</coreProperties>
</file>