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C59C18C" wp14:paraId="22F531F1" wp14:textId="02BD05E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C59C18C" w:rsidR="7893B7D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05 décembre 2025</w:t>
      </w:r>
    </w:p>
    <w:p xmlns:wp14="http://schemas.microsoft.com/office/word/2010/wordml" w:rsidP="1C59C18C" wp14:paraId="5A8D8A59" wp14:textId="02AABAF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C59C18C" wp14:paraId="0E7E3C56" wp14:textId="11A90DC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C59C18C" w:rsidR="7893B7D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05 décembre 2025</w:t>
      </w:r>
    </w:p>
    <w:p xmlns:wp14="http://schemas.microsoft.com/office/word/2010/wordml" w:rsidP="1C59C18C" wp14:paraId="04224E45" wp14:textId="6871AFE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C59C18C" wp14:paraId="2215F51B" wp14:textId="1453C49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C59C18C" wp14:paraId="314A81ED" wp14:textId="11ED0E94">
      <w:pPr>
        <w:pStyle w:val="Normal"/>
        <w:spacing w:after="0" w:afterAutospacing="off"/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मेरे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द्वारा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मेरे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जानने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सब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कुछ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जान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जायेंगे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C59C18C" wp14:paraId="7AEA07E6" wp14:textId="0B0598A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C59C18C" wp14:paraId="1BB90C88" wp14:textId="7B01116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1C59C18C" wp14:paraId="4499B05F" wp14:textId="734CAA0D">
      <w:pPr>
        <w:pStyle w:val="Normal"/>
        <w:spacing w:after="0" w:afterAutospacing="off"/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mere 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en-US"/>
        </w:rPr>
        <w:t>dvārā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mere ko 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en-US"/>
        </w:rPr>
        <w:t>jānne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se tum sab 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en-US"/>
        </w:rPr>
        <w:t>kuch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en-US"/>
        </w:rPr>
        <w:t>jān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en-US"/>
        </w:rPr>
        <w:t>jāyẽge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1C59C18C" wp14:paraId="79A52DFB" wp14:textId="7A32A8C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C59C18C" wp14:paraId="221911A3" wp14:textId="2F44D93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C59C18C" wp14:paraId="3005C839" wp14:textId="5AC0B382">
      <w:pPr>
        <w:pStyle w:val="Normal"/>
        <w:spacing w:after="0" w:afterAutospacing="off"/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En me connaissant à travers moi-même, vous connaîtrez tout.</w:t>
      </w:r>
    </w:p>
    <w:p xmlns:wp14="http://schemas.microsoft.com/office/word/2010/wordml" w:rsidP="1C59C18C" wp14:paraId="345E051B" wp14:textId="4D2A3FA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C59C18C" wp14:paraId="7E8570F8" wp14:textId="06875307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C59C18C" w:rsidR="7893B7D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C59C18C" wp14:paraId="497E88C0" wp14:textId="4EB04AD1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द्वारा (mere dvārā)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 moi, au moyen de moi, à travers moi.</w:t>
      </w:r>
    </w:p>
    <w:p xmlns:wp14="http://schemas.microsoft.com/office/word/2010/wordml" w:rsidP="1C59C18C" wp14:paraId="7332F613" wp14:textId="59065E5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को (mere ko)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 w:rsidRPr="1C59C18C" w:rsidR="7893B7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moi-même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, “qui je suis”.</w:t>
      </w:r>
    </w:p>
    <w:p xmlns:wp14="http://schemas.microsoft.com/office/word/2010/wordml" w:rsidP="1C59C18C" wp14:paraId="5DBDCE86" wp14:textId="633B1FBD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जानने से (jānne se)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connaissant.</w:t>
      </w:r>
    </w:p>
    <w:p xmlns:wp14="http://schemas.microsoft.com/office/word/2010/wordml" w:rsidP="1C59C18C" wp14:paraId="3AB472F2" wp14:textId="3B3A2AA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vous.</w:t>
      </w:r>
    </w:p>
    <w:p xmlns:wp14="http://schemas.microsoft.com/office/word/2010/wordml" w:rsidP="1C59C18C" wp14:paraId="1171A2E3" wp14:textId="32D5A25D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कुछ (sab kuch)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tout.</w:t>
      </w:r>
    </w:p>
    <w:p xmlns:wp14="http://schemas.microsoft.com/office/word/2010/wordml" w:rsidP="1C59C18C" wp14:paraId="17B41278" wp14:textId="637DD2B4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 जायेंगे (jān jāyẽge)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saurez, vous connaîtrez.</w:t>
      </w:r>
    </w:p>
    <w:p xmlns:wp14="http://schemas.microsoft.com/office/word/2010/wordml" w:rsidP="1C59C18C" wp14:paraId="187E636F" wp14:textId="5E6FA410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C59C18C" wp14:paraId="0237BE08" wp14:textId="6B4B265F">
      <w:pPr>
        <w:bidi w:val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1"/>
          <w:szCs w:val="31"/>
          <w:lang w:val="fr-FR"/>
        </w:rPr>
      </w:pPr>
      <w:r w:rsidRPr="1C59C18C" w:rsidR="7893B7D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>⚙️ Grammaire</w:t>
      </w:r>
    </w:p>
    <w:p xmlns:wp14="http://schemas.microsoft.com/office/word/2010/wordml" w:rsidP="1C59C18C" wp14:paraId="44D95F8C" wp14:textId="4F8B7BE6">
      <w:pPr>
        <w:spacing w:before="240" w:beforeAutospacing="off" w:after="240" w:afterAutospacing="off"/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répétition </w:t>
      </w: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द्वारा / मेरे को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typique du style murli :</w:t>
      </w:r>
    </w:p>
    <w:p xmlns:wp14="http://schemas.microsoft.com/office/word/2010/wordml" w:rsidP="1C59C18C" wp14:paraId="62880268" wp14:textId="7E83FA0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met en avant </w:t>
      </w: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l’exclusivité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 w:rsidRPr="1C59C18C" w:rsidR="7893B7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Moi seul peux révéler Moi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C59C18C" wp14:paraId="0E7D4E34" wp14:textId="1BB0174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accentue la fonction de </w:t>
      </w: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Père-Professeur-Gourou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donne Sa propre introduction.</w:t>
      </w:r>
    </w:p>
    <w:p xmlns:wp14="http://schemas.microsoft.com/office/word/2010/wordml" w:rsidP="1C59C18C" wp14:paraId="483F87AA" wp14:textId="6E7669CB">
      <w:pPr>
        <w:spacing w:before="240" w:beforeAutospacing="off" w:after="240" w:afterAutospacing="off"/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structure </w:t>
      </w: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X </w:t>
      </w: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द्वारा</w:t>
      </w: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Y </w:t>
      </w: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जानने</w:t>
      </w: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“en connaissant Y </w:t>
      </w:r>
      <w:r w:rsidRPr="1C59C18C" w:rsidR="7893B7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 le moyen de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X”.</w:t>
      </w:r>
    </w:p>
    <w:p xmlns:wp14="http://schemas.microsoft.com/office/word/2010/wordml" w:rsidP="1C59C18C" wp14:paraId="0CE6A0CB" wp14:textId="5718FA6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C59C18C" wp14:paraId="33707570" wp14:textId="59E20055">
      <w:pPr>
        <w:pStyle w:val="Heading2"/>
      </w:pPr>
      <w:r w:rsidRPr="1C59C18C" w:rsidR="7893B7D3">
        <w:rPr>
          <w:noProof w:val="0"/>
          <w:lang w:val="fr-FR"/>
        </w:rPr>
        <w:t>🧠 Explication du sens</w:t>
      </w:r>
    </w:p>
    <w:p xmlns:wp14="http://schemas.microsoft.com/office/word/2010/wordml" w:rsidP="1C59C18C" wp14:paraId="7DD4E178" wp14:textId="4728E2FC">
      <w:pPr>
        <w:spacing w:before="240" w:beforeAutospacing="off" w:after="240" w:afterAutospacing="off"/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La phrase exprime une idée centrale des Murlis :</w:t>
      </w:r>
    </w:p>
    <w:p xmlns:wp14="http://schemas.microsoft.com/office/word/2010/wordml" w:rsidP="1C59C18C" wp14:paraId="0FEAD26B" wp14:textId="47F9CB7B">
      <w:pPr>
        <w:pStyle w:val="Heading3"/>
      </w:pPr>
      <w:r w:rsidRPr="1C59C18C" w:rsidR="7893B7D3">
        <w:rPr>
          <w:noProof w:val="0"/>
          <w:lang w:val="fr-FR"/>
        </w:rPr>
        <w:t>⭐ 1) Seul Baba peut révéler Baba.</w:t>
      </w:r>
    </w:p>
    <w:p xmlns:wp14="http://schemas.microsoft.com/office/word/2010/wordml" w:rsidP="1C59C18C" wp14:paraId="0EC7C8DF" wp14:textId="4B78A06C">
      <w:pPr>
        <w:spacing w:before="240" w:beforeAutospacing="off" w:after="240" w:afterAutospacing="off"/>
      </w:pP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“मेरे द्वारा मेरे को जानने से”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1C59C18C" w:rsidR="7893B7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 n’est qu’à travers Moi (Ma propre connaissance) que vous pouvez Me connaître.</w:t>
      </w:r>
    </w:p>
    <w:p xmlns:wp14="http://schemas.microsoft.com/office/word/2010/wordml" w:rsidP="1C59C18C" wp14:paraId="37A872C4" wp14:textId="428EB86E">
      <w:pPr>
        <w:spacing w:before="240" w:beforeAutospacing="off" w:after="240" w:afterAutospacing="off"/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xmlns:wp14="http://schemas.microsoft.com/office/word/2010/wordml" w:rsidP="1C59C18C" wp14:paraId="2DCC216D" wp14:textId="769F4D3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ne peut pas connaître Dieu par spéculation, études, dévotion, 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écritures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C59C18C" wp14:paraId="50582DE7" wp14:textId="7C0265E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</w:t>
      </w: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Lui-même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donne Sa propre introduction (apnā parichay).</w:t>
      </w:r>
    </w:p>
    <w:p xmlns:wp14="http://schemas.microsoft.com/office/word/2010/wordml" w:rsidP="1C59C18C" wp14:paraId="53BB5302" wp14:textId="3EB4009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“support” (आधार) est Sa </w:t>
      </w: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Gita réelle</w:t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 Murli.</w:t>
      </w:r>
    </w:p>
    <w:p xmlns:wp14="http://schemas.microsoft.com/office/word/2010/wordml" w:rsidP="1C59C18C" wp14:paraId="7A9FB0F0" wp14:textId="6EF3D823">
      <w:pPr>
        <w:pStyle w:val="Heading3"/>
        <w:rPr>
          <w:noProof w:val="0"/>
          <w:lang w:val="fr-FR"/>
        </w:rPr>
      </w:pPr>
      <w:r w:rsidRPr="1C59C18C" w:rsidR="7893B7D3">
        <w:rPr>
          <w:noProof w:val="0"/>
          <w:lang w:val="fr-FR"/>
        </w:rPr>
        <w:t xml:space="preserve">⭐ 2) Connaître Dieu ⇒ comprendre tout le </w:t>
      </w:r>
      <w:r w:rsidRPr="1C59C18C" w:rsidR="7893B7D3">
        <w:rPr>
          <w:noProof w:val="0"/>
          <w:lang w:val="fr-FR"/>
        </w:rPr>
        <w:t>Gyan</w:t>
      </w:r>
    </w:p>
    <w:p xmlns:wp14="http://schemas.microsoft.com/office/word/2010/wordml" w:rsidP="1C59C18C" wp14:paraId="33907300" wp14:textId="11871D56">
      <w:pPr>
        <w:spacing w:before="240" w:beforeAutospacing="off" w:after="240" w:afterAutospacing="off"/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D’où la seconde partie :</w:t>
      </w:r>
      <w:r>
        <w:br/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“तुम सब कुछ जान जायेंगे”</w:t>
      </w:r>
      <w:r>
        <w:br/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Quand vous Me connaissez (qui est Shiv, que fait-Il, pourquoi descend-Il), alors :</w:t>
      </w:r>
    </w:p>
    <w:p xmlns:wp14="http://schemas.microsoft.com/office/word/2010/wordml" w:rsidP="1C59C18C" wp14:paraId="5378AFED" wp14:textId="54CF5A8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le cycle,</w:t>
      </w:r>
    </w:p>
    <w:p xmlns:wp14="http://schemas.microsoft.com/office/word/2010/wordml" w:rsidP="1C59C18C" wp14:paraId="77C7562E" wp14:textId="490BFA8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le karma,</w:t>
      </w:r>
    </w:p>
    <w:p xmlns:wp14="http://schemas.microsoft.com/office/word/2010/wordml" w:rsidP="1C59C18C" wp14:paraId="5CBBCEB9" wp14:textId="7A3A5D4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le rôle de l’âme,</w:t>
      </w:r>
    </w:p>
    <w:p xmlns:wp14="http://schemas.microsoft.com/office/word/2010/wordml" w:rsidP="1C59C18C" wp14:paraId="7FDCFDDD" wp14:textId="2CE09EC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les 84 vies,</w:t>
      </w:r>
    </w:p>
    <w:p xmlns:wp14="http://schemas.microsoft.com/office/word/2010/wordml" w:rsidP="1C59C18C" wp14:paraId="0057BF4B" wp14:textId="6108F58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l’arbre,</w:t>
      </w:r>
    </w:p>
    <w:p xmlns:wp14="http://schemas.microsoft.com/office/word/2010/wordml" w:rsidP="1C59C18C" wp14:paraId="6FC79545" wp14:textId="5FA80CA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>le sangamyug,</w:t>
      </w:r>
      <w:r>
        <w:br/>
      </w: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tout devient clair.</w:t>
      </w:r>
    </w:p>
    <w:p xmlns:wp14="http://schemas.microsoft.com/office/word/2010/wordml" w:rsidP="1C59C18C" wp14:paraId="3CC3DC4D" wp14:textId="4DB9CB1C">
      <w:pPr>
        <w:spacing w:before="240" w:beforeAutospacing="off" w:after="240" w:afterAutospacing="off"/>
      </w:pPr>
      <w:r w:rsidRPr="1C59C18C" w:rsidR="7893B7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le même principe que dans la phrase précédente : </w:t>
      </w:r>
      <w:r w:rsidRPr="1C59C18C" w:rsidR="7893B7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Alif connu → tout est connu.</w:t>
      </w:r>
    </w:p>
    <w:p xmlns:wp14="http://schemas.microsoft.com/office/word/2010/wordml" wp14:paraId="3BFEFB25" wp14:textId="09D15807"/>
    <w:p w:rsidR="42ABA3EA" w:rsidP="1C59C18C" w:rsidRDefault="42ABA3EA" w14:paraId="4C9A1835" w14:textId="55463266">
      <w:pPr>
        <w:pStyle w:val="Heading2"/>
      </w:pPr>
      <w:r w:rsidRPr="1C59C18C" w:rsidR="42ABA3EA">
        <w:rPr>
          <w:noProof w:val="0"/>
          <w:lang w:val="fr-FR"/>
        </w:rPr>
        <w:t>🌟 Sens BK profond</w:t>
      </w:r>
    </w:p>
    <w:p w:rsidR="42ABA3EA" w:rsidP="1C59C18C" w:rsidRDefault="42ABA3EA" w14:paraId="5C0F658D" w14:textId="6D4AF351">
      <w:pPr>
        <w:spacing w:before="240" w:beforeAutospacing="off" w:after="240" w:afterAutospacing="off"/>
      </w:pPr>
      <w:r w:rsidRPr="1C59C18C" w:rsidR="42ABA3EA">
        <w:rPr>
          <w:rFonts w:ascii="Aptos" w:hAnsi="Aptos" w:eastAsia="Aptos" w:cs="Aptos"/>
          <w:noProof w:val="0"/>
          <w:sz w:val="24"/>
          <w:szCs w:val="24"/>
          <w:lang w:val="fr-FR"/>
        </w:rPr>
        <w:t>L’idée est :</w:t>
      </w:r>
      <w:r>
        <w:br/>
      </w:r>
      <w:r w:rsidRPr="1C59C18C" w:rsidR="42ABA3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✨ </w:t>
      </w:r>
      <w:r w:rsidRPr="1C59C18C" w:rsidR="42ABA3E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Quand tu reçois directement du Père la connaissance de Sa nature, alors toute la structure du drama devient intelligible. La clé, c’est la Relation (yoga + connaissance).</w:t>
      </w:r>
    </w:p>
    <w:p w:rsidR="42ABA3EA" w:rsidP="1C59C18C" w:rsidRDefault="42ABA3EA" w14:paraId="7E41F714" w14:textId="1226F642">
      <w:pPr>
        <w:spacing w:before="240" w:beforeAutospacing="off" w:after="240" w:afterAutospacing="off"/>
      </w:pPr>
      <w:r w:rsidRPr="1C59C18C" w:rsidR="42ABA3EA">
        <w:rPr>
          <w:rFonts w:ascii="Aptos" w:hAnsi="Aptos" w:eastAsia="Aptos" w:cs="Aptos"/>
          <w:noProof w:val="0"/>
          <w:sz w:val="24"/>
          <w:szCs w:val="24"/>
          <w:lang w:val="fr-FR"/>
        </w:rPr>
        <w:t>Tout Gyan part de :</w:t>
      </w:r>
    </w:p>
    <w:p w:rsidR="42ABA3EA" w:rsidP="1C59C18C" w:rsidRDefault="42ABA3EA" w14:paraId="7391A86D" w14:textId="0FDFCCA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C59C18C" w:rsidR="42ABA3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Qui est l’âme ?</w:t>
      </w:r>
    </w:p>
    <w:p w:rsidR="42ABA3EA" w:rsidP="1C59C18C" w:rsidRDefault="42ABA3EA" w14:paraId="09F6B7B1" w14:textId="78743E3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C59C18C" w:rsidR="42ABA3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Qui est le Père ?</w:t>
      </w:r>
    </w:p>
    <w:p w:rsidR="42ABA3EA" w:rsidP="1C59C18C" w:rsidRDefault="42ABA3EA" w14:paraId="6E243509" w14:textId="5A9B847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C59C18C" w:rsidR="42ABA3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Quel est Son rôle unique ?</w:t>
      </w:r>
    </w:p>
    <w:p w:rsidR="1C59C18C" w:rsidP="1C59C18C" w:rsidRDefault="1C59C18C" w14:paraId="4E416473" w14:textId="7C0192A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2ABA3EA" w:rsidP="1C59C18C" w:rsidRDefault="42ABA3EA" w14:paraId="7FB2A5C4" w14:textId="434516B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C59C18C" w:rsidR="42ABA3E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w:rsidR="1C59C18C" w:rsidP="1C59C18C" w:rsidRDefault="1C59C18C" w14:paraId="175748FD" w14:textId="2D5AE71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5e4189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5f2e9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227b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fb7f5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2b55c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940CE5"/>
    <w:rsid w:val="1A3696A8"/>
    <w:rsid w:val="1C59C18C"/>
    <w:rsid w:val="27623816"/>
    <w:rsid w:val="36F3843A"/>
    <w:rsid w:val="37CFB2A4"/>
    <w:rsid w:val="42ABA3EA"/>
    <w:rsid w:val="4F3EA573"/>
    <w:rsid w:val="5A7C20B5"/>
    <w:rsid w:val="62F92B0C"/>
    <w:rsid w:val="7893B7D3"/>
    <w:rsid w:val="7D7F26BC"/>
    <w:rsid w:val="7E94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40CE5"/>
  <w15:chartTrackingRefBased/>
  <w15:docId w15:val="{79B07882-EA52-4C18-8E3E-00FD008591A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C59C18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C59C18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C59C18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C59C18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74ed5e565e6437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2025-12-05T19:30:40.7371553Z</dcterms:created>
  <dcterms:modified xsi:type="dcterms:W3CDTF">2025-12-05T19:36:41.5657074Z</dcterms:modified>
  <dc:creator>Jacques VUILLAUME</dc:creator>
  <lastModifiedBy>Jacques VUILLAUME</lastModifiedBy>
</coreProperties>
</file>