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AD59D6F" wp14:paraId="441E9567" wp14:textId="30D055F6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AD59D6F" w:rsidR="02FE65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08 décembre 2025</w:t>
      </w:r>
    </w:p>
    <w:p xmlns:wp14="http://schemas.microsoft.com/office/word/2010/wordml" w:rsidP="5AD59D6F" wp14:paraId="487F47C0" wp14:textId="0296DDE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AD59D6F" wp14:paraId="416365D7" wp14:textId="2D10949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AD59D6F" w:rsidR="02FE65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08 décembre 2025</w:t>
      </w:r>
    </w:p>
    <w:p xmlns:wp14="http://schemas.microsoft.com/office/word/2010/wordml" w:rsidP="5AD59D6F" wp14:paraId="7D00B2DA" wp14:textId="572C27E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AD59D6F" wp14:paraId="2369CBB1" wp14:textId="40D21ED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AD59D6F" w:rsidR="02FE65B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5AD59D6F" wp14:paraId="545C16D3" wp14:textId="2A7D9BF8">
      <w:pPr>
        <w:pStyle w:val="Normal"/>
        <w:spacing w:after="0" w:afterAutospacing="off"/>
      </w:pP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गीता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भगवानुवाच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कि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मैं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तुमको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राजयोग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सिखलाता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हूँ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जैसे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वह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लोग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बैरिस्टरी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योग, 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सर्जनरी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योग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सिखलाते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मैं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तुम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रूहानी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बच्चों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राजयोग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सिखाता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हूँ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AD59D6F" wp14:paraId="7049DBE8" wp14:textId="201BE04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AD59D6F" wp14:paraId="2462FBB9" wp14:textId="4BC143A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AD59D6F" w:rsidR="02FE65B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5AD59D6F" w:rsidR="02FE65B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xmlns:wp14="http://schemas.microsoft.com/office/word/2010/wordml" w:rsidP="5AD59D6F" wp14:paraId="7720906F" wp14:textId="3EE544C8">
      <w:pPr>
        <w:pStyle w:val="Normal"/>
        <w:spacing w:after="0" w:afterAutospacing="off"/>
      </w:pP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gītā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meṃ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bhagavānuvāca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ki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maiṃ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tumko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rājyoga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sikhlātā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hū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̃, 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jaise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vah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log 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bairiṣṭarī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yoga, 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sarjanarī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yoga 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sikhlāte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hain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maĩ 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tum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rūhānī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bacco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̃ ko 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rājyoga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sikhātā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hū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̃.</w:t>
      </w:r>
    </w:p>
    <w:p xmlns:wp14="http://schemas.microsoft.com/office/word/2010/wordml" w:rsidP="5AD59D6F" wp14:paraId="56E067DC" wp14:textId="7FA3B85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AD59D6F" wp14:paraId="21DDA55C" wp14:textId="7D9057C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AD59D6F" w:rsidR="02FE65B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5AD59D6F" wp14:paraId="377D7D1B" wp14:textId="1DB21460">
      <w:pPr>
        <w:pStyle w:val="Normal"/>
        <w:spacing w:after="0" w:afterAutospacing="off"/>
      </w:pP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Gîta aussi, il est dit : « Dieu parla » — </w:t>
      </w:r>
      <w:r w:rsidRPr="5AD59D6F" w:rsidR="02FE65B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je vous enseigne le Raja Yoga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De même que les gens enseignent le “yoga” de la profession juridique ou le “yoga” de la chirurgie, moi, j’enseigne à vous, mes enfants spirituels, le Raja Yoga.</w:t>
      </w:r>
    </w:p>
    <w:p xmlns:wp14="http://schemas.microsoft.com/office/word/2010/wordml" w:rsidP="5AD59D6F" wp14:paraId="45A92F4B" wp14:textId="15DD4D9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AD59D6F" wp14:paraId="5F9E697B" wp14:textId="088F02E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AD59D6F" w:rsidR="02FE65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5AD59D6F" wp14:paraId="7094DBAD" wp14:textId="213D8E14">
      <w:pPr>
        <w:pStyle w:val="Heading3"/>
      </w:pPr>
      <w:r w:rsidRPr="5AD59D6F" w:rsidR="02FE65B9">
        <w:rPr>
          <w:noProof w:val="0"/>
          <w:lang w:val="fr-FR"/>
        </w:rPr>
        <w:t>भगवानुवाच</w:t>
      </w:r>
      <w:r w:rsidRPr="5AD59D6F" w:rsidR="02FE65B9">
        <w:rPr>
          <w:noProof w:val="0"/>
          <w:lang w:val="fr-FR"/>
        </w:rPr>
        <w:t xml:space="preserve"> (</w:t>
      </w:r>
      <w:r w:rsidRPr="5AD59D6F" w:rsidR="02FE65B9">
        <w:rPr>
          <w:noProof w:val="0"/>
          <w:lang w:val="fr-FR"/>
        </w:rPr>
        <w:t>bhagavānuvāca</w:t>
      </w:r>
      <w:r w:rsidRPr="5AD59D6F" w:rsidR="02FE65B9">
        <w:rPr>
          <w:noProof w:val="0"/>
          <w:lang w:val="fr-FR"/>
        </w:rPr>
        <w:t>)</w:t>
      </w:r>
    </w:p>
    <w:p xmlns:wp14="http://schemas.microsoft.com/office/word/2010/wordml" w:rsidP="5AD59D6F" wp14:paraId="4C789D14" wp14:textId="1445C367">
      <w:pPr>
        <w:spacing w:before="240" w:beforeAutospacing="off" w:after="240" w:afterAutospacing="off"/>
      </w:pP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Expression classique de la Bhagavad-Gîtâ : « Dieu dit ».</w:t>
      </w:r>
      <w:r>
        <w:br/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Ici : « Il est dit dans la Gîtâ que Dieu déclare… ».</w:t>
      </w:r>
    </w:p>
    <w:p xmlns:wp14="http://schemas.microsoft.com/office/word/2010/wordml" w:rsidP="5AD59D6F" wp14:paraId="52A897DD" wp14:textId="759169B7">
      <w:pPr>
        <w:pStyle w:val="Heading3"/>
      </w:pPr>
      <w:r w:rsidRPr="5AD59D6F" w:rsidR="02FE65B9">
        <w:rPr>
          <w:noProof w:val="0"/>
          <w:lang w:val="fr-FR"/>
        </w:rPr>
        <w:t>राजयोग</w:t>
      </w:r>
      <w:r w:rsidRPr="5AD59D6F" w:rsidR="02FE65B9">
        <w:rPr>
          <w:noProof w:val="0"/>
          <w:lang w:val="fr-FR"/>
        </w:rPr>
        <w:t xml:space="preserve"> (</w:t>
      </w:r>
      <w:r w:rsidRPr="5AD59D6F" w:rsidR="02FE65B9">
        <w:rPr>
          <w:noProof w:val="0"/>
          <w:lang w:val="fr-FR"/>
        </w:rPr>
        <w:t>rājyoga</w:t>
      </w:r>
      <w:r w:rsidRPr="5AD59D6F" w:rsidR="02FE65B9">
        <w:rPr>
          <w:noProof w:val="0"/>
          <w:lang w:val="fr-FR"/>
        </w:rPr>
        <w:t>)</w:t>
      </w:r>
    </w:p>
    <w:p xmlns:wp14="http://schemas.microsoft.com/office/word/2010/wordml" w:rsidP="5AD59D6F" wp14:paraId="56E01574" wp14:textId="383ADDEE">
      <w:pPr>
        <w:spacing w:before="240" w:beforeAutospacing="off" w:after="240" w:afterAutospacing="off"/>
      </w:pP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Le “yoga royal”.</w:t>
      </w:r>
      <w:r>
        <w:br/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sens général : voie de maîtrise intérieure.</w:t>
      </w:r>
      <w:r>
        <w:br/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sens BK : </w:t>
      </w:r>
      <w:r w:rsidRPr="5AD59D6F" w:rsidR="02FE65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connexion directe avec Dieu permettant de redevenir souverain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AD59D6F" wp14:paraId="1D7E6334" wp14:textId="294BD0B4">
      <w:pPr>
        <w:pStyle w:val="Heading3"/>
      </w:pPr>
      <w:r w:rsidRPr="5AD59D6F" w:rsidR="02FE65B9">
        <w:rPr>
          <w:noProof w:val="0"/>
          <w:lang w:val="fr-FR"/>
        </w:rPr>
        <w:t>बैरिस्टरी</w:t>
      </w:r>
      <w:r w:rsidRPr="5AD59D6F" w:rsidR="02FE65B9">
        <w:rPr>
          <w:noProof w:val="0"/>
          <w:lang w:val="fr-FR"/>
        </w:rPr>
        <w:t xml:space="preserve"> </w:t>
      </w:r>
      <w:r w:rsidRPr="5AD59D6F" w:rsidR="02FE65B9">
        <w:rPr>
          <w:noProof w:val="0"/>
          <w:lang w:val="fr-FR"/>
        </w:rPr>
        <w:t>योग</w:t>
      </w:r>
      <w:r w:rsidRPr="5AD59D6F" w:rsidR="02FE65B9">
        <w:rPr>
          <w:noProof w:val="0"/>
          <w:lang w:val="fr-FR"/>
        </w:rPr>
        <w:t xml:space="preserve"> (</w:t>
      </w:r>
      <w:r w:rsidRPr="5AD59D6F" w:rsidR="02FE65B9">
        <w:rPr>
          <w:noProof w:val="0"/>
          <w:lang w:val="fr-FR"/>
        </w:rPr>
        <w:t>bairiṣṭarī</w:t>
      </w:r>
      <w:r w:rsidRPr="5AD59D6F" w:rsidR="02FE65B9">
        <w:rPr>
          <w:noProof w:val="0"/>
          <w:lang w:val="fr-FR"/>
        </w:rPr>
        <w:t xml:space="preserve"> yoga)</w:t>
      </w:r>
    </w:p>
    <w:p xmlns:wp14="http://schemas.microsoft.com/office/word/2010/wordml" w:rsidP="5AD59D6F" wp14:paraId="12D92FD4" wp14:textId="6D1C89A3">
      <w:pPr>
        <w:spacing w:before="240" w:beforeAutospacing="off" w:after="240" w:afterAutospacing="off"/>
      </w:pP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Littéralement : « yoga du barrister », c’est-à-dire la </w:t>
      </w:r>
      <w:r w:rsidRPr="5AD59D6F" w:rsidR="02FE65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discipline / formation du juriste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AD59D6F" wp14:paraId="7DB6503F" wp14:textId="2963DC38">
      <w:pPr>
        <w:pStyle w:val="Heading3"/>
      </w:pPr>
      <w:r w:rsidRPr="5AD59D6F" w:rsidR="02FE65B9">
        <w:rPr>
          <w:noProof w:val="0"/>
          <w:lang w:val="fr-FR"/>
        </w:rPr>
        <w:t>सर्जनरी</w:t>
      </w:r>
      <w:r w:rsidRPr="5AD59D6F" w:rsidR="02FE65B9">
        <w:rPr>
          <w:noProof w:val="0"/>
          <w:lang w:val="fr-FR"/>
        </w:rPr>
        <w:t xml:space="preserve"> </w:t>
      </w:r>
      <w:r w:rsidRPr="5AD59D6F" w:rsidR="02FE65B9">
        <w:rPr>
          <w:noProof w:val="0"/>
          <w:lang w:val="fr-FR"/>
        </w:rPr>
        <w:t>योग</w:t>
      </w:r>
      <w:r w:rsidRPr="5AD59D6F" w:rsidR="02FE65B9">
        <w:rPr>
          <w:noProof w:val="0"/>
          <w:lang w:val="fr-FR"/>
        </w:rPr>
        <w:t xml:space="preserve"> (</w:t>
      </w:r>
      <w:r w:rsidRPr="5AD59D6F" w:rsidR="02FE65B9">
        <w:rPr>
          <w:noProof w:val="0"/>
          <w:lang w:val="fr-FR"/>
        </w:rPr>
        <w:t>sarjanarī</w:t>
      </w:r>
      <w:r w:rsidRPr="5AD59D6F" w:rsidR="02FE65B9">
        <w:rPr>
          <w:noProof w:val="0"/>
          <w:lang w:val="fr-FR"/>
        </w:rPr>
        <w:t xml:space="preserve"> yoga)</w:t>
      </w:r>
    </w:p>
    <w:p xmlns:wp14="http://schemas.microsoft.com/office/word/2010/wordml" w:rsidP="5AD59D6F" wp14:paraId="79ED8FE8" wp14:textId="6A578DEA">
      <w:pPr>
        <w:spacing w:before="240" w:beforeAutospacing="off" w:after="240" w:afterAutospacing="off"/>
      </w:pP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yoga de chirurgie » : la </w:t>
      </w:r>
      <w:r w:rsidRPr="5AD59D6F" w:rsidR="02FE65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discipline / formation du chirurgien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AD59D6F" wp14:paraId="78AF63E0" wp14:textId="5DEBC73B">
      <w:pPr>
        <w:pStyle w:val="Heading3"/>
      </w:pPr>
      <w:r w:rsidRPr="5AD59D6F" w:rsidR="02FE65B9">
        <w:rPr>
          <w:noProof w:val="0"/>
          <w:lang w:val="fr-FR"/>
        </w:rPr>
        <w:t>रूहानी</w:t>
      </w:r>
      <w:r w:rsidRPr="5AD59D6F" w:rsidR="02FE65B9">
        <w:rPr>
          <w:noProof w:val="0"/>
          <w:lang w:val="fr-FR"/>
        </w:rPr>
        <w:t xml:space="preserve"> </w:t>
      </w:r>
      <w:r w:rsidRPr="5AD59D6F" w:rsidR="02FE65B9">
        <w:rPr>
          <w:noProof w:val="0"/>
          <w:lang w:val="fr-FR"/>
        </w:rPr>
        <w:t>बच्चे</w:t>
      </w:r>
      <w:r w:rsidRPr="5AD59D6F" w:rsidR="02FE65B9">
        <w:rPr>
          <w:noProof w:val="0"/>
          <w:lang w:val="fr-FR"/>
        </w:rPr>
        <w:t xml:space="preserve"> (</w:t>
      </w:r>
      <w:r w:rsidRPr="5AD59D6F" w:rsidR="02FE65B9">
        <w:rPr>
          <w:noProof w:val="0"/>
          <w:lang w:val="fr-FR"/>
        </w:rPr>
        <w:t>rūhānī</w:t>
      </w:r>
      <w:r w:rsidRPr="5AD59D6F" w:rsidR="02FE65B9">
        <w:rPr>
          <w:noProof w:val="0"/>
          <w:lang w:val="fr-FR"/>
        </w:rPr>
        <w:t xml:space="preserve"> </w:t>
      </w:r>
      <w:r w:rsidRPr="5AD59D6F" w:rsidR="02FE65B9">
        <w:rPr>
          <w:noProof w:val="0"/>
          <w:lang w:val="fr-FR"/>
        </w:rPr>
        <w:t>bacce</w:t>
      </w:r>
      <w:r w:rsidRPr="5AD59D6F" w:rsidR="02FE65B9">
        <w:rPr>
          <w:noProof w:val="0"/>
          <w:lang w:val="fr-FR"/>
        </w:rPr>
        <w:t>)</w:t>
      </w:r>
    </w:p>
    <w:p xmlns:wp14="http://schemas.microsoft.com/office/word/2010/wordml" w:rsidP="5AD59D6F" wp14:paraId="2A9F751A" wp14:textId="3A73D52C">
      <w:pPr>
        <w:spacing w:before="240" w:beforeAutospacing="off" w:after="240" w:afterAutospacing="off"/>
      </w:pP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>Enfants spirituels.</w:t>
      </w:r>
      <w:r>
        <w:br/>
      </w:r>
      <w:r w:rsidRPr="5AD59D6F" w:rsidR="02FE65B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rūhānī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spirituel, de l’âme (origine persan/urdu </w:t>
      </w:r>
      <w:r w:rsidRPr="5AD59D6F" w:rsidR="02FE65B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rūḥ</w:t>
      </w:r>
      <w:r w:rsidRPr="5AD59D6F" w:rsidR="02FE65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âme).</w:t>
      </w:r>
    </w:p>
    <w:p xmlns:wp14="http://schemas.microsoft.com/office/word/2010/wordml" w:rsidP="5AD59D6F" wp14:paraId="7055BBCE" wp14:textId="13FEAA3F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AD59D6F" wp14:paraId="38336242" wp14:textId="55DFBCF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AD59D6F" w:rsidR="02FE65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5AD59D6F" wp14:paraId="65B0F5D7" wp14:textId="34D4B5FE">
      <w:pPr>
        <w:pStyle w:val="Heading3"/>
      </w:pPr>
      <w:r w:rsidRPr="5AD59D6F" w:rsidR="77FBB893">
        <w:rPr>
          <w:noProof w:val="0"/>
          <w:lang w:val="fr-FR"/>
        </w:rPr>
        <w:t>1) “</w:t>
      </w:r>
      <w:r w:rsidRPr="5AD59D6F" w:rsidR="77FBB893">
        <w:rPr>
          <w:noProof w:val="0"/>
          <w:lang w:val="fr-FR"/>
        </w:rPr>
        <w:t>भगवानुवाच</w:t>
      </w:r>
      <w:r w:rsidRPr="5AD59D6F" w:rsidR="77FBB893">
        <w:rPr>
          <w:noProof w:val="0"/>
          <w:lang w:val="fr-FR"/>
        </w:rPr>
        <w:t xml:space="preserve"> </w:t>
      </w:r>
      <w:r w:rsidRPr="5AD59D6F" w:rsidR="77FBB893">
        <w:rPr>
          <w:noProof w:val="0"/>
          <w:lang w:val="fr-FR"/>
        </w:rPr>
        <w:t>है</w:t>
      </w:r>
      <w:r w:rsidRPr="5AD59D6F" w:rsidR="77FBB893">
        <w:rPr>
          <w:noProof w:val="0"/>
          <w:lang w:val="fr-FR"/>
        </w:rPr>
        <w:t xml:space="preserve"> </w:t>
      </w:r>
      <w:r w:rsidRPr="5AD59D6F" w:rsidR="77FBB893">
        <w:rPr>
          <w:noProof w:val="0"/>
          <w:lang w:val="fr-FR"/>
        </w:rPr>
        <w:t>कि</w:t>
      </w:r>
      <w:r w:rsidRPr="5AD59D6F" w:rsidR="77FBB893">
        <w:rPr>
          <w:noProof w:val="0"/>
          <w:lang w:val="fr-FR"/>
        </w:rPr>
        <w:t>…”</w:t>
      </w:r>
    </w:p>
    <w:p xmlns:wp14="http://schemas.microsoft.com/office/word/2010/wordml" w:rsidP="5AD59D6F" wp14:paraId="349225FC" wp14:textId="5A58E6E3">
      <w:pPr>
        <w:spacing w:before="240" w:beforeAutospacing="off" w:after="240" w:afterAutospacing="off"/>
      </w:pPr>
      <w:r w:rsidRPr="5AD59D6F" w:rsidR="77FBB8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Formule héritée de la </w:t>
      </w:r>
      <w:r w:rsidRPr="5AD59D6F" w:rsidR="77FBB893">
        <w:rPr>
          <w:rFonts w:ascii="Aptos" w:hAnsi="Aptos" w:eastAsia="Aptos" w:cs="Aptos"/>
          <w:noProof w:val="0"/>
          <w:sz w:val="24"/>
          <w:szCs w:val="24"/>
          <w:lang w:val="fr-FR"/>
        </w:rPr>
        <w:t>Gîtâ</w:t>
      </w:r>
      <w:r w:rsidRPr="5AD59D6F" w:rsidR="77FBB8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intégrée à un discours moderne.</w:t>
      </w:r>
      <w:r>
        <w:br/>
      </w:r>
      <w:r w:rsidRPr="5AD59D6F" w:rsidR="77FBB893">
        <w:rPr>
          <w:rFonts w:ascii="Aptos" w:hAnsi="Aptos" w:eastAsia="Aptos" w:cs="Aptos"/>
          <w:noProof w:val="0"/>
          <w:sz w:val="24"/>
          <w:szCs w:val="24"/>
          <w:lang w:val="fr-FR"/>
        </w:rPr>
        <w:t>Elle donne la légitimité divine à ce qui suit.</w:t>
      </w:r>
    </w:p>
    <w:p xmlns:wp14="http://schemas.microsoft.com/office/word/2010/wordml" w:rsidP="5AD59D6F" wp14:paraId="4378A88D" wp14:textId="48FEB694">
      <w:pPr>
        <w:pStyle w:val="Heading3"/>
      </w:pPr>
      <w:r w:rsidRPr="5AD59D6F" w:rsidR="77FBB893">
        <w:rPr>
          <w:noProof w:val="0"/>
          <w:lang w:val="fr-FR"/>
        </w:rPr>
        <w:t xml:space="preserve">2) Structure comparative avec </w:t>
      </w:r>
      <w:r w:rsidRPr="5AD59D6F" w:rsidR="77FBB893">
        <w:rPr>
          <w:noProof w:val="0"/>
          <w:lang w:val="fr-FR"/>
        </w:rPr>
        <w:t>जैसे</w:t>
      </w:r>
      <w:r w:rsidRPr="5AD59D6F" w:rsidR="77FBB893">
        <w:rPr>
          <w:noProof w:val="0"/>
          <w:lang w:val="fr-FR"/>
        </w:rPr>
        <w:t xml:space="preserve"> … </w:t>
      </w:r>
      <w:r w:rsidRPr="5AD59D6F" w:rsidR="77FBB893">
        <w:rPr>
          <w:noProof w:val="0"/>
          <w:lang w:val="fr-FR"/>
        </w:rPr>
        <w:t>वैसे</w:t>
      </w:r>
      <w:r w:rsidRPr="5AD59D6F" w:rsidR="77FBB893">
        <w:rPr>
          <w:noProof w:val="0"/>
          <w:lang w:val="fr-FR"/>
        </w:rPr>
        <w:t xml:space="preserve"> / </w:t>
      </w:r>
      <w:r w:rsidRPr="5AD59D6F" w:rsidR="77FBB893">
        <w:rPr>
          <w:noProof w:val="0"/>
          <w:lang w:val="fr-FR"/>
        </w:rPr>
        <w:t>मैं</w:t>
      </w:r>
      <w:r w:rsidRPr="5AD59D6F" w:rsidR="77FBB893">
        <w:rPr>
          <w:noProof w:val="0"/>
          <w:lang w:val="fr-FR"/>
        </w:rPr>
        <w:t xml:space="preserve"> …</w:t>
      </w:r>
    </w:p>
    <w:p xmlns:wp14="http://schemas.microsoft.com/office/word/2010/wordml" w:rsidP="5AD59D6F" wp14:paraId="36A7198F" wp14:textId="1709EDB2">
      <w:pPr>
        <w:spacing w:before="240" w:beforeAutospacing="off" w:after="240" w:afterAutospacing="off"/>
      </w:pPr>
      <w:r w:rsidRPr="5AD59D6F" w:rsidR="77FBB8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utilise </w:t>
      </w:r>
      <w:r w:rsidRPr="5AD59D6F" w:rsidR="77FBB89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jaise … maĩ …</w:t>
      </w:r>
      <w:r w:rsidRPr="5AD59D6F" w:rsidR="77FBB8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pour comparer deux types d’enseignement :</w:t>
      </w:r>
    </w:p>
    <w:p xmlns:wp14="http://schemas.microsoft.com/office/word/2010/wordml" w:rsidP="5AD59D6F" wp14:paraId="0DEACD00" wp14:textId="647FF40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D59D6F" w:rsidR="77FBB893">
        <w:rPr>
          <w:rFonts w:ascii="Aptos" w:hAnsi="Aptos" w:eastAsia="Aptos" w:cs="Aptos"/>
          <w:noProof w:val="0"/>
          <w:sz w:val="24"/>
          <w:szCs w:val="24"/>
          <w:lang w:val="fr-FR"/>
        </w:rPr>
        <w:t>enseignement humain → avocats, chirurgiens</w:t>
      </w:r>
    </w:p>
    <w:p xmlns:wp14="http://schemas.microsoft.com/office/word/2010/wordml" w:rsidP="5AD59D6F" wp14:paraId="46347A70" wp14:textId="1A2A6000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D59D6F" w:rsidR="77FBB893">
        <w:rPr>
          <w:rFonts w:ascii="Aptos" w:hAnsi="Aptos" w:eastAsia="Aptos" w:cs="Aptos"/>
          <w:noProof w:val="0"/>
          <w:sz w:val="24"/>
          <w:szCs w:val="24"/>
          <w:lang w:val="fr-FR"/>
        </w:rPr>
        <w:t>enseignement divin → Raja Yoga</w:t>
      </w:r>
    </w:p>
    <w:p xmlns:wp14="http://schemas.microsoft.com/office/word/2010/wordml" w:rsidP="5AD59D6F" wp14:paraId="77868059" wp14:textId="516318E2">
      <w:pPr>
        <w:pStyle w:val="Heading3"/>
        <w:rPr>
          <w:noProof w:val="0"/>
          <w:lang w:val="fr-FR"/>
        </w:rPr>
      </w:pPr>
      <w:r w:rsidRPr="5AD59D6F" w:rsidR="77FBB893">
        <w:rPr>
          <w:noProof w:val="0"/>
          <w:lang w:val="fr-FR"/>
        </w:rPr>
        <w:t xml:space="preserve">3) Répétition emphatique de </w:t>
      </w:r>
      <w:r w:rsidRPr="5AD59D6F" w:rsidR="77FBB893">
        <w:rPr>
          <w:noProof w:val="0"/>
          <w:lang w:val="fr-FR"/>
        </w:rPr>
        <w:t>सिखलाता</w:t>
      </w:r>
      <w:r w:rsidRPr="5AD59D6F" w:rsidR="77FBB893">
        <w:rPr>
          <w:noProof w:val="0"/>
          <w:lang w:val="fr-FR"/>
        </w:rPr>
        <w:t xml:space="preserve"> / </w:t>
      </w:r>
      <w:r w:rsidRPr="5AD59D6F" w:rsidR="77FBB893">
        <w:rPr>
          <w:noProof w:val="0"/>
          <w:lang w:val="fr-FR"/>
        </w:rPr>
        <w:t>सिखाता</w:t>
      </w:r>
      <w:r w:rsidRPr="5AD59D6F" w:rsidR="77FBB893">
        <w:rPr>
          <w:noProof w:val="0"/>
          <w:lang w:val="fr-FR"/>
        </w:rPr>
        <w:t xml:space="preserve"> </w:t>
      </w:r>
      <w:r w:rsidRPr="5AD59D6F" w:rsidR="77FBB893">
        <w:rPr>
          <w:noProof w:val="0"/>
          <w:lang w:val="fr-FR"/>
        </w:rPr>
        <w:t>हूँ</w:t>
      </w:r>
    </w:p>
    <w:p xmlns:wp14="http://schemas.microsoft.com/office/word/2010/wordml" w:rsidP="5AD59D6F" wp14:paraId="1E9616FE" wp14:textId="076537AC">
      <w:pPr>
        <w:spacing w:before="240" w:beforeAutospacing="off" w:after="240" w:afterAutospacing="off"/>
      </w:pPr>
      <w:r w:rsidRPr="5AD59D6F" w:rsidR="77FBB8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verbe </w:t>
      </w:r>
      <w:r w:rsidRPr="5AD59D6F" w:rsidR="77FBB89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sikhlānā / sikhānā</w:t>
      </w:r>
      <w:r w:rsidRPr="5AD59D6F" w:rsidR="77FBB8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répété pour mettre l’accent sur l’acte d’enseignement.</w:t>
      </w:r>
    </w:p>
    <w:p xmlns:wp14="http://schemas.microsoft.com/office/word/2010/wordml" wp14:paraId="3BFEFB25" wp14:textId="1C5BF976"/>
    <w:p w:rsidR="45F5B6F6" w:rsidP="5AD59D6F" w:rsidRDefault="45F5B6F6" w14:paraId="248C927A" w14:textId="24FA5CFA">
      <w:pPr>
        <w:pStyle w:val="Heading2"/>
      </w:pPr>
      <w:r w:rsidRPr="5AD59D6F" w:rsidR="45F5B6F6">
        <w:rPr>
          <w:noProof w:val="0"/>
          <w:lang w:val="fr-FR"/>
        </w:rPr>
        <w:t>🌿 L’usage métaphorique de “Yoga” : explication approfondie</w:t>
      </w:r>
    </w:p>
    <w:p w:rsidR="45F5B6F6" w:rsidP="5AD59D6F" w:rsidRDefault="45F5B6F6" w14:paraId="40C2F5D5" w14:textId="57802C56">
      <w:pPr>
        <w:pStyle w:val="Heading3"/>
      </w:pPr>
      <w:r w:rsidRPr="5AD59D6F" w:rsidR="45F5B6F6">
        <w:rPr>
          <w:noProof w:val="0"/>
          <w:lang w:val="fr-FR"/>
        </w:rPr>
        <w:t>✦ 1. Sens fondamental</w:t>
      </w:r>
    </w:p>
    <w:p w:rsidR="45F5B6F6" w:rsidP="5AD59D6F" w:rsidRDefault="45F5B6F6" w14:paraId="485BEB49" w14:textId="12846067">
      <w:pPr>
        <w:spacing w:before="240" w:beforeAutospacing="off" w:after="240" w:afterAutospacing="off"/>
      </w:pPr>
      <w:r w:rsidRPr="5AD59D6F" w:rsidR="45F5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 sanskrit et en hindi religieux, </w:t>
      </w:r>
      <w:r w:rsidRPr="5AD59D6F" w:rsidR="45F5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yoga</w:t>
      </w:r>
      <w:r w:rsidRPr="5AD59D6F" w:rsidR="45F5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:</w:t>
      </w:r>
    </w:p>
    <w:p w:rsidR="45F5B6F6" w:rsidP="5AD59D6F" w:rsidRDefault="45F5B6F6" w14:paraId="4BFCA3C3" w14:textId="7E0CA46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D59D6F" w:rsidR="45F5B6F6">
        <w:rPr>
          <w:rFonts w:ascii="Aptos" w:hAnsi="Aptos" w:eastAsia="Aptos" w:cs="Aptos"/>
          <w:noProof w:val="0"/>
          <w:sz w:val="24"/>
          <w:szCs w:val="24"/>
          <w:lang w:val="fr-FR"/>
        </w:rPr>
        <w:t>union</w:t>
      </w:r>
    </w:p>
    <w:p w:rsidR="45F5B6F6" w:rsidP="5AD59D6F" w:rsidRDefault="45F5B6F6" w14:paraId="7F928A0F" w14:textId="069ABC5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D59D6F" w:rsidR="45F5B6F6">
        <w:rPr>
          <w:rFonts w:ascii="Aptos" w:hAnsi="Aptos" w:eastAsia="Aptos" w:cs="Aptos"/>
          <w:noProof w:val="0"/>
          <w:sz w:val="24"/>
          <w:szCs w:val="24"/>
          <w:lang w:val="fr-FR"/>
        </w:rPr>
        <w:t>méthode</w:t>
      </w:r>
    </w:p>
    <w:p w:rsidR="45F5B6F6" w:rsidP="5AD59D6F" w:rsidRDefault="45F5B6F6" w14:paraId="3E752AEA" w14:textId="7AC8E95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D59D6F" w:rsidR="45F5B6F6">
        <w:rPr>
          <w:rFonts w:ascii="Aptos" w:hAnsi="Aptos" w:eastAsia="Aptos" w:cs="Aptos"/>
          <w:noProof w:val="0"/>
          <w:sz w:val="24"/>
          <w:szCs w:val="24"/>
          <w:lang w:val="fr-FR"/>
        </w:rPr>
        <w:t>discipline structurée</w:t>
      </w:r>
    </w:p>
    <w:p w:rsidR="45F5B6F6" w:rsidP="5AD59D6F" w:rsidRDefault="45F5B6F6" w14:paraId="0E93E6FC" w14:textId="56F3692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D59D6F" w:rsidR="45F5B6F6">
        <w:rPr>
          <w:rFonts w:ascii="Aptos" w:hAnsi="Aptos" w:eastAsia="Aptos" w:cs="Aptos"/>
          <w:noProof w:val="0"/>
          <w:sz w:val="24"/>
          <w:szCs w:val="24"/>
          <w:lang w:val="fr-FR"/>
        </w:rPr>
        <w:t>voie menant à une maîtrise</w:t>
      </w:r>
    </w:p>
    <w:p w:rsidR="45F5B6F6" w:rsidP="5AD59D6F" w:rsidRDefault="45F5B6F6" w14:paraId="1E29BF22" w14:textId="74292CA2">
      <w:pPr>
        <w:spacing w:before="240" w:beforeAutospacing="off" w:after="240" w:afterAutospacing="off"/>
      </w:pPr>
      <w:r w:rsidRPr="5AD59D6F" w:rsidR="45F5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n’est pas limité à la méditation : c’est </w:t>
      </w:r>
      <w:r w:rsidRPr="5AD59D6F" w:rsidR="45F5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toute pratique organisée visant un état ou une compétence</w:t>
      </w:r>
      <w:r w:rsidRPr="5AD59D6F" w:rsidR="45F5B6F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AD59D6F" w:rsidRDefault="5AD59D6F" w14:paraId="37052CAC" w14:textId="02922284"/>
    <w:p w:rsidR="45F5B6F6" w:rsidP="5AD59D6F" w:rsidRDefault="45F5B6F6" w14:paraId="49742B9C" w14:textId="0018C624">
      <w:pPr>
        <w:pStyle w:val="Heading3"/>
      </w:pPr>
      <w:r w:rsidRPr="5AD59D6F" w:rsidR="45F5B6F6">
        <w:rPr>
          <w:noProof w:val="0"/>
          <w:lang w:val="fr-FR"/>
        </w:rPr>
        <w:t>✦ 2. Extension métaphorique dans l’Inde moderne</w:t>
      </w:r>
    </w:p>
    <w:p w:rsidR="45F5B6F6" w:rsidP="5AD59D6F" w:rsidRDefault="45F5B6F6" w14:paraId="5E45DB18" w14:textId="347FC194">
      <w:pPr>
        <w:spacing w:before="240" w:beforeAutospacing="off" w:after="240" w:afterAutospacing="off"/>
      </w:pPr>
      <w:r w:rsidRPr="5AD59D6F" w:rsidR="45F5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Au XXᵉ siècle, dans le langage spirituel populaire, </w:t>
      </w:r>
      <w:r w:rsidRPr="5AD59D6F" w:rsidR="45F5B6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yoga</w:t>
      </w:r>
      <w:r w:rsidRPr="5AD59D6F" w:rsidR="45F5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devenu :</w:t>
      </w:r>
    </w:p>
    <w:p w:rsidR="45F5B6F6" w:rsidP="5AD59D6F" w:rsidRDefault="45F5B6F6" w14:paraId="58A88878" w14:textId="497D632D">
      <w:pPr>
        <w:spacing w:before="240" w:beforeAutospacing="off" w:after="240" w:afterAutospacing="off"/>
      </w:pPr>
      <w:r w:rsidRPr="5AD59D6F" w:rsidR="45F5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 terme générique pour une discipline, une formation, un ensemble d’habiletés.</w:t>
      </w:r>
    </w:p>
    <w:p w:rsidR="45F5B6F6" w:rsidP="5AD59D6F" w:rsidRDefault="45F5B6F6" w14:paraId="36A6D2D1" w14:textId="1FB9A335">
      <w:pPr>
        <w:spacing w:before="240" w:beforeAutospacing="off" w:after="240" w:afterAutospacing="off"/>
      </w:pPr>
      <w:r w:rsidRPr="5AD59D6F" w:rsidR="45F5B6F6">
        <w:rPr>
          <w:rFonts w:ascii="Aptos" w:hAnsi="Aptos" w:eastAsia="Aptos" w:cs="Aptos"/>
          <w:noProof w:val="0"/>
          <w:sz w:val="24"/>
          <w:szCs w:val="24"/>
          <w:lang w:val="fr-FR"/>
        </w:rPr>
        <w:t>Tout comme on peut dire en français :</w:t>
      </w:r>
      <w:r>
        <w:br/>
      </w:r>
      <w:r w:rsidRPr="5AD59D6F" w:rsidR="45F5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l’art du chirurgien », « la discipline d’un maître »,</w:t>
      </w:r>
      <w:r>
        <w:br/>
      </w:r>
      <w:r w:rsidRPr="5AD59D6F" w:rsidR="45F5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 hindi spirituel dit parfois :</w:t>
      </w:r>
      <w:r>
        <w:br/>
      </w:r>
      <w:r w:rsidRPr="5AD59D6F" w:rsidR="45F5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AD59D6F" w:rsidR="45F5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le yoga du chirurgien », “le yoga du juriste”</w:t>
      </w:r>
      <w:r w:rsidRPr="5AD59D6F" w:rsidR="45F5B6F6">
        <w:rPr>
          <w:rFonts w:ascii="Aptos" w:hAnsi="Aptos" w:eastAsia="Aptos" w:cs="Aptos"/>
          <w:noProof w:val="0"/>
          <w:sz w:val="24"/>
          <w:szCs w:val="24"/>
          <w:lang w:val="fr-FR"/>
        </w:rPr>
        <w:t>, etc.</w:t>
      </w:r>
    </w:p>
    <w:p w:rsidR="45F5B6F6" w:rsidP="5AD59D6F" w:rsidRDefault="45F5B6F6" w14:paraId="4158B021" w14:textId="2194B146">
      <w:pPr>
        <w:spacing w:before="240" w:beforeAutospacing="off" w:after="240" w:afterAutospacing="off"/>
      </w:pPr>
      <w:r w:rsidRPr="5AD59D6F" w:rsidR="45F5B6F6">
        <w:rPr>
          <w:rFonts w:ascii="Aptos" w:hAnsi="Aptos" w:eastAsia="Aptos" w:cs="Aptos"/>
          <w:noProof w:val="0"/>
          <w:sz w:val="24"/>
          <w:szCs w:val="24"/>
          <w:lang w:val="fr-FR"/>
        </w:rPr>
        <w:t>Cet usage :</w:t>
      </w:r>
    </w:p>
    <w:p w:rsidR="45F5B6F6" w:rsidP="5AD59D6F" w:rsidRDefault="45F5B6F6" w14:paraId="76F375A0" w14:textId="73AAF42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D59D6F" w:rsidR="45F5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n’apparaît pas dans les dictionnaires</w:t>
      </w:r>
      <w:r w:rsidRPr="5AD59D6F" w:rsidR="45F5B6F6">
        <w:rPr>
          <w:rFonts w:ascii="Aptos" w:hAnsi="Aptos" w:eastAsia="Aptos" w:cs="Aptos"/>
          <w:noProof w:val="0"/>
          <w:sz w:val="24"/>
          <w:szCs w:val="24"/>
          <w:lang w:val="fr-FR"/>
        </w:rPr>
        <w:t>, car il n’est pas lexicalisé</w:t>
      </w:r>
    </w:p>
    <w:p w:rsidR="45F5B6F6" w:rsidP="5AD59D6F" w:rsidRDefault="45F5B6F6" w14:paraId="707D43D9" w14:textId="7FE7610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D59D6F" w:rsidR="45F5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est pourtant </w:t>
      </w:r>
      <w:r w:rsidRPr="5AD59D6F" w:rsidR="45F5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immédiatement compréhensible</w:t>
      </w:r>
      <w:r w:rsidRPr="5AD59D6F" w:rsidR="45F5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pour un locuteur hindi</w:t>
      </w:r>
    </w:p>
    <w:p w:rsidR="45F5B6F6" w:rsidP="5AD59D6F" w:rsidRDefault="45F5B6F6" w14:paraId="5AE735FB" w14:textId="01135A6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D59D6F" w:rsidR="45F5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fonctionne grâce à la valeur profonde de </w:t>
      </w:r>
      <w:r w:rsidRPr="5AD59D6F" w:rsidR="45F5B6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yoga</w:t>
      </w:r>
      <w:r w:rsidRPr="5AD59D6F" w:rsidR="45F5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pratique + maîtrise »</w:t>
      </w:r>
    </w:p>
    <w:p w:rsidR="45F5B6F6" w:rsidP="5AD59D6F" w:rsidRDefault="45F5B6F6" w14:paraId="19ADCB17" w14:textId="1F15CDC2">
      <w:pPr>
        <w:spacing w:before="240" w:beforeAutospacing="off" w:after="240" w:afterAutospacing="off"/>
      </w:pPr>
      <w:r w:rsidRPr="5AD59D6F" w:rsidR="45F5B6F6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w:rsidR="45F5B6F6" w:rsidP="5AD59D6F" w:rsidRDefault="45F5B6F6" w14:paraId="2C5E0FDF" w14:textId="3980DE6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D59D6F" w:rsidR="45F5B6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bairister-yoga</w:t>
      </w:r>
      <w:r w:rsidRPr="5AD59D6F" w:rsidR="45F5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tout ce qu’il faut apprendre pour devenir barrister</w:t>
      </w:r>
    </w:p>
    <w:p w:rsidR="45F5B6F6" w:rsidP="5AD59D6F" w:rsidRDefault="45F5B6F6" w14:paraId="787E3DA1" w14:textId="077D457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D59D6F" w:rsidR="45F5B6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surgeon-yoga</w:t>
      </w:r>
      <w:r w:rsidRPr="5AD59D6F" w:rsidR="45F5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tout ce qu’il faut apprendre pour devenir chirurgien</w:t>
      </w:r>
    </w:p>
    <w:p w:rsidR="45F5B6F6" w:rsidP="5AD59D6F" w:rsidRDefault="45F5B6F6" w14:paraId="7E70AC8C" w14:textId="2ECF9726">
      <w:pPr>
        <w:spacing w:before="240" w:beforeAutospacing="off" w:after="240" w:afterAutospacing="off"/>
      </w:pPr>
      <w:r w:rsidRPr="5AD59D6F" w:rsidR="45F5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Baba crée ces expressions pour </w:t>
      </w:r>
      <w:r w:rsidRPr="5AD59D6F" w:rsidR="45F5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des raisons pédagogiques</w:t>
      </w:r>
      <w:r w:rsidRPr="5AD59D6F" w:rsidR="45F5B6F6">
        <w:rPr>
          <w:rFonts w:ascii="Aptos" w:hAnsi="Aptos" w:eastAsia="Aptos" w:cs="Aptos"/>
          <w:noProof w:val="0"/>
          <w:sz w:val="24"/>
          <w:szCs w:val="24"/>
          <w:lang w:val="fr-FR"/>
        </w:rPr>
        <w:t>, pas linguistiques.</w:t>
      </w:r>
    </w:p>
    <w:p w:rsidR="5AD59D6F" w:rsidRDefault="5AD59D6F" w14:paraId="797D91C5" w14:textId="6B288279"/>
    <w:p w:rsidR="45F5B6F6" w:rsidP="5AD59D6F" w:rsidRDefault="45F5B6F6" w14:paraId="3A815C5A" w14:textId="082718C2">
      <w:pPr>
        <w:pStyle w:val="Heading3"/>
      </w:pPr>
      <w:r w:rsidRPr="5AD59D6F" w:rsidR="45F5B6F6">
        <w:rPr>
          <w:noProof w:val="0"/>
          <w:lang w:val="fr-FR"/>
        </w:rPr>
        <w:t>✦ 3. Pourquoi Baba utilise cette métaphore ?</w:t>
      </w:r>
    </w:p>
    <w:p w:rsidR="45F5B6F6" w:rsidP="5AD59D6F" w:rsidRDefault="45F5B6F6" w14:paraId="46DAF63F" w14:textId="4EE4BB41">
      <w:pPr>
        <w:spacing w:before="240" w:beforeAutospacing="off" w:after="240" w:afterAutospacing="off"/>
      </w:pPr>
      <w:r w:rsidRPr="5AD59D6F" w:rsidR="45F5B6F6">
        <w:rPr>
          <w:rFonts w:ascii="Aptos" w:hAnsi="Aptos" w:eastAsia="Aptos" w:cs="Aptos"/>
          <w:noProof w:val="0"/>
          <w:sz w:val="24"/>
          <w:szCs w:val="24"/>
          <w:lang w:val="fr-FR"/>
        </w:rPr>
        <w:t>Pour transmettre un message très clair :</w:t>
      </w:r>
    </w:p>
    <w:p w:rsidR="45F5B6F6" w:rsidP="5AD59D6F" w:rsidRDefault="45F5B6F6" w14:paraId="3DA0FB90" w14:textId="6C2D792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AD59D6F" w:rsidR="45F5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Chaque domaine a sa discipline</w:t>
      </w:r>
      <w:r w:rsidRPr="5AD59D6F" w:rsidR="45F5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5AD59D6F" w:rsidR="45F5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pour devenir avocat, il faut étudier</w:t>
      </w:r>
      <w:r>
        <w:br/>
      </w:r>
      <w:r w:rsidRPr="5AD59D6F" w:rsidR="45F5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pour devenir chirurgien, il faut se former</w:t>
      </w:r>
      <w:r>
        <w:br/>
      </w:r>
      <w:r w:rsidRPr="5AD59D6F" w:rsidR="45F5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</w:t>
      </w:r>
      <w:r w:rsidRPr="5AD59D6F" w:rsidR="45F5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pour devenir souverain de l’âge d’or, il faut apprendre </w:t>
      </w:r>
      <w:r w:rsidRPr="5AD59D6F" w:rsidR="403919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le </w:t>
      </w:r>
      <w:r w:rsidRPr="5AD59D6F" w:rsidR="45F5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Raja Yoga</w:t>
      </w:r>
    </w:p>
    <w:p w:rsidR="45F5B6F6" w:rsidP="5AD59D6F" w:rsidRDefault="45F5B6F6" w14:paraId="26314D7E" w14:textId="7C9CE64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D59D6F" w:rsidR="45F5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Raja Yoga est un “métier spirituel”</w:t>
      </w:r>
      <w:r>
        <w:br/>
      </w:r>
      <w:r w:rsidRPr="5AD59D6F" w:rsidR="45F5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Comme un avocat maîtrise les lois, le yogi maîtrise </w:t>
      </w:r>
      <w:r w:rsidRPr="5AD59D6F" w:rsidR="45F5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l’âme et sa relation avec Dieu</w:t>
      </w:r>
      <w:r w:rsidRPr="5AD59D6F" w:rsidR="45F5B6F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45F5B6F6" w:rsidP="5AD59D6F" w:rsidRDefault="45F5B6F6" w14:paraId="73063069" w14:textId="1BF429D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AD59D6F" w:rsidR="45F5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L’analogie rend le concept concret</w:t>
      </w:r>
      <w:r>
        <w:br/>
      </w:r>
      <w:r w:rsidRPr="5AD59D6F" w:rsidR="45F5B6F6">
        <w:rPr>
          <w:rFonts w:ascii="Aptos" w:hAnsi="Aptos" w:eastAsia="Aptos" w:cs="Aptos"/>
          <w:noProof w:val="0"/>
          <w:sz w:val="24"/>
          <w:szCs w:val="24"/>
          <w:lang w:val="fr-FR"/>
        </w:rPr>
        <w:t>Au lieu de présenter le Raja Yoga comme quelque chose de mystique,</w:t>
      </w:r>
      <w:r>
        <w:br/>
      </w:r>
      <w:r w:rsidRPr="5AD59D6F" w:rsidR="45F5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le présente comme </w:t>
      </w:r>
      <w:r w:rsidRPr="5AD59D6F" w:rsidR="45F5B6F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une compétence que l’on peut apprendre</w:t>
      </w:r>
      <w:r w:rsidRPr="5AD59D6F" w:rsidR="45F5B6F6">
        <w:rPr>
          <w:rFonts w:ascii="Aptos" w:hAnsi="Aptos" w:eastAsia="Aptos" w:cs="Aptos"/>
          <w:noProof w:val="0"/>
          <w:sz w:val="24"/>
          <w:szCs w:val="24"/>
          <w:lang w:val="fr-FR"/>
        </w:rPr>
        <w:t>, avec un enseignant divin.</w:t>
      </w:r>
    </w:p>
    <w:p w:rsidR="5AD59D6F" w:rsidRDefault="5AD59D6F" w14:paraId="3BBBE6A6" w14:textId="0EEE7AD8"/>
    <w:p w:rsidR="45F5B6F6" w:rsidP="5AD59D6F" w:rsidRDefault="45F5B6F6" w14:paraId="1AF43F14" w14:textId="10032E26">
      <w:pPr>
        <w:pStyle w:val="Heading2"/>
      </w:pPr>
      <w:r w:rsidRPr="5AD59D6F" w:rsidR="45F5B6F6">
        <w:rPr>
          <w:noProof w:val="0"/>
          <w:lang w:val="fr-FR"/>
        </w:rPr>
        <w:t>🧠 Interprétation BK</w:t>
      </w:r>
    </w:p>
    <w:p w:rsidR="45F5B6F6" w:rsidP="5AD59D6F" w:rsidRDefault="45F5B6F6" w14:paraId="6B7082CF" w14:textId="31EC6617">
      <w:pPr>
        <w:pStyle w:val="Heading3"/>
      </w:pPr>
      <w:r w:rsidRPr="5AD59D6F" w:rsidR="45F5B6F6">
        <w:rPr>
          <w:noProof w:val="0"/>
          <w:lang w:val="fr-FR"/>
        </w:rPr>
        <w:t xml:space="preserve">✔ Dieu révèle qu’Il est celui qui parlait dans la </w:t>
      </w:r>
      <w:r w:rsidRPr="5AD59D6F" w:rsidR="45F5B6F6">
        <w:rPr>
          <w:noProof w:val="0"/>
          <w:lang w:val="fr-FR"/>
        </w:rPr>
        <w:t>Gîtâ</w:t>
      </w:r>
      <w:r w:rsidRPr="5AD59D6F" w:rsidR="45F5B6F6">
        <w:rPr>
          <w:noProof w:val="0"/>
          <w:lang w:val="fr-FR"/>
        </w:rPr>
        <w:t>.</w:t>
      </w:r>
    </w:p>
    <w:p w:rsidR="45F5B6F6" w:rsidP="5AD59D6F" w:rsidRDefault="45F5B6F6" w14:paraId="60659296" w14:textId="00C943BF">
      <w:pPr>
        <w:spacing w:before="240" w:beforeAutospacing="off" w:after="240" w:afterAutospacing="off"/>
      </w:pPr>
      <w:r w:rsidRPr="5AD59D6F" w:rsidR="45F5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— </w:t>
      </w:r>
      <w:r w:rsidRPr="5AD59D6F" w:rsidR="45F5B6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bhagavānuvāca</w:t>
      </w:r>
      <w:r w:rsidRPr="5AD59D6F" w:rsidR="45F5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“Je parle encore maintenant”.</w:t>
      </w:r>
    </w:p>
    <w:p w:rsidR="45F5B6F6" w:rsidP="5AD59D6F" w:rsidRDefault="45F5B6F6" w14:paraId="0B7FCF3E" w14:textId="4BA46E4C">
      <w:pPr>
        <w:pStyle w:val="Heading3"/>
      </w:pPr>
      <w:r w:rsidRPr="5AD59D6F" w:rsidR="45F5B6F6">
        <w:rPr>
          <w:noProof w:val="0"/>
          <w:lang w:val="fr-FR"/>
        </w:rPr>
        <w:t>✔ Les professions humaines illustrent la notion de discipline.</w:t>
      </w:r>
    </w:p>
    <w:p w:rsidR="45F5B6F6" w:rsidP="5AD59D6F" w:rsidRDefault="45F5B6F6" w14:paraId="0A647150" w14:textId="754CB286">
      <w:pPr>
        <w:spacing w:before="240" w:beforeAutospacing="off" w:after="240" w:afterAutospacing="off"/>
      </w:pPr>
      <w:r w:rsidRPr="5AD59D6F" w:rsidR="45F5B6F6">
        <w:rPr>
          <w:rFonts w:ascii="Aptos" w:hAnsi="Aptos" w:eastAsia="Aptos" w:cs="Aptos"/>
          <w:noProof w:val="0"/>
          <w:sz w:val="24"/>
          <w:szCs w:val="24"/>
          <w:lang w:val="fr-FR"/>
        </w:rPr>
        <w:t>Chaque activité a sa formation → donc le Raja Yoga a aussi son école.</w:t>
      </w:r>
    </w:p>
    <w:p w:rsidR="45F5B6F6" w:rsidP="5AD59D6F" w:rsidRDefault="45F5B6F6" w14:paraId="3459B9A1" w14:textId="0763433C">
      <w:pPr>
        <w:pStyle w:val="Heading3"/>
      </w:pPr>
      <w:r w:rsidRPr="5AD59D6F" w:rsidR="45F5B6F6">
        <w:rPr>
          <w:noProof w:val="0"/>
          <w:lang w:val="fr-FR"/>
        </w:rPr>
        <w:t>✔ Les enfants spirituels reçoivent l’enseignement suprême.</w:t>
      </w:r>
    </w:p>
    <w:p w:rsidR="45F5B6F6" w:rsidP="5AD59D6F" w:rsidRDefault="45F5B6F6" w14:paraId="2E5CFE6E" w14:textId="5593A68A">
      <w:pPr>
        <w:spacing w:before="240" w:beforeAutospacing="off" w:after="240" w:afterAutospacing="off"/>
      </w:pPr>
      <w:r w:rsidRPr="5AD59D6F" w:rsidR="45F5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5AD59D6F" w:rsidR="45F5B6F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rūhānī</w:t>
      </w:r>
      <w:r w:rsidRPr="5AD59D6F" w:rsidR="45F5B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marque la relation âme → Dieu.</w:t>
      </w:r>
    </w:p>
    <w:p w:rsidR="5AD59D6F" w:rsidP="5AD59D6F" w:rsidRDefault="5AD59D6F" w14:paraId="5C03E521" w14:textId="3FDE2557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675BF56F" w:rsidP="5AD59D6F" w:rsidRDefault="675BF56F" w14:paraId="7BCB6E07" w14:textId="13922828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AD59D6F" w:rsidR="675BF56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 5.1, copié et validé par mes soins)</w:t>
      </w:r>
    </w:p>
    <w:p w:rsidR="5AD59D6F" w:rsidP="5AD59D6F" w:rsidRDefault="5AD59D6F" w14:paraId="10FB9360" w14:textId="0909D8FC">
      <w:pPr>
        <w:pStyle w:val="Normal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723f43e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1c504f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858fd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50b8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a6599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13FF151"/>
    <w:rsid w:val="00705101"/>
    <w:rsid w:val="01D5D707"/>
    <w:rsid w:val="02FE65B9"/>
    <w:rsid w:val="077203E3"/>
    <w:rsid w:val="0AF34EC1"/>
    <w:rsid w:val="11FD282D"/>
    <w:rsid w:val="1E19E43C"/>
    <w:rsid w:val="271F1542"/>
    <w:rsid w:val="403919ED"/>
    <w:rsid w:val="42FDCBBC"/>
    <w:rsid w:val="45F5B6F6"/>
    <w:rsid w:val="4ADC846C"/>
    <w:rsid w:val="5A6F99D8"/>
    <w:rsid w:val="5AD59D6F"/>
    <w:rsid w:val="5D34911F"/>
    <w:rsid w:val="6142ECE7"/>
    <w:rsid w:val="675BF56F"/>
    <w:rsid w:val="713FF151"/>
    <w:rsid w:val="77FBB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FF151"/>
  <w15:chartTrackingRefBased/>
  <w15:docId w15:val="{9453718D-CA5E-4F79-B99B-F9111BD16BF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AD59D6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AD59D6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5AD59D6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5AD59D6F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831b7329c9b47e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2025-12-08T07:07:18.1455808Z</dcterms:created>
  <dcterms:modified xsi:type="dcterms:W3CDTF">2025-12-08T07:17:51.5784737Z</dcterms:modified>
  <dc:creator>Jacques VUILLAUME</dc:creator>
  <lastModifiedBy>Jacques VUILLAUME</lastModifiedBy>
</coreProperties>
</file>