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3F3BDC9" wp14:paraId="39671F5A" wp14:textId="192DC1F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3F3BDC9" w:rsidR="22F9C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décembre 2025</w:t>
      </w:r>
    </w:p>
    <w:p xmlns:wp14="http://schemas.microsoft.com/office/word/2010/wordml" w:rsidP="03F3BDC9" wp14:paraId="7AD3B0C6" wp14:textId="35C3112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F3BDC9" wp14:paraId="3C11F4A4" wp14:textId="4C32F00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F3BDC9" w:rsidR="22F9C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décembre 2025</w:t>
      </w:r>
    </w:p>
    <w:p xmlns:wp14="http://schemas.microsoft.com/office/word/2010/wordml" w:rsidP="03F3BDC9" wp14:paraId="41227384" wp14:textId="6191D79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3F3BDC9" wp14:paraId="04EECE49" wp14:textId="5F3ED1D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F3BDC9" w:rsidR="22F9C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3F3BDC9" wp14:paraId="10B61F84" wp14:textId="3D58B78A">
      <w:pPr>
        <w:pStyle w:val="Normal"/>
        <w:spacing w:after="0" w:afterAutospacing="off"/>
      </w:pP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परहेज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रखनी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दवाई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परहेज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रखी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है।</w:t>
      </w:r>
    </w:p>
    <w:p xmlns:wp14="http://schemas.microsoft.com/office/word/2010/wordml" w:rsidP="03F3BDC9" wp14:paraId="00EE6A04" wp14:textId="471C18A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F3BDC9" wp14:paraId="5DF8A7D2" wp14:textId="64CF948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F3BDC9" w:rsidR="22F9C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3F3BDC9" w:rsidR="22F9C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03F3BDC9" wp14:paraId="07DEFCD5" wp14:textId="3F486192">
      <w:pPr>
        <w:pStyle w:val="Normal"/>
        <w:spacing w:after="0" w:afterAutospacing="off"/>
      </w:pP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parhez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rakhnī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davāī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parhez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rakhī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jātī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3F3BDC9" wp14:paraId="6F4B6D18" wp14:textId="5E71664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F3BDC9" wp14:paraId="24B051C6" wp14:textId="17AC5BE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F3BDC9" w:rsidR="22F9C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3F3BDC9" wp14:paraId="0E624E87" wp14:textId="723DD5E9">
      <w:pPr>
        <w:pStyle w:val="Normal"/>
        <w:spacing w:after="0" w:afterAutospacing="off"/>
      </w:pP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Il faut aussi observer des restrictions.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>Même lorsqu’on prend un médicament, on observe des restrictions.</w:t>
      </w:r>
    </w:p>
    <w:p xmlns:wp14="http://schemas.microsoft.com/office/word/2010/wordml" w:rsidP="03F3BDC9" wp14:paraId="57E9B6A0" wp14:textId="3C48AF7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3F3BDC9" wp14:paraId="3BB22B06" wp14:textId="77CC1A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F3BDC9" w:rsidR="22F9C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3F3BDC9" wp14:paraId="50541969" wp14:textId="7A71F3E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2F9C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परहेज (parhez)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restriction, abstinence, discipline, précaution consciente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 BK : retenue volontaire dans les actes, pensées et habitudes</w:t>
      </w:r>
    </w:p>
    <w:p xmlns:wp14="http://schemas.microsoft.com/office/word/2010/wordml" w:rsidP="03F3BDC9" wp14:paraId="30CA95E0" wp14:textId="2B56100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2F9C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दवाई (davāī)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médicament, traitement, remède</w:t>
      </w:r>
    </w:p>
    <w:p xmlns:wp14="http://schemas.microsoft.com/office/word/2010/wordml" w:rsidP="03F3BDC9" wp14:paraId="02E15FDF" wp14:textId="58ECB8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2F9C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रखनी है (rakhnī hai)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 faut observer / maintenir » (nécessité naturelle)</w:t>
      </w:r>
    </w:p>
    <w:p xmlns:wp14="http://schemas.microsoft.com/office/word/2010/wordml" w:rsidP="03F3BDC9" wp14:paraId="72204A40" wp14:textId="4732B9E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2F9C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रखी जाती है (rakhī jātī hai)</w:t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3F3BDC9" w:rsidR="22F9C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observée, est maintenue (règle générale, forme passive)</w:t>
      </w:r>
    </w:p>
    <w:p xmlns:wp14="http://schemas.microsoft.com/office/word/2010/wordml" w:rsidP="03F3BDC9" wp14:paraId="5F44CBF2" wp14:textId="1065CD5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3F3BDC9" wp14:paraId="0D620A0C" wp14:textId="00AA4B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3F3BDC9" w:rsidR="22F9C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3F3BDC9" wp14:paraId="483790EE" wp14:textId="6152F325">
      <w:pPr>
        <w:pStyle w:val="Heading3"/>
      </w:pPr>
      <w:r w:rsidRPr="03F3BDC9" w:rsidR="70A04386">
        <w:rPr>
          <w:noProof w:val="0"/>
          <w:lang w:val="fr-FR"/>
        </w:rPr>
        <w:t>1️⃣ Accord au féminin</w:t>
      </w:r>
    </w:p>
    <w:p xmlns:wp14="http://schemas.microsoft.com/office/word/2010/wordml" w:rsidP="03F3BDC9" wp14:paraId="4C2F5E3C" wp14:textId="22AF1666">
      <w:pPr>
        <w:spacing w:before="240" w:beforeAutospacing="off" w:after="240" w:afterAutospacing="off"/>
      </w:pPr>
      <w:r w:rsidRPr="03F3BDC9" w:rsidR="70A043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parhez</w:t>
      </w: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traité comme un nom féminin :</w:t>
      </w:r>
    </w:p>
    <w:p xmlns:wp14="http://schemas.microsoft.com/office/word/2010/wordml" w:rsidP="03F3BDC9" wp14:paraId="26D1DE43" wp14:textId="3771FBA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3F3BDC9" w:rsidR="70A043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rakhnī hai</w:t>
      </w:r>
    </w:p>
    <w:p xmlns:wp14="http://schemas.microsoft.com/office/word/2010/wordml" w:rsidP="03F3BDC9" wp14:paraId="334BBE2F" wp14:textId="6218932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3F3BDC9" w:rsidR="70A043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rakhī jātī hai</w:t>
      </w:r>
    </w:p>
    <w:p xmlns:wp14="http://schemas.microsoft.com/office/word/2010/wordml" w:rsidP="03F3BDC9" wp14:paraId="61692364" wp14:textId="050278C1">
      <w:pPr>
        <w:spacing w:before="240" w:beforeAutospacing="off" w:after="240" w:afterAutospacing="off"/>
      </w:pP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>➡️ Usage très courant en hindi parlé et dans les murlis.</w:t>
      </w:r>
    </w:p>
    <w:p xmlns:wp14="http://schemas.microsoft.com/office/word/2010/wordml" wp14:paraId="25218463" wp14:textId="60D31282"/>
    <w:p xmlns:wp14="http://schemas.microsoft.com/office/word/2010/wordml" w:rsidP="03F3BDC9" wp14:paraId="03E9BB3D" wp14:textId="61141F70">
      <w:pPr>
        <w:pStyle w:val="Heading3"/>
      </w:pPr>
      <w:r w:rsidRPr="03F3BDC9" w:rsidR="70A04386">
        <w:rPr>
          <w:noProof w:val="0"/>
          <w:lang w:val="fr-FR"/>
        </w:rPr>
        <w:t>2️⃣ Obligation douce, non autoritaire</w:t>
      </w:r>
    </w:p>
    <w:p xmlns:wp14="http://schemas.microsoft.com/office/word/2010/wordml" w:rsidP="03F3BDC9" wp14:paraId="4DFA2564" wp14:textId="5F8C797A">
      <w:pPr>
        <w:spacing w:before="240" w:beforeAutospacing="off" w:after="240" w:afterAutospacing="off"/>
      </w:pP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03F3BDC9" w:rsidR="70A043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rakhnī hai</w:t>
      </w: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:</w:t>
      </w:r>
    </w:p>
    <w:p xmlns:wp14="http://schemas.microsoft.com/office/word/2010/wordml" w:rsidP="03F3BDC9" wp14:paraId="69AB4ABD" wp14:textId="5E0C7AE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03F3BDC9" w:rsidR="70A043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nécessité évidente</w:t>
      </w:r>
    </w:p>
    <w:p xmlns:wp14="http://schemas.microsoft.com/office/word/2010/wordml" w:rsidP="03F3BDC9" wp14:paraId="39D38C2E" wp14:textId="7552032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quelque chose de </w:t>
      </w:r>
      <w:r w:rsidRPr="03F3BDC9" w:rsidR="70A043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normal et logique</w:t>
      </w:r>
    </w:p>
    <w:p xmlns:wp14="http://schemas.microsoft.com/office/word/2010/wordml" w:rsidP="03F3BDC9" wp14:paraId="3584AB52" wp14:textId="056BA98F">
      <w:pPr>
        <w:spacing w:before="240" w:beforeAutospacing="off" w:after="240" w:afterAutospacing="off"/>
      </w:pP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>Ce n’est pas un ordre dur, mais un constat pédagogique.</w:t>
      </w:r>
    </w:p>
    <w:p xmlns:wp14="http://schemas.microsoft.com/office/word/2010/wordml" wp14:paraId="13A99471" wp14:textId="0386862B"/>
    <w:p xmlns:wp14="http://schemas.microsoft.com/office/word/2010/wordml" w:rsidP="03F3BDC9" wp14:paraId="317C2EC2" wp14:textId="0A5BE1CE">
      <w:pPr>
        <w:pStyle w:val="Heading3"/>
      </w:pPr>
      <w:r w:rsidRPr="03F3BDC9" w:rsidR="70A04386">
        <w:rPr>
          <w:noProof w:val="0"/>
          <w:lang w:val="fr-FR"/>
        </w:rPr>
        <w:t>3️⃣ Forme passive généralisante</w:t>
      </w:r>
    </w:p>
    <w:p xmlns:wp14="http://schemas.microsoft.com/office/word/2010/wordml" w:rsidP="03F3BDC9" wp14:paraId="1D49DAA3" wp14:textId="7B4B7178">
      <w:pPr>
        <w:spacing w:before="240" w:beforeAutospacing="off" w:after="240" w:afterAutospacing="off"/>
      </w:pPr>
      <w:r w:rsidRPr="03F3BDC9" w:rsidR="70A0438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rakhī jātī hai</w:t>
      </w: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03F3BDC9" wp14:paraId="65C8DF3C" wp14:textId="09BFE5CB">
      <w:pPr>
        <w:spacing w:before="240" w:beforeAutospacing="off" w:after="240" w:afterAutospacing="off"/>
      </w:pP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>« on observe », « il est d’usage de »</w:t>
      </w:r>
    </w:p>
    <w:p xmlns:wp14="http://schemas.microsoft.com/office/word/2010/wordml" w:rsidP="03F3BDC9" wp14:paraId="6E71FB8C" wp14:textId="1AEA99A5">
      <w:pPr>
        <w:spacing w:before="240" w:beforeAutospacing="off" w:after="240" w:afterAutospacing="off"/>
      </w:pP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transforme l’exemple médical en </w:t>
      </w:r>
      <w:r w:rsidRPr="03F3BDC9" w:rsidR="70A043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universelle</w:t>
      </w:r>
      <w:r w:rsidRPr="03F3BDC9" w:rsidR="70A0438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6D1594CC"/>
    <w:p w:rsidR="26FBE9B8" w:rsidP="03F3BDC9" w:rsidRDefault="26FBE9B8" w14:paraId="73DDF9B3" w14:textId="522DA771">
      <w:pPr>
        <w:pStyle w:val="Heading2"/>
      </w:pPr>
      <w:r w:rsidRPr="03F3BDC9" w:rsidR="26FBE9B8">
        <w:rPr>
          <w:noProof w:val="0"/>
          <w:lang w:val="fr-FR"/>
        </w:rPr>
        <w:t>🔍 Sens BK approfondi (avec le contexte)</w:t>
      </w:r>
    </w:p>
    <w:p w:rsidR="26FBE9B8" w:rsidP="03F3BDC9" w:rsidRDefault="26FBE9B8" w14:paraId="7CD5319B" w14:textId="08DE9E29">
      <w:pPr>
        <w:pStyle w:val="Heading3"/>
      </w:pPr>
      <w:r w:rsidRPr="03F3BDC9" w:rsidR="26FBE9B8">
        <w:rPr>
          <w:noProof w:val="0"/>
          <w:lang w:val="fr-FR"/>
        </w:rPr>
        <w:t>🔸 Lien avec le contexte</w:t>
      </w:r>
    </w:p>
    <w:p w:rsidR="26FBE9B8" w:rsidP="03F3BDC9" w:rsidRDefault="26FBE9B8" w14:paraId="369F236B" w14:textId="4EFE73DA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Contexte donné :</w:t>
      </w:r>
    </w:p>
    <w:p w:rsidR="26FBE9B8" w:rsidP="03F3BDC9" w:rsidRDefault="26FBE9B8" w14:paraId="5B74E374" w14:textId="67377625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aisā karma nahīṃ karo jo pāpa-karma zyādā ho jāeṃ.</w:t>
      </w:r>
    </w:p>
    <w:p w:rsidR="26FBE9B8" w:rsidP="03F3BDC9" w:rsidRDefault="26FBE9B8" w14:paraId="0617D93A" w14:textId="3A6CED0A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Baba met en garde contre les actions qui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augmentent le poids des actions négatives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3F3BDC9" w:rsidRDefault="03F3BDC9" w14:paraId="46BB4E76" w14:textId="5EFFE444"/>
    <w:p w:rsidR="26FBE9B8" w:rsidP="03F3BDC9" w:rsidRDefault="26FBE9B8" w14:paraId="2B5B1741" w14:textId="7FEA08EC">
      <w:pPr>
        <w:pStyle w:val="Heading3"/>
        <w:rPr>
          <w:noProof w:val="0"/>
          <w:lang w:val="fr-FR"/>
        </w:rPr>
      </w:pPr>
      <w:r w:rsidRPr="03F3BDC9" w:rsidR="26FBE9B8">
        <w:rPr>
          <w:noProof w:val="0"/>
          <w:lang w:val="fr-FR"/>
        </w:rPr>
        <w:t xml:space="preserve">🔸 Sens BK de </w:t>
      </w:r>
      <w:r w:rsidRPr="03F3BDC9" w:rsidR="26FBE9B8">
        <w:rPr>
          <w:noProof w:val="0"/>
          <w:lang w:val="fr-FR"/>
        </w:rPr>
        <w:t>parhez</w:t>
      </w:r>
    </w:p>
    <w:p w:rsidR="26FBE9B8" w:rsidP="03F3BDC9" w:rsidRDefault="26FBE9B8" w14:paraId="1EBA4AE1" w14:textId="2927A40F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parhez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une simple restriction extérieure, mais :</w:t>
      </w:r>
    </w:p>
    <w:p w:rsidR="26FBE9B8" w:rsidP="03F3BDC9" w:rsidRDefault="26FBE9B8" w14:paraId="27CF24C5" w14:textId="76AD666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 consciente dans le karma</w:t>
      </w:r>
    </w:p>
    <w:p w:rsidR="26FBE9B8" w:rsidP="03F3BDC9" w:rsidRDefault="26FBE9B8" w14:paraId="59B436BB" w14:textId="53CBFDF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vigilance dans les pensées</w:t>
      </w:r>
    </w:p>
    <w:p w:rsidR="26FBE9B8" w:rsidP="03F3BDC9" w:rsidRDefault="26FBE9B8" w14:paraId="46DA9DF4" w14:textId="62545DB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retenue des sens</w:t>
      </w:r>
    </w:p>
    <w:p w:rsidR="26FBE9B8" w:rsidP="03F3BDC9" w:rsidRDefault="26FBE9B8" w14:paraId="5ABD319C" w14:textId="5815E2B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choix de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pas refaire ce qui crée des actions négatives</w:t>
      </w:r>
    </w:p>
    <w:p w:rsidR="26FBE9B8" w:rsidP="03F3BDC9" w:rsidRDefault="26FBE9B8" w14:paraId="1DCDFB59" w14:textId="281908D9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w:rsidR="26FBE9B8" w:rsidP="03F3BDC9" w:rsidRDefault="26FBE9B8" w14:paraId="30C3C73B" w14:textId="37315952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comprendre ce qui nuit à l’âme et s’en abstenir volontairement.</w:t>
      </w:r>
    </w:p>
    <w:p w:rsidR="03F3BDC9" w:rsidRDefault="03F3BDC9" w14:paraId="4CD76E9F" w14:textId="064759FC"/>
    <w:p w:rsidR="26FBE9B8" w:rsidP="03F3BDC9" w:rsidRDefault="26FBE9B8" w14:paraId="46324E91" w14:textId="009EE6C4">
      <w:pPr>
        <w:pStyle w:val="Heading3"/>
      </w:pPr>
      <w:r w:rsidRPr="03F3BDC9" w:rsidR="26FBE9B8">
        <w:rPr>
          <w:noProof w:val="0"/>
          <w:lang w:val="fr-FR"/>
        </w:rPr>
        <w:t>🔸 La métaphore du médicament (</w:t>
      </w:r>
      <w:r w:rsidRPr="03F3BDC9" w:rsidR="26FBE9B8">
        <w:rPr>
          <w:noProof w:val="0"/>
          <w:lang w:val="fr-FR"/>
        </w:rPr>
        <w:t>davāī</w:t>
      </w:r>
      <w:r w:rsidRPr="03F3BDC9" w:rsidR="26FBE9B8">
        <w:rPr>
          <w:noProof w:val="0"/>
          <w:lang w:val="fr-FR"/>
        </w:rPr>
        <w:t>)</w:t>
      </w:r>
    </w:p>
    <w:p w:rsidR="26FBE9B8" w:rsidP="03F3BDC9" w:rsidRDefault="26FBE9B8" w14:paraId="6994441A" w14:textId="72791E99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L’exemple est volontairement très concret :</w:t>
      </w:r>
    </w:p>
    <w:p w:rsidR="26FBE9B8" w:rsidP="03F3BDC9" w:rsidRDefault="26FBE9B8" w14:paraId="0D398AAD" w14:textId="1F5A778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on prend un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davāī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suit aussi un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parhez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6FBE9B8" w:rsidP="03F3BDC9" w:rsidRDefault="26FBE9B8" w14:paraId="0F4ADEE0" w14:textId="6E95A44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Sans cela, le traitement :</w:t>
      </w:r>
    </w:p>
    <w:p w:rsidR="26FBE9B8" w:rsidP="03F3BDC9" w:rsidRDefault="26FBE9B8" w14:paraId="4838043A" w14:textId="35CE3AD3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agit mal</w:t>
      </w:r>
    </w:p>
    <w:p w:rsidR="26FBE9B8" w:rsidP="03F3BDC9" w:rsidRDefault="26FBE9B8" w14:paraId="1D2FE307" w14:textId="430972CD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ou n’agit pas du tout.</w:t>
      </w:r>
    </w:p>
    <w:p w:rsidR="26FBE9B8" w:rsidP="03F3BDC9" w:rsidRDefault="26FBE9B8" w14:paraId="14C6A486" w14:textId="0E1D6C76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➡️ De la même façon :</w:t>
      </w:r>
    </w:p>
    <w:p w:rsidR="26FBE9B8" w:rsidP="03F3BDC9" w:rsidRDefault="26FBE9B8" w14:paraId="30FCE275" w14:textId="2FD5342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gyān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remède spirituel</w:t>
      </w:r>
    </w:p>
    <w:p w:rsidR="26FBE9B8" w:rsidP="03F3BDC9" w:rsidRDefault="26FBE9B8" w14:paraId="3EBE232F" w14:textId="2C28712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méthode d’assimilation</w:t>
      </w:r>
    </w:p>
    <w:p w:rsidR="26FBE9B8" w:rsidP="03F3BDC9" w:rsidRDefault="26FBE9B8" w14:paraId="4794E3D8" w14:textId="7AC66C7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parhez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condition indispensable</w:t>
      </w:r>
    </w:p>
    <w:p w:rsidR="26FBE9B8" w:rsidP="03F3BDC9" w:rsidRDefault="26FBE9B8" w14:paraId="4E06BFD7" w14:textId="447316E2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Sans discipline :</w:t>
      </w:r>
    </w:p>
    <w:p w:rsidR="26FBE9B8" w:rsidP="03F3BDC9" w:rsidRDefault="26FBE9B8" w14:paraId="0DDB6B64" w14:textId="7879894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le gyān reste intellectuel</w:t>
      </w:r>
    </w:p>
    <w:p w:rsidR="26FBE9B8" w:rsidP="03F3BDC9" w:rsidRDefault="26FBE9B8" w14:paraId="14FBC5E7" w14:textId="4DC22A7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le yoga reste instable</w:t>
      </w:r>
    </w:p>
    <w:p w:rsidR="26FBE9B8" w:rsidP="03F3BDC9" w:rsidRDefault="26FBE9B8" w14:paraId="06C179E6" w14:textId="7CFDB8B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les actions négatives continuent de s’accumuler</w:t>
      </w:r>
    </w:p>
    <w:p w:rsidR="03F3BDC9" w:rsidRDefault="03F3BDC9" w14:paraId="40C64BB8" w14:textId="64FB01B1"/>
    <w:p w:rsidR="26FBE9B8" w:rsidP="03F3BDC9" w:rsidRDefault="26FBE9B8" w14:paraId="6F59EB6B" w14:textId="5B2E91E4">
      <w:pPr>
        <w:pStyle w:val="Heading3"/>
      </w:pPr>
      <w:r w:rsidRPr="03F3BDC9" w:rsidR="26FBE9B8">
        <w:rPr>
          <w:noProof w:val="0"/>
          <w:lang w:val="fr-FR"/>
        </w:rPr>
        <w:t xml:space="preserve">🔸 </w:t>
      </w:r>
      <w:r w:rsidRPr="03F3BDC9" w:rsidR="26FBE9B8">
        <w:rPr>
          <w:noProof w:val="0"/>
          <w:lang w:val="fr-FR"/>
        </w:rPr>
        <w:t>Parhez</w:t>
      </w:r>
      <w:r w:rsidRPr="03F3BDC9" w:rsidR="26FBE9B8">
        <w:rPr>
          <w:noProof w:val="0"/>
          <w:lang w:val="fr-FR"/>
        </w:rPr>
        <w:t xml:space="preserve"> ≠ austérité dure</w:t>
      </w:r>
    </w:p>
    <w:p w:rsidR="26FBE9B8" w:rsidP="03F3BDC9" w:rsidRDefault="26FBE9B8" w14:paraId="4A688396" w14:textId="236C1078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Point très important :</w:t>
      </w:r>
    </w:p>
    <w:p w:rsidR="26FBE9B8" w:rsidP="03F3BDC9" w:rsidRDefault="26FBE9B8" w14:paraId="39501FDC" w14:textId="73D2EFA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parhez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mortification</w:t>
      </w:r>
    </w:p>
    <w:p w:rsidR="26FBE9B8" w:rsidP="03F3BDC9" w:rsidRDefault="26FBE9B8" w14:paraId="17F64267" w14:textId="7D0E51E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parhez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renoncement physique extrême</w:t>
      </w:r>
    </w:p>
    <w:p w:rsidR="26FBE9B8" w:rsidP="03F3BDC9" w:rsidRDefault="26FBE9B8" w14:paraId="771638FF" w14:textId="139A4AE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3F3BDC9" w:rsidR="26FBE9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parhez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tapasya sévère</w:t>
      </w:r>
    </w:p>
    <w:p w:rsidR="26FBE9B8" w:rsidP="03F3BDC9" w:rsidRDefault="26FBE9B8" w14:paraId="4BA44EEB" w14:textId="1D5F9993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s’agit d’une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tapasya intérieure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fondée sur la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compréhension</w:t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, pas sur la contrainte.</w:t>
      </w:r>
    </w:p>
    <w:p w:rsidR="03F3BDC9" w:rsidRDefault="03F3BDC9" w14:paraId="464782D3" w14:textId="668C5C7B"/>
    <w:p w:rsidR="26FBE9B8" w:rsidP="03F3BDC9" w:rsidRDefault="26FBE9B8" w14:paraId="031DE2CF" w14:textId="07C22816">
      <w:pPr>
        <w:pStyle w:val="Heading2"/>
      </w:pPr>
      <w:r w:rsidRPr="03F3BDC9" w:rsidR="26FBE9B8">
        <w:rPr>
          <w:noProof w:val="0"/>
          <w:lang w:val="fr-FR"/>
        </w:rPr>
        <w:t>✨ Sens BK condensé</w:t>
      </w:r>
    </w:p>
    <w:p w:rsidR="26FBE9B8" w:rsidP="03F3BDC9" w:rsidRDefault="26FBE9B8" w14:paraId="768ED880" w14:textId="4BFEAF8E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gyān est le médicament,</w:t>
      </w:r>
      <w:r>
        <w:br/>
      </w:r>
      <w:r w:rsidRPr="03F3BDC9" w:rsidR="26FBE9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le parhez est la condition pour qu’il agisse.</w:t>
      </w:r>
    </w:p>
    <w:p w:rsidR="26FBE9B8" w:rsidP="03F3BDC9" w:rsidRDefault="26FBE9B8" w14:paraId="521D5097" w14:textId="10A8D48C">
      <w:pPr>
        <w:spacing w:before="240" w:beforeAutospacing="off" w:after="240" w:afterAutospacing="off"/>
      </w:pP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C’est une loi simple, naturelle et universelle,</w:t>
      </w:r>
      <w:r>
        <w:br/>
      </w:r>
      <w:r w:rsidRPr="03F3BDC9" w:rsidR="26FBE9B8">
        <w:rPr>
          <w:rFonts w:ascii="Aptos" w:hAnsi="Aptos" w:eastAsia="Aptos" w:cs="Aptos"/>
          <w:noProof w:val="0"/>
          <w:sz w:val="24"/>
          <w:szCs w:val="24"/>
          <w:lang w:val="fr-FR"/>
        </w:rPr>
        <w:t>exactement comme dans la médecine.</w:t>
      </w:r>
    </w:p>
    <w:p w:rsidR="03F3BDC9" w:rsidP="03F3BDC9" w:rsidRDefault="03F3BDC9" w14:paraId="06DFE1AE" w14:textId="4483F26B">
      <w:pPr>
        <w:pStyle w:val="Normal"/>
      </w:pPr>
    </w:p>
    <w:p w:rsidR="73FB3FE8" w:rsidP="03F3BDC9" w:rsidRDefault="73FB3FE8" w14:paraId="6202DD2A" w14:textId="3C156B1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3F3BDC9" w:rsidR="73FB3F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03F3BDC9" w:rsidP="03F3BDC9" w:rsidRDefault="03F3BDC9" w14:paraId="34C76402" w14:textId="20FA530F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3bcd34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f9ac9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dc8ce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382d1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12f70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a8b8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9e16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e3ce0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d94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20e98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aaffc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903105"/>
    <w:rsid w:val="03F3BDC9"/>
    <w:rsid w:val="0C2DC8CF"/>
    <w:rsid w:val="0DAA2174"/>
    <w:rsid w:val="22F9C709"/>
    <w:rsid w:val="25AF66B1"/>
    <w:rsid w:val="26FBE9B8"/>
    <w:rsid w:val="2D903105"/>
    <w:rsid w:val="3AE7C641"/>
    <w:rsid w:val="3D281730"/>
    <w:rsid w:val="3FB18A13"/>
    <w:rsid w:val="574493B7"/>
    <w:rsid w:val="5A74E6A0"/>
    <w:rsid w:val="6E4B978C"/>
    <w:rsid w:val="70A04386"/>
    <w:rsid w:val="73FB3FE8"/>
    <w:rsid w:val="76A361A0"/>
    <w:rsid w:val="7AFEAF13"/>
    <w:rsid w:val="7D75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D83BD"/>
  <w15:chartTrackingRefBased/>
  <w15:docId w15:val="{6F1F5E37-75FB-49F9-8AC9-17C8EEEF57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3F3BDC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3F3BDC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3F3BDC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3F3BDC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4694e38b44483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2025-12-13T10:02:47.8819172Z</dcterms:created>
  <dcterms:modified xsi:type="dcterms:W3CDTF">2025-12-13T10:22:27.0933092Z</dcterms:modified>
  <dc:creator>Jacques VUILLAUME</dc:creator>
  <lastModifiedBy>Jacques VUILLAUME</lastModifiedBy>
</coreProperties>
</file>