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C97E90" wp14:paraId="4E0D1CD6" wp14:textId="2E828E0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C97E90" w:rsidR="79A447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décembre 2025</w:t>
      </w:r>
    </w:p>
    <w:p xmlns:wp14="http://schemas.microsoft.com/office/word/2010/wordml" w:rsidP="1BC97E90" wp14:paraId="55FA7178" wp14:textId="65B36E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C97E90" wp14:paraId="0AEA3C01" wp14:textId="1672E3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C97E90" w:rsidR="79A447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décembre 2025</w:t>
      </w:r>
    </w:p>
    <w:p xmlns:wp14="http://schemas.microsoft.com/office/word/2010/wordml" w:rsidP="1BC97E90" wp14:paraId="7C3F0C25" wp14:textId="459471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C97E90" wp14:paraId="42808AF4" wp14:textId="0E2B7F5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C97E90" w:rsidR="79A447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BC97E90" wp14:paraId="279983B2" wp14:textId="4F715C89">
      <w:pPr>
        <w:pStyle w:val="Normal"/>
        <w:spacing w:after="0" w:afterAutospacing="off"/>
      </w:pP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होली-पैलेस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 न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सके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BC97E90" wp14:paraId="6F61B3B7" wp14:textId="245A6D8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C97E90" wp14:paraId="45A14CD3" wp14:textId="7B77A98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C97E90" w:rsidR="79A447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BC97E90" w:rsidR="79A447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1BC97E90" wp14:paraId="40DF5323" wp14:textId="2F00F9EE">
      <w:pPr>
        <w:pStyle w:val="Normal"/>
        <w:spacing w:after="0" w:afterAutospacing="off"/>
      </w:pP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Patit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holī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-pales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mēṁ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ā na 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sake</w:t>
      </w: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C97E90" wp14:paraId="16C06632" wp14:textId="663FD5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C97E90" wp14:paraId="4FA13D6F" wp14:textId="73E04EB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C97E90" w:rsidR="79A447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BC97E90" wp14:paraId="265CD530" wp14:textId="0D2FB5BF">
      <w:pPr>
        <w:pStyle w:val="Normal"/>
        <w:spacing w:after="0" w:afterAutospacing="off"/>
      </w:pPr>
      <w:r w:rsidRPr="1BC97E90" w:rsidR="79A4477D">
        <w:rPr>
          <w:rFonts w:ascii="Aptos" w:hAnsi="Aptos" w:eastAsia="Aptos" w:cs="Aptos"/>
          <w:noProof w:val="0"/>
          <w:sz w:val="24"/>
          <w:szCs w:val="24"/>
          <w:lang w:val="fr-FR"/>
        </w:rPr>
        <w:t>Aucun être impur ne peut entrer dans ce palais saint.</w:t>
      </w:r>
    </w:p>
    <w:p xmlns:wp14="http://schemas.microsoft.com/office/word/2010/wordml" w:rsidP="1BC97E90" wp14:paraId="51CCFB2B" wp14:textId="7D84656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C97E90" wp14:paraId="6F31898A" wp14:textId="05B883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C97E90" w:rsidR="79A447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BC97E90" wp14:paraId="28AA1C7C" wp14:textId="2182B2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impur, déchu, corrompu spirituellement</w:t>
      </w:r>
      <w:r>
        <w:br/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terme très chargé dans le langage spirituel (BK) : âme tombée dans le vice, surtout la conscience corporelle.</w:t>
      </w:r>
    </w:p>
    <w:p xmlns:wp14="http://schemas.microsoft.com/office/word/2010/wordml" w:rsidP="1BC97E90" wp14:paraId="69E8BDA2" wp14:textId="26352D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que ce soit, absolument personne</w:t>
      </w:r>
    </w:p>
    <w:p xmlns:wp14="http://schemas.microsoft.com/office/word/2010/wordml" w:rsidP="1BC97E90" wp14:paraId="3CC91104" wp14:textId="571891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/ cette (proximité)</w:t>
      </w:r>
    </w:p>
    <w:p xmlns:wp14="http://schemas.microsoft.com/office/word/2010/wordml" w:rsidP="1BC97E90" wp14:paraId="427DB973" wp14:textId="724CE71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होली-पैलेस (holī-pales)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palais saint</w:t>
      </w:r>
      <w:r>
        <w:br/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anglicisme + hindi, typique du style oral BK (Holy Palace)</w:t>
      </w:r>
    </w:p>
    <w:p xmlns:wp14="http://schemas.microsoft.com/office/word/2010/wordml" w:rsidP="1BC97E90" wp14:paraId="74721C37" wp14:textId="4950081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(mēṁ)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</w:t>
      </w:r>
    </w:p>
    <w:p xmlns:wp14="http://schemas.microsoft.com/office/word/2010/wordml" w:rsidP="1BC97E90" wp14:paraId="78F92491" wp14:textId="3441C1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(ā)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venir (radical du verbe आना – ānā)</w:t>
      </w:r>
    </w:p>
    <w:p xmlns:wp14="http://schemas.microsoft.com/office/word/2010/wordml" w:rsidP="1BC97E90" wp14:paraId="77F2E2E3" wp14:textId="129C29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0CC157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सके (na sake)</w:t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peut pas / n’est pas capable de</w:t>
      </w:r>
      <w:r>
        <w:br/>
      </w:r>
      <w:r w:rsidRPr="1BC97E90" w:rsidR="0CC157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de capacité négative au subjonctif modal</w:t>
      </w:r>
    </w:p>
    <w:p xmlns:wp14="http://schemas.microsoft.com/office/word/2010/wordml" w:rsidP="1BC97E90" wp14:paraId="33BD1477" wp14:textId="0CB3FB6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BC97E90" wp14:paraId="6AAF5531" wp14:textId="24996E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C97E90" w:rsidR="79A447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BC97E90" wp14:paraId="622DBDCA" wp14:textId="3DE946BD">
      <w:pPr>
        <w:pStyle w:val="Heading3"/>
      </w:pPr>
      <w:r w:rsidRPr="1BC97E90" w:rsidR="2EF5D469">
        <w:rPr>
          <w:noProof w:val="0"/>
          <w:lang w:val="fr-FR"/>
        </w:rPr>
        <w:t>1️⃣ Structure de l’interdiction</w:t>
      </w:r>
    </w:p>
    <w:p xmlns:wp14="http://schemas.microsoft.com/office/word/2010/wordml" w:rsidP="1BC97E90" wp14:paraId="45F0B436" wp14:textId="78F1F7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सके</w:t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</w:t>
      </w: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l’impossibilité</w:t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, non pas un simple refus.</w:t>
      </w:r>
    </w:p>
    <w:p xmlns:wp14="http://schemas.microsoft.com/office/word/2010/wordml" w:rsidP="1BC97E90" wp14:paraId="1EC94109" wp14:textId="09A5BA6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“on n’autorise pas”, mais </w:t>
      </w: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“cela est impossible par loi spirituelle”</w:t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C97E90" wp14:paraId="7F1E5CA9" wp14:textId="1DA262CB">
      <w:pPr>
        <w:spacing w:before="240" w:beforeAutospacing="off" w:after="240" w:afterAutospacing="off"/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➡️ Nuance importante :</w:t>
      </w:r>
    </w:p>
    <w:p xmlns:wp14="http://schemas.microsoft.com/office/word/2010/wordml" w:rsidP="1BC97E90" wp14:paraId="5FCDE469" wp14:textId="54A45322">
      <w:pPr>
        <w:spacing w:before="240" w:beforeAutospacing="off" w:after="240" w:afterAutospacing="off"/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l’impureté elle-même empêche l’entrée.</w:t>
      </w:r>
    </w:p>
    <w:p xmlns:wp14="http://schemas.microsoft.com/office/word/2010/wordml" wp14:paraId="2238BA52" wp14:textId="429A3E68"/>
    <w:p xmlns:wp14="http://schemas.microsoft.com/office/word/2010/wordml" w:rsidP="1BC97E90" wp14:paraId="63AFC95A" wp14:textId="3B79D84B">
      <w:pPr>
        <w:pStyle w:val="Heading3"/>
      </w:pPr>
      <w:r w:rsidRPr="1BC97E90" w:rsidR="2EF5D469">
        <w:rPr>
          <w:noProof w:val="0"/>
          <w:lang w:val="fr-FR"/>
        </w:rPr>
        <w:t>2️⃣ Sujet indéfini renforcé</w:t>
      </w:r>
    </w:p>
    <w:p xmlns:wp14="http://schemas.microsoft.com/office/word/2010/wordml" w:rsidP="1BC97E90" wp14:paraId="40449A9B" wp14:textId="0C89A75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</w:t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négation = </w:t>
      </w:r>
      <w:r w:rsidRPr="1BC97E90" w:rsidR="2EF5D4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absolument personne</w:t>
      </w:r>
    </w:p>
    <w:p xmlns:wp14="http://schemas.microsoft.com/office/word/2010/wordml" w:rsidP="1BC97E90" wp14:paraId="6C070D6B" wp14:textId="16E0CB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Construction très forte en hindi pour exclure toute exception.</w:t>
      </w:r>
    </w:p>
    <w:p xmlns:wp14="http://schemas.microsoft.com/office/word/2010/wordml" wp14:paraId="66CAD83A" wp14:textId="7FAD771F"/>
    <w:p xmlns:wp14="http://schemas.microsoft.com/office/word/2010/wordml" w:rsidP="1BC97E90" wp14:paraId="4B6D6126" wp14:textId="630CC8AA">
      <w:pPr>
        <w:pStyle w:val="Heading3"/>
      </w:pPr>
      <w:r w:rsidRPr="1BC97E90" w:rsidR="2EF5D469">
        <w:rPr>
          <w:noProof w:val="0"/>
          <w:lang w:val="fr-FR"/>
        </w:rPr>
        <w:t>3️⃣ Usage mixte hindi–anglais</w:t>
      </w:r>
    </w:p>
    <w:p xmlns:wp14="http://schemas.microsoft.com/office/word/2010/wordml" w:rsidP="1BC97E90" wp14:paraId="25EBD234" wp14:textId="0EC22D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होली-पैलेस</w:t>
      </w:r>
      <w:r>
        <w:br/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Typique des murlis :</w:t>
      </w:r>
    </w:p>
    <w:p xmlns:wp14="http://schemas.microsoft.com/office/word/2010/wordml" w:rsidP="1BC97E90" wp14:paraId="19EF31BC" wp14:textId="2A6D3CB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vocabulaire simple</w:t>
      </w:r>
    </w:p>
    <w:p xmlns:wp14="http://schemas.microsoft.com/office/word/2010/wordml" w:rsidP="1BC97E90" wp14:paraId="28EADFEF" wp14:textId="2594E46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mots anglais intégrés à la syntaxe hindi</w:t>
      </w:r>
    </w:p>
    <w:p xmlns:wp14="http://schemas.microsoft.com/office/word/2010/wordml" w:rsidP="1BC97E90" wp14:paraId="31870109" wp14:textId="22270D9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accent sur le </w:t>
      </w:r>
      <w:r w:rsidRPr="1BC97E90" w:rsidR="2EF5D4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symbolique</w:t>
      </w:r>
      <w:r w:rsidRPr="1BC97E90" w:rsidR="2EF5D469">
        <w:rPr>
          <w:rFonts w:ascii="Aptos" w:hAnsi="Aptos" w:eastAsia="Aptos" w:cs="Aptos"/>
          <w:noProof w:val="0"/>
          <w:sz w:val="24"/>
          <w:szCs w:val="24"/>
          <w:lang w:val="fr-FR"/>
        </w:rPr>
        <w:t>, non architectural</w:t>
      </w:r>
    </w:p>
    <w:p xmlns:wp14="http://schemas.microsoft.com/office/word/2010/wordml" wp14:paraId="3BFEFB25" wp14:textId="68F4A001"/>
    <w:p w:rsidR="5792DF4D" w:rsidP="1BC97E90" w:rsidRDefault="5792DF4D" w14:paraId="38D0317E" w14:textId="5883171A">
      <w:pPr>
        <w:pStyle w:val="Heading2"/>
      </w:pPr>
      <w:r w:rsidRPr="1BC97E90" w:rsidR="5792DF4D">
        <w:rPr>
          <w:noProof w:val="0"/>
          <w:lang w:val="fr-FR"/>
        </w:rPr>
        <w:t>🔎 Sens spirituel (contexte BK)</w:t>
      </w:r>
    </w:p>
    <w:p w:rsidR="5792DF4D" w:rsidP="1BC97E90" w:rsidRDefault="5792DF4D" w14:paraId="278CE928" w14:textId="70AC9A0D">
      <w:pPr>
        <w:pStyle w:val="Heading3"/>
      </w:pPr>
      <w:r w:rsidRPr="1BC97E90" w:rsidR="5792DF4D">
        <w:rPr>
          <w:noProof w:val="0"/>
          <w:lang w:val="fr-FR"/>
        </w:rPr>
        <w:t>🏛️ Qu’est-ce que le « Holy Palace » ?</w:t>
      </w:r>
    </w:p>
    <w:p w:rsidR="5792DF4D" w:rsidP="1BC97E90" w:rsidRDefault="5792DF4D" w14:paraId="7C150636" w14:textId="6155370E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le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Holy Palace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un lieu physique, mais surtout :</w:t>
      </w:r>
    </w:p>
    <w:p w:rsidR="5792DF4D" w:rsidP="1BC97E90" w:rsidRDefault="5792DF4D" w14:paraId="43060ED1" w14:textId="1897501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pureté parfaite</w:t>
      </w:r>
    </w:p>
    <w:p w:rsidR="5792DF4D" w:rsidP="1BC97E90" w:rsidRDefault="5792DF4D" w14:paraId="0FE825BE" w14:textId="6FB1963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royaume divin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(Satyug / Amarlok)</w:t>
      </w:r>
    </w:p>
    <w:p w:rsidR="5792DF4D" w:rsidP="1BC97E90" w:rsidRDefault="5792DF4D" w14:paraId="730CB68E" w14:textId="3F48E6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 même la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présence du Père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(Baba)</w:t>
      </w:r>
    </w:p>
    <w:p w:rsidR="5792DF4D" w:rsidP="1BC97E90" w:rsidRDefault="5792DF4D" w14:paraId="49C783AD" w14:textId="091A4CD0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un espace où l’on entre avec le corps,</w:t>
      </w:r>
      <w:r>
        <w:br/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un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vibratoire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BC97E90" w:rsidRDefault="1BC97E90" w14:paraId="69A35541" w14:textId="14E598E9"/>
    <w:p w:rsidR="5792DF4D" w:rsidP="1BC97E90" w:rsidRDefault="5792DF4D" w14:paraId="39552FF1" w14:textId="4265F0A7">
      <w:pPr>
        <w:pStyle w:val="Heading3"/>
      </w:pPr>
      <w:r w:rsidRPr="1BC97E90" w:rsidR="5792DF4D">
        <w:rPr>
          <w:noProof w:val="0"/>
          <w:lang w:val="fr-FR"/>
        </w:rPr>
        <w:t xml:space="preserve">🌑 Sens de </w:t>
      </w:r>
      <w:r w:rsidRPr="1BC97E90" w:rsidR="5792DF4D">
        <w:rPr>
          <w:noProof w:val="0"/>
          <w:lang w:val="fr-FR"/>
        </w:rPr>
        <w:t>पतित</w:t>
      </w:r>
      <w:r w:rsidRPr="1BC97E90" w:rsidR="5792DF4D">
        <w:rPr>
          <w:noProof w:val="0"/>
          <w:lang w:val="fr-FR"/>
        </w:rPr>
        <w:t xml:space="preserve"> (</w:t>
      </w:r>
      <w:r w:rsidRPr="1BC97E90" w:rsidR="5792DF4D">
        <w:rPr>
          <w:noProof w:val="0"/>
          <w:lang w:val="fr-FR"/>
        </w:rPr>
        <w:t>patit</w:t>
      </w:r>
      <w:r w:rsidRPr="1BC97E90" w:rsidR="5792DF4D">
        <w:rPr>
          <w:noProof w:val="0"/>
          <w:lang w:val="fr-FR"/>
        </w:rPr>
        <w:t>) en BK</w:t>
      </w:r>
    </w:p>
    <w:p w:rsidR="5792DF4D" w:rsidP="1BC97E90" w:rsidRDefault="5792DF4D" w14:paraId="1DF9067B" w14:textId="37CF427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âme identifiée au corps</w:t>
      </w:r>
    </w:p>
    <w:p w:rsidR="5792DF4D" w:rsidP="1BC97E90" w:rsidRDefault="5792DF4D" w14:paraId="474A4278" w14:textId="70F57F5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dominée par les vices (surtout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– kām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, la luxure)</w:t>
      </w:r>
    </w:p>
    <w:p w:rsidR="5792DF4D" w:rsidP="1BC97E90" w:rsidRDefault="5792DF4D" w14:paraId="2D2088CE" w14:textId="425E0E8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>conscience impure</w:t>
      </w:r>
    </w:p>
    <w:p w:rsidR="5792DF4D" w:rsidP="1BC97E90" w:rsidRDefault="5792DF4D" w14:paraId="215D06AE" w14:textId="262CA50B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Tant que cette condition existe,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ne “résonne pas”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la pureté du Holy Palace.</w:t>
      </w:r>
    </w:p>
    <w:p w:rsidR="1BC97E90" w:rsidRDefault="1BC97E90" w14:paraId="2D3F98E8" w14:textId="22273953"/>
    <w:p w:rsidR="5792DF4D" w:rsidP="1BC97E90" w:rsidRDefault="5792DF4D" w14:paraId="134ABDB2" w14:textId="5B80ADAD">
      <w:pPr>
        <w:pStyle w:val="Heading3"/>
      </w:pPr>
      <w:r w:rsidRPr="1BC97E90" w:rsidR="5792DF4D">
        <w:rPr>
          <w:noProof w:val="0"/>
          <w:lang w:val="fr-FR"/>
        </w:rPr>
        <w:t>✨ Message implicite de la phrase</w:t>
      </w:r>
    </w:p>
    <w:p w:rsidR="5792DF4D" w:rsidP="1BC97E90" w:rsidRDefault="5792DF4D" w14:paraId="150CD63D" w14:textId="3ACA2352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une menace, mais une </w:t>
      </w:r>
      <w:r w:rsidRPr="1BC97E90" w:rsidR="5792DF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naturelle</w:t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792DF4D" w:rsidP="1BC97E90" w:rsidRDefault="5792DF4D" w14:paraId="0B13A2B3" w14:textId="0DE4A2A0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🔔 </w:t>
      </w:r>
      <w:r w:rsidRPr="1BC97E90" w:rsidR="5792DF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pureté seule donne l’accès.</w:t>
      </w:r>
      <w:r>
        <w:br/>
      </w:r>
      <w:r w:rsidRPr="1BC97E90" w:rsidR="5792D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🔔 </w:t>
      </w:r>
      <w:r w:rsidRPr="1BC97E90" w:rsidR="5792DF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transformation précède l’entrée.</w:t>
      </w:r>
    </w:p>
    <w:p w:rsidR="1BC97E90" w:rsidRDefault="1BC97E90" w14:paraId="3A6A64CE" w14:textId="6FD5FFFD"/>
    <w:p w:rsidR="5792DF4D" w:rsidP="1BC97E90" w:rsidRDefault="5792DF4D" w14:paraId="00548BFF" w14:textId="361D0AC9">
      <w:pPr>
        <w:pStyle w:val="Heading2"/>
      </w:pPr>
      <w:r w:rsidRPr="1BC97E90" w:rsidR="5792DF4D">
        <w:rPr>
          <w:noProof w:val="0"/>
          <w:lang w:val="fr-FR"/>
        </w:rPr>
        <w:t>🧩 Reformulation explicative</w:t>
      </w:r>
    </w:p>
    <w:p w:rsidR="5792DF4D" w:rsidP="1BC97E90" w:rsidRDefault="5792DF4D" w14:paraId="03D23E59" w14:textId="2592B64B">
      <w:pPr>
        <w:spacing w:before="240" w:beforeAutospacing="off" w:after="240" w:afterAutospacing="off"/>
      </w:pPr>
      <w:r w:rsidRPr="1BC97E90" w:rsidR="5792DF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Tant qu’une âme reste patit (impure), elle ne peut, par nature même, accéder au domaine de la pureté absolue.</w:t>
      </w:r>
    </w:p>
    <w:p w:rsidR="1BC97E90" w:rsidP="1BC97E90" w:rsidRDefault="1BC97E90" w14:paraId="045E5AAB" w14:textId="27CC31B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84DD709" w:rsidP="1BC97E90" w:rsidRDefault="784DD709" w14:paraId="5C2B3D27" w14:textId="7A5D624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C97E90" w:rsidR="784DD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BC97E90" w:rsidR="784DD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BC97E90" w:rsidR="784DD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BC97E90" w:rsidR="784DD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</w:t>
      </w:r>
      <w:r w:rsidRPr="1BC97E90" w:rsidR="23A94E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2</w:t>
      </w:r>
      <w:r w:rsidRPr="1BC97E90" w:rsidR="784DD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w:rsidR="1BC97E90" w:rsidP="1BC97E90" w:rsidRDefault="1BC97E90" w14:paraId="15AE10EA" w14:textId="592E46B6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c902a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aaa2c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98d1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554b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5451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8edf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4b86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5BD895"/>
    <w:rsid w:val="05E37667"/>
    <w:rsid w:val="0CC1570F"/>
    <w:rsid w:val="0FB3B446"/>
    <w:rsid w:val="1BC97E90"/>
    <w:rsid w:val="1C6F0E47"/>
    <w:rsid w:val="23A94E81"/>
    <w:rsid w:val="2EF5D469"/>
    <w:rsid w:val="30CBBC60"/>
    <w:rsid w:val="35EDE53A"/>
    <w:rsid w:val="445BD895"/>
    <w:rsid w:val="4B3145FB"/>
    <w:rsid w:val="4B89F63A"/>
    <w:rsid w:val="5792DF4D"/>
    <w:rsid w:val="641408E0"/>
    <w:rsid w:val="68C3A9E3"/>
    <w:rsid w:val="6C666F14"/>
    <w:rsid w:val="71D83666"/>
    <w:rsid w:val="784DD709"/>
    <w:rsid w:val="79A4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BD895"/>
  <w15:chartTrackingRefBased/>
  <w15:docId w15:val="{C43E1C61-2CE0-4272-A7EA-10D4C52754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C97E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C97E9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C97E9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BC97E9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4a9a36df2094b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2025-12-16T09:40:49.3803815Z</dcterms:created>
  <dcterms:modified xsi:type="dcterms:W3CDTF">2025-12-16T09:56:17.2748332Z</dcterms:modified>
  <dc:creator>Jacques VUILLAUME</dc:creator>
  <lastModifiedBy>Jacques VUILLAUME</lastModifiedBy>
</coreProperties>
</file>