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DCC4373" wp14:paraId="029EF35C" wp14:textId="1BFE63D2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DCC4373" w:rsidR="18A1C2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23 décembre 2025</w:t>
      </w:r>
    </w:p>
    <w:p xmlns:wp14="http://schemas.microsoft.com/office/word/2010/wordml" w:rsidP="5DCC4373" wp14:paraId="441B8E25" wp14:textId="7729F33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DCC4373" wp14:paraId="4AD9B8F4" wp14:textId="4C9E583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DCC4373" w:rsidR="18A1C2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23 décembre 2025</w:t>
      </w:r>
    </w:p>
    <w:p xmlns:wp14="http://schemas.microsoft.com/office/word/2010/wordml" w:rsidP="5DCC4373" wp14:paraId="334E4F2E" wp14:textId="783ED32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DCC4373" wp14:paraId="273DC6E7" wp14:textId="3B11DC0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DCC4373" w:rsidR="18A1C2D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5DCC4373" wp14:paraId="127765D3" wp14:textId="69A00D00">
      <w:pPr>
        <w:pStyle w:val="Normal"/>
        <w:spacing w:after="0" w:afterAutospacing="off"/>
      </w:pPr>
      <w:r w:rsidRPr="5DCC4373" w:rsidR="18A1C2D4">
        <w:rPr>
          <w:rFonts w:ascii="Aptos" w:hAnsi="Aptos" w:eastAsia="Aptos" w:cs="Aptos"/>
          <w:noProof w:val="0"/>
          <w:sz w:val="24"/>
          <w:szCs w:val="24"/>
          <w:lang w:val="fr-FR"/>
        </w:rPr>
        <w:t>बाकी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fr-FR"/>
        </w:rPr>
        <w:t>जो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fr-FR"/>
        </w:rPr>
        <w:t>यज्ञ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fr-FR"/>
        </w:rPr>
        <w:t>प्रति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fr-FR"/>
        </w:rPr>
        <w:t>अथवा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fr-FR"/>
        </w:rPr>
        <w:t>ईश्वरीय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fr-FR"/>
        </w:rPr>
        <w:t>सेवा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fr-FR"/>
        </w:rPr>
        <w:t>प्रति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fr-FR"/>
        </w:rPr>
        <w:t>संकल्प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fr-FR"/>
        </w:rPr>
        <w:t>चलता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fr-FR"/>
        </w:rPr>
        <w:t>वह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fr-FR"/>
        </w:rPr>
        <w:t>गोया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fr-FR"/>
        </w:rPr>
        <w:t>निरसंकल्प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fr-FR"/>
        </w:rPr>
        <w:t>हो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fr-FR"/>
        </w:rPr>
        <w:t>गया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.</w:t>
      </w:r>
    </w:p>
    <w:p xmlns:wp14="http://schemas.microsoft.com/office/word/2010/wordml" w:rsidP="5DCC4373" wp14:paraId="6B9A7F1D" wp14:textId="6727F36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DCC4373" wp14:paraId="426EEEAA" wp14:textId="258CC57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DCC4373" w:rsidR="18A1C2D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5DCC4373" w:rsidR="18A1C2D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5DCC4373" wp14:paraId="29418512" wp14:textId="4F12C470">
      <w:pPr>
        <w:pStyle w:val="Normal"/>
        <w:spacing w:after="0" w:afterAutospacing="off"/>
      </w:pPr>
      <w:r w:rsidRPr="5DCC4373" w:rsidR="18A1C2D4">
        <w:rPr>
          <w:rFonts w:ascii="Aptos" w:hAnsi="Aptos" w:eastAsia="Aptos" w:cs="Aptos"/>
          <w:noProof w:val="0"/>
          <w:sz w:val="24"/>
          <w:szCs w:val="24"/>
          <w:lang w:val="it-IT"/>
        </w:rPr>
        <w:t>Bākī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 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it-IT"/>
        </w:rPr>
        <w:t>jo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 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it-IT"/>
        </w:rPr>
        <w:t>yajña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 prati 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it-IT"/>
        </w:rPr>
        <w:t>athvā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 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it-IT"/>
        </w:rPr>
        <w:t>īśvarīya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 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it-IT"/>
        </w:rPr>
        <w:t>sevā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 prati 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it-IT"/>
        </w:rPr>
        <w:t>saṅkalpa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 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it-IT"/>
        </w:rPr>
        <w:t>caltā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 hai, 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it-IT"/>
        </w:rPr>
        <w:t>vah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 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it-IT"/>
        </w:rPr>
        <w:t>goyā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 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it-IT"/>
        </w:rPr>
        <w:t>nirsaṅkalpa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 ho 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it-IT"/>
        </w:rPr>
        <w:t>gayā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it-IT"/>
        </w:rPr>
        <w:t>.</w:t>
      </w:r>
    </w:p>
    <w:p xmlns:wp14="http://schemas.microsoft.com/office/word/2010/wordml" w:rsidP="5DCC4373" wp14:paraId="232831EA" wp14:textId="1DF8DF8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it-IT"/>
        </w:rPr>
      </w:pPr>
    </w:p>
    <w:p xmlns:wp14="http://schemas.microsoft.com/office/word/2010/wordml" w:rsidP="5DCC4373" wp14:paraId="49F46C0C" wp14:textId="5873DED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DCC4373" w:rsidR="18A1C2D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DCC4373" wp14:paraId="26CB277D" wp14:textId="31E9A663">
      <w:pPr>
        <w:pStyle w:val="Normal"/>
        <w:spacing w:after="0" w:afterAutospacing="off"/>
      </w:pPr>
      <w:r w:rsidRPr="5DCC4373" w:rsidR="18A1C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Quant aux pensées qui sont dirigées vers le 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fr-FR"/>
        </w:rPr>
        <w:t>yagya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 vers le service divin, on peut dire qu’elles deviennent, pour ainsi dire, un état de non-pensée (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fr-FR"/>
        </w:rPr>
        <w:t>nirsaṅkalpa</w:t>
      </w:r>
      <w:r w:rsidRPr="5DCC4373" w:rsidR="18A1C2D4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5DCC4373" wp14:paraId="78D72CE1" wp14:textId="4E0861D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DCC4373" wp14:paraId="22230FDF" wp14:textId="02C443B3">
      <w:pPr>
        <w:pStyle w:val="Normal"/>
        <w:spacing w:after="0" w:afterAutospacing="off"/>
      </w:pPr>
      <w:r w:rsidRPr="5DCC4373" w:rsidR="18A1C2D4">
        <w:rPr>
          <w:rFonts w:ascii="Aptos" w:hAnsi="Aptos" w:eastAsia="Aptos" w:cs="Aptos"/>
          <w:noProof w:val="0"/>
          <w:sz w:val="24"/>
          <w:szCs w:val="24"/>
          <w:lang w:val="fr-FR"/>
        </w:rPr>
        <w:t>👉 Traduction encore plus naturelle :</w:t>
      </w:r>
    </w:p>
    <w:p xmlns:wp14="http://schemas.microsoft.com/office/word/2010/wordml" w:rsidP="5DCC4373" wp14:paraId="1DC3F202" wp14:textId="01A952BA">
      <w:pPr>
        <w:pStyle w:val="Normal"/>
        <w:spacing w:after="0" w:afterAutospacing="off"/>
      </w:pPr>
      <w:r w:rsidRPr="5DCC4373" w:rsidR="18A1C2D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Les pensées orientées vers le service divin ne sont plus de vraies pensées personnelles : elles deviennent comme un état de </w:t>
      </w:r>
      <w:r w:rsidRPr="5DCC4373" w:rsidR="18A1C2D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nirsaṅkalpa</w:t>
      </w:r>
      <w:r w:rsidRPr="5DCC4373" w:rsidR="18A1C2D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5DCC4373" wp14:paraId="07594FBA" wp14:textId="2C114938">
      <w:pPr>
        <w:pStyle w:val="Normal"/>
        <w:spacing w:after="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</w:p>
    <w:p xmlns:wp14="http://schemas.microsoft.com/office/word/2010/wordml" w:rsidP="5DCC4373" wp14:paraId="5566E757" wp14:textId="48780E0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DCC4373" w:rsidR="18A1C2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DCC4373" wp14:paraId="0FBB6409" wp14:textId="1F6F4A7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CC4373" w:rsidR="5875B6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बाकी (bākī)</w:t>
      </w:r>
      <w:r w:rsidRPr="5DCC4373" w:rsidR="5875B6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quant au reste, en revanche</w:t>
      </w:r>
    </w:p>
    <w:p xmlns:wp14="http://schemas.microsoft.com/office/word/2010/wordml" w:rsidP="5DCC4373" wp14:paraId="1874E2ED" wp14:textId="0276D94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CC4373" w:rsidR="5875B6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यज्ञ</w:t>
      </w:r>
      <w:r w:rsidRPr="5DCC4373" w:rsidR="5875B6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DCC4373" w:rsidR="5875B6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प्रति</w:t>
      </w:r>
      <w:r w:rsidRPr="5DCC4373" w:rsidR="5875B6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5DCC4373" w:rsidR="5875B6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yajña</w:t>
      </w:r>
      <w:r w:rsidRPr="5DCC4373" w:rsidR="5875B6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DCC4373" w:rsidR="5875B6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prati</w:t>
      </w:r>
      <w:r w:rsidRPr="5DCC4373" w:rsidR="5875B6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5DCC4373" w:rsidR="5875B6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envers le yagya, la mission divine</w:t>
      </w:r>
    </w:p>
    <w:p xmlns:wp14="http://schemas.microsoft.com/office/word/2010/wordml" w:rsidP="5DCC4373" wp14:paraId="07FD37F8" wp14:textId="738EA98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CC4373" w:rsidR="5875B6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अथवा (athvā)</w:t>
      </w:r>
      <w:r w:rsidRPr="5DCC4373" w:rsidR="5875B6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ou bien</w:t>
      </w:r>
    </w:p>
    <w:p xmlns:wp14="http://schemas.microsoft.com/office/word/2010/wordml" w:rsidP="5DCC4373" wp14:paraId="1923F56B" wp14:textId="6AD573D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CC4373" w:rsidR="5875B6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ईश्वरीय सेवा (īśvarīya sevā)</w:t>
      </w:r>
      <w:r w:rsidRPr="5DCC4373" w:rsidR="5875B6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service divin</w:t>
      </w:r>
    </w:p>
    <w:p xmlns:wp14="http://schemas.microsoft.com/office/word/2010/wordml" w:rsidP="5DCC4373" wp14:paraId="02F9F6E2" wp14:textId="32AFA1A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CC4373" w:rsidR="5875B6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प्रति (prati)</w:t>
      </w:r>
      <w:r w:rsidRPr="5DCC4373" w:rsidR="5875B6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dirigé vers, orienté vers</w:t>
      </w:r>
    </w:p>
    <w:p xmlns:wp14="http://schemas.microsoft.com/office/word/2010/wordml" w:rsidP="5DCC4373" wp14:paraId="458BDB82" wp14:textId="7A00CD4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CC4373" w:rsidR="5875B6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 (saṅkalpa)</w:t>
      </w:r>
      <w:r w:rsidRPr="5DCC4373" w:rsidR="5875B6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pensée, intention mentale</w:t>
      </w:r>
    </w:p>
    <w:p xmlns:wp14="http://schemas.microsoft.com/office/word/2010/wordml" w:rsidP="5DCC4373" wp14:paraId="0602CA3A" wp14:textId="114B175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CC4373" w:rsidR="5875B6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चलता है (caltā hai)</w:t>
      </w:r>
      <w:r w:rsidRPr="5DCC4373" w:rsidR="5875B6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fonctionne, se manifeste</w:t>
      </w:r>
    </w:p>
    <w:p xmlns:wp14="http://schemas.microsoft.com/office/word/2010/wordml" w:rsidP="5DCC4373" wp14:paraId="40A2553B" wp14:textId="19BB80D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CC4373" w:rsidR="5875B6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गोया (goyā)</w:t>
      </w:r>
      <w:r w:rsidRPr="5DCC4373" w:rsidR="5875B6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comme si, pour ainsi dire</w:t>
      </w:r>
    </w:p>
    <w:p xmlns:wp14="http://schemas.microsoft.com/office/word/2010/wordml" w:rsidP="5DCC4373" wp14:paraId="2E7875DD" wp14:textId="2507BBC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CC4373" w:rsidR="5875B6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निरसंकल्प (nirsaṅkalpa)</w:t>
      </w:r>
      <w:r w:rsidRPr="5DCC4373" w:rsidR="5875B6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état sans pensée personnelle</w:t>
      </w:r>
    </w:p>
    <w:p xmlns:wp14="http://schemas.microsoft.com/office/word/2010/wordml" w:rsidP="5DCC4373" wp14:paraId="02764F5A" wp14:textId="379DD78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CC4373" w:rsidR="5875B6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 गया (ho gayā)</w:t>
      </w:r>
      <w:r w:rsidRPr="5DCC4373" w:rsidR="5875B6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est devenu</w:t>
      </w:r>
    </w:p>
    <w:p xmlns:wp14="http://schemas.microsoft.com/office/word/2010/wordml" w:rsidP="5DCC4373" wp14:paraId="50793425" wp14:textId="563DA2F5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DCC4373" wp14:paraId="3BFEFB25" wp14:textId="4512E67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DCC4373" w:rsidR="18A1C2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w:rsidR="716DBDAC" w:rsidP="5DCC4373" w:rsidRDefault="716DBDAC" w14:paraId="511BCEF1" w14:textId="1405BA93">
      <w:pPr>
        <w:pStyle w:val="Heading3"/>
      </w:pPr>
      <w:r w:rsidRPr="5DCC4373" w:rsidR="716DBDAC">
        <w:rPr>
          <w:noProof w:val="0"/>
          <w:lang w:val="fr-FR"/>
        </w:rPr>
        <w:t xml:space="preserve">1️⃣ </w:t>
      </w:r>
      <w:r w:rsidRPr="5DCC4373" w:rsidR="716DBDAC">
        <w:rPr>
          <w:noProof w:val="0"/>
          <w:lang w:val="fr-FR"/>
        </w:rPr>
        <w:t>बाकी</w:t>
      </w:r>
      <w:r w:rsidRPr="5DCC4373" w:rsidR="716DBDAC">
        <w:rPr>
          <w:noProof w:val="0"/>
          <w:lang w:val="fr-FR"/>
        </w:rPr>
        <w:t xml:space="preserve"> : mot de distinction</w:t>
      </w:r>
    </w:p>
    <w:p w:rsidR="716DBDAC" w:rsidP="5DCC4373" w:rsidRDefault="716DBDAC" w14:paraId="676E1B56" w14:textId="68C98A6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CC4373" w:rsidR="716DBD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Introduit une </w:t>
      </w:r>
      <w:r w:rsidRPr="5DCC4373" w:rsidR="716DBD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séparation claire</w:t>
      </w:r>
      <w:r w:rsidRPr="5DCC4373" w:rsidR="716DBD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716DBDAC" w:rsidP="5DCC4373" w:rsidRDefault="716DBDAC" w14:paraId="619FEE64" w14:textId="4FD73DFE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CC4373" w:rsidR="716DBDAC">
        <w:rPr>
          <w:rFonts w:ascii="Aptos" w:hAnsi="Aptos" w:eastAsia="Aptos" w:cs="Aptos"/>
          <w:noProof w:val="0"/>
          <w:sz w:val="24"/>
          <w:szCs w:val="24"/>
          <w:lang w:val="fr-FR"/>
        </w:rPr>
        <w:t>d’un côté : pensées ordinaires,</w:t>
      </w:r>
    </w:p>
    <w:p w:rsidR="716DBDAC" w:rsidP="5DCC4373" w:rsidRDefault="716DBDAC" w14:paraId="7B021DD6" w14:textId="2A54D6FB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CC4373" w:rsidR="716DBDAC">
        <w:rPr>
          <w:rFonts w:ascii="Aptos" w:hAnsi="Aptos" w:eastAsia="Aptos" w:cs="Aptos"/>
          <w:noProof w:val="0"/>
          <w:sz w:val="24"/>
          <w:szCs w:val="24"/>
          <w:lang w:val="fr-FR"/>
        </w:rPr>
        <w:t>de</w:t>
      </w:r>
      <w:r w:rsidRPr="5DCC4373" w:rsidR="716DBD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l’autre : pensées liées au yagya.</w:t>
      </w:r>
    </w:p>
    <w:p w:rsidR="5DCC4373" w:rsidRDefault="5DCC4373" w14:paraId="4B9101FB" w14:textId="1CE2675C"/>
    <w:p w:rsidR="716DBDAC" w:rsidP="5DCC4373" w:rsidRDefault="716DBDAC" w14:paraId="66B35C65" w14:textId="19ED7692">
      <w:pPr>
        <w:pStyle w:val="Heading3"/>
      </w:pPr>
      <w:r w:rsidRPr="5DCC4373" w:rsidR="716DBDAC">
        <w:rPr>
          <w:noProof w:val="0"/>
          <w:lang w:val="fr-FR"/>
        </w:rPr>
        <w:t xml:space="preserve">2️⃣ </w:t>
      </w:r>
      <w:r w:rsidRPr="5DCC4373" w:rsidR="716DBDAC">
        <w:rPr>
          <w:noProof w:val="0"/>
          <w:lang w:val="fr-FR"/>
        </w:rPr>
        <w:t>प्रति</w:t>
      </w:r>
      <w:r w:rsidRPr="5DCC4373" w:rsidR="716DBDAC">
        <w:rPr>
          <w:noProof w:val="0"/>
          <w:lang w:val="fr-FR"/>
        </w:rPr>
        <w:t xml:space="preserve"> (</w:t>
      </w:r>
      <w:r w:rsidRPr="5DCC4373" w:rsidR="716DBDAC">
        <w:rPr>
          <w:noProof w:val="0"/>
          <w:lang w:val="fr-FR"/>
        </w:rPr>
        <w:t>prati</w:t>
      </w:r>
      <w:r w:rsidRPr="5DCC4373" w:rsidR="716DBDAC">
        <w:rPr>
          <w:noProof w:val="0"/>
          <w:lang w:val="fr-FR"/>
        </w:rPr>
        <w:t>) : orientation intérieure</w:t>
      </w:r>
    </w:p>
    <w:p w:rsidR="716DBDAC" w:rsidP="5DCC4373" w:rsidRDefault="716DBDAC" w14:paraId="0EDF9C16" w14:textId="3AA2812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5DCC4373" w:rsidR="716DBD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Ne signifie pas seulement </w:t>
      </w:r>
      <w:r w:rsidRPr="5DCC4373" w:rsidR="716DBDA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« à propos de »</w:t>
      </w:r>
    </w:p>
    <w:p w:rsidR="716DBDAC" w:rsidP="5DCC4373" w:rsidRDefault="716DBDAC" w14:paraId="39A278B2" w14:textId="4D6BE81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CC4373" w:rsidR="716DBD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: </w:t>
      </w:r>
      <w:r w:rsidRPr="5DCC4373" w:rsidR="716DBD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orientation de la conscience</w:t>
      </w:r>
      <w:r w:rsidRPr="5DCC4373" w:rsidR="716DBDAC">
        <w:rPr>
          <w:rFonts w:ascii="Aptos" w:hAnsi="Aptos" w:eastAsia="Aptos" w:cs="Aptos"/>
          <w:noProof w:val="0"/>
          <w:sz w:val="24"/>
          <w:szCs w:val="24"/>
          <w:lang w:val="fr-FR"/>
        </w:rPr>
        <w:t>, direction de l’énergie mentale.</w:t>
      </w:r>
    </w:p>
    <w:p w:rsidR="716DBDAC" w:rsidP="5DCC4373" w:rsidRDefault="716DBDAC" w14:paraId="7E69123C" w14:textId="0A41CD6E">
      <w:pPr>
        <w:spacing w:before="240" w:beforeAutospacing="off" w:after="240" w:afterAutospacing="off"/>
      </w:pPr>
      <w:r w:rsidRPr="5DCC4373" w:rsidR="716DBDAC">
        <w:rPr>
          <w:rFonts w:ascii="Aptos" w:hAnsi="Aptos" w:eastAsia="Aptos" w:cs="Aptos"/>
          <w:noProof w:val="0"/>
          <w:sz w:val="24"/>
          <w:szCs w:val="24"/>
          <w:lang w:val="fr-FR"/>
        </w:rPr>
        <w:t>➡️ La pensée n’est pas tournée vers soi, mais vers le divin.</w:t>
      </w:r>
    </w:p>
    <w:p w:rsidR="5DCC4373" w:rsidRDefault="5DCC4373" w14:paraId="76B8B9AE" w14:textId="5F2B5247"/>
    <w:p w:rsidR="716DBDAC" w:rsidP="5DCC4373" w:rsidRDefault="716DBDAC" w14:paraId="14D30323" w14:textId="24141911">
      <w:pPr>
        <w:pStyle w:val="Heading3"/>
        <w:rPr>
          <w:noProof w:val="0"/>
          <w:lang w:val="fr-FR"/>
        </w:rPr>
      </w:pPr>
      <w:r w:rsidRPr="5DCC4373" w:rsidR="716DBDAC">
        <w:rPr>
          <w:noProof w:val="0"/>
          <w:lang w:val="fr-FR"/>
        </w:rPr>
        <w:t xml:space="preserve">3️⃣ Rôle clé de </w:t>
      </w:r>
      <w:r w:rsidRPr="5DCC4373" w:rsidR="716DBDAC">
        <w:rPr>
          <w:noProof w:val="0"/>
          <w:lang w:val="fr-FR"/>
        </w:rPr>
        <w:t>गोया</w:t>
      </w:r>
    </w:p>
    <w:p w:rsidR="716DBDAC" w:rsidP="5DCC4373" w:rsidRDefault="716DBDAC" w14:paraId="26DFE59D" w14:textId="3C81539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5DCC4373" w:rsidR="716DBD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गोया</w:t>
      </w:r>
      <w:r w:rsidRPr="5DCC4373" w:rsidR="716DBD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5DCC4373" w:rsidR="716DBDA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comme si, presque</w:t>
      </w:r>
    </w:p>
    <w:p w:rsidR="716DBDAC" w:rsidP="5DCC4373" w:rsidRDefault="716DBDAC" w14:paraId="79795CD6" w14:textId="59F8ED8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CC4373" w:rsidR="716DBDAC">
        <w:rPr>
          <w:rFonts w:ascii="Aptos" w:hAnsi="Aptos" w:eastAsia="Aptos" w:cs="Aptos"/>
          <w:noProof w:val="0"/>
          <w:sz w:val="24"/>
          <w:szCs w:val="24"/>
          <w:lang w:val="fr-FR"/>
        </w:rPr>
        <w:t>Baba précise que :</w:t>
      </w:r>
    </w:p>
    <w:p w:rsidR="716DBDAC" w:rsidP="5DCC4373" w:rsidRDefault="716DBDAC" w14:paraId="4D798143" w14:textId="2983A428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CC4373" w:rsidR="716DBDAC">
        <w:rPr>
          <w:rFonts w:ascii="Aptos" w:hAnsi="Aptos" w:eastAsia="Aptos" w:cs="Aptos"/>
          <w:noProof w:val="0"/>
          <w:sz w:val="24"/>
          <w:szCs w:val="24"/>
          <w:lang w:val="fr-FR"/>
        </w:rPr>
        <w:t>la pensée existe encore fonctionnellement,</w:t>
      </w:r>
    </w:p>
    <w:p w:rsidR="716DBDAC" w:rsidP="5DCC4373" w:rsidRDefault="716DBDAC" w14:paraId="18F06CDB" w14:textId="6EF98E93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CC4373" w:rsidR="716DBD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</w:t>
      </w:r>
      <w:r w:rsidRPr="5DCC4373" w:rsidR="716DBD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elle n’est plus une pensée égoïste</w:t>
      </w:r>
      <w:r w:rsidRPr="5DCC4373" w:rsidR="716DBDA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716DBDAC" w:rsidP="5DCC4373" w:rsidRDefault="716DBDAC" w14:paraId="5764AC51" w14:textId="4F6EB940">
      <w:pPr>
        <w:spacing w:before="240" w:beforeAutospacing="off" w:after="240" w:afterAutospacing="off"/>
      </w:pPr>
      <w:r w:rsidRPr="5DCC4373" w:rsidR="716DBDAC">
        <w:rPr>
          <w:rFonts w:ascii="Aptos" w:hAnsi="Aptos" w:eastAsia="Aptos" w:cs="Aptos"/>
          <w:noProof w:val="0"/>
          <w:sz w:val="24"/>
          <w:szCs w:val="24"/>
          <w:lang w:val="fr-FR"/>
        </w:rPr>
        <w:t>👉 Ce n’est pas un vide mental forcé,</w:t>
      </w:r>
      <w:r>
        <w:br/>
      </w:r>
      <w:r w:rsidRPr="5DCC4373" w:rsidR="716DBD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c’est un </w:t>
      </w:r>
      <w:r w:rsidRPr="5DCC4373" w:rsidR="716DBD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nirsaṅkalpa</w:t>
      </w:r>
      <w:r w:rsidRPr="5DCC4373" w:rsidR="716DBD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naturel</w:t>
      </w:r>
      <w:r w:rsidRPr="5DCC4373" w:rsidR="716DBDA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DCC4373" w:rsidRDefault="5DCC4373" w14:paraId="5492CBD1" w14:textId="799A2442"/>
    <w:p w:rsidR="716DBDAC" w:rsidP="5DCC4373" w:rsidRDefault="716DBDAC" w14:paraId="032C3CCB" w14:textId="0F311730">
      <w:pPr>
        <w:pStyle w:val="Heading3"/>
        <w:rPr>
          <w:noProof w:val="0"/>
          <w:lang w:val="fr-FR"/>
        </w:rPr>
      </w:pPr>
      <w:r w:rsidRPr="5DCC4373" w:rsidR="716DBDAC">
        <w:rPr>
          <w:noProof w:val="0"/>
          <w:lang w:val="fr-FR"/>
        </w:rPr>
        <w:t xml:space="preserve">4️⃣ Transformation du </w:t>
      </w:r>
      <w:r w:rsidRPr="5DCC4373" w:rsidR="716DBDAC">
        <w:rPr>
          <w:noProof w:val="0"/>
          <w:lang w:val="fr-FR"/>
        </w:rPr>
        <w:t>saṅkalpa</w:t>
      </w:r>
    </w:p>
    <w:p w:rsidR="716DBDAC" w:rsidP="5DCC4373" w:rsidRDefault="716DBDAC" w14:paraId="23618A08" w14:textId="1E856E01">
      <w:pPr>
        <w:spacing w:before="240" w:beforeAutospacing="off" w:after="240" w:afterAutospacing="off"/>
      </w:pPr>
      <w:r w:rsidRPr="5DCC4373" w:rsidR="716DBD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Saṅkalpa pour le service → nirsaṅkalpa</w:t>
      </w:r>
    </w:p>
    <w:p w:rsidR="716DBDAC" w:rsidP="5DCC4373" w:rsidRDefault="716DBDAC" w14:paraId="7DB86FB2" w14:textId="7190333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CC4373" w:rsidR="716DBDAC">
        <w:rPr>
          <w:rFonts w:ascii="Aptos" w:hAnsi="Aptos" w:eastAsia="Aptos" w:cs="Aptos"/>
          <w:noProof w:val="0"/>
          <w:sz w:val="24"/>
          <w:szCs w:val="24"/>
          <w:lang w:val="fr-FR"/>
        </w:rPr>
        <w:t>Il n’y a plus :</w:t>
      </w:r>
    </w:p>
    <w:p w:rsidR="716DBDAC" w:rsidP="5DCC4373" w:rsidRDefault="716DBDAC" w14:paraId="608060C9" w14:textId="18492369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CC4373" w:rsidR="716DBDAC">
        <w:rPr>
          <w:rFonts w:ascii="Aptos" w:hAnsi="Aptos" w:eastAsia="Aptos" w:cs="Aptos"/>
          <w:noProof w:val="0"/>
          <w:sz w:val="24"/>
          <w:szCs w:val="24"/>
          <w:lang w:val="fr-FR"/>
        </w:rPr>
        <w:t>de désir personnel,</w:t>
      </w:r>
    </w:p>
    <w:p w:rsidR="716DBDAC" w:rsidP="5DCC4373" w:rsidRDefault="716DBDAC" w14:paraId="3627C49E" w14:textId="6C9FB7ED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CC4373" w:rsidR="716DBDAC">
        <w:rPr>
          <w:rFonts w:ascii="Aptos" w:hAnsi="Aptos" w:eastAsia="Aptos" w:cs="Aptos"/>
          <w:noProof w:val="0"/>
          <w:sz w:val="24"/>
          <w:szCs w:val="24"/>
          <w:lang w:val="fr-FR"/>
        </w:rPr>
        <w:t>d’attente de résultat,</w:t>
      </w:r>
    </w:p>
    <w:p w:rsidR="716DBDAC" w:rsidP="5DCC4373" w:rsidRDefault="716DBDAC" w14:paraId="745F6CB6" w14:textId="22EA3696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CC4373" w:rsidR="716DBDAC">
        <w:rPr>
          <w:rFonts w:ascii="Aptos" w:hAnsi="Aptos" w:eastAsia="Aptos" w:cs="Aptos"/>
          <w:noProof w:val="0"/>
          <w:sz w:val="24"/>
          <w:szCs w:val="24"/>
          <w:lang w:val="fr-FR"/>
        </w:rPr>
        <w:t>d’ego d’auteur.</w:t>
      </w:r>
    </w:p>
    <w:p w:rsidR="716DBDAC" w:rsidP="5DCC4373" w:rsidRDefault="716DBDAC" w14:paraId="4035D4FA" w14:textId="5D4D7401">
      <w:pPr>
        <w:spacing w:before="240" w:beforeAutospacing="off" w:after="240" w:afterAutospacing="off"/>
      </w:pPr>
      <w:r w:rsidRPr="5DCC4373" w:rsidR="716DBDAC">
        <w:rPr>
          <w:rFonts w:ascii="Aptos" w:hAnsi="Aptos" w:eastAsia="Aptos" w:cs="Aptos"/>
          <w:noProof w:val="0"/>
          <w:sz w:val="24"/>
          <w:szCs w:val="24"/>
          <w:lang w:val="fr-FR"/>
        </w:rPr>
        <w:t>➡️ Donc pas de création de karma.</w:t>
      </w:r>
    </w:p>
    <w:p w:rsidR="5DCC4373" w:rsidP="5DCC4373" w:rsidRDefault="5DCC4373" w14:paraId="5D7E03E6" w14:textId="129EAB93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4C60064C" w:rsidP="5DCC4373" w:rsidRDefault="4C60064C" w14:paraId="4195EE8A" w14:textId="38CC59E0">
      <w:pPr>
        <w:pStyle w:val="Heading2"/>
      </w:pPr>
      <w:r w:rsidRPr="5DCC4373" w:rsidR="4C60064C">
        <w:rPr>
          <w:noProof w:val="0"/>
          <w:lang w:val="fr-FR"/>
        </w:rPr>
        <w:t>🌱 Sens spirituel (contexte BK)</w:t>
      </w:r>
    </w:p>
    <w:p w:rsidR="4C60064C" w:rsidP="5DCC4373" w:rsidRDefault="4C60064C" w14:paraId="13A90241" w14:textId="66A076A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CC4373" w:rsidR="4C6006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Penser pour le </w:t>
      </w:r>
      <w:r w:rsidRPr="5DCC4373" w:rsidR="4C6006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yagya</w:t>
      </w:r>
      <w:r w:rsidRPr="5DCC4373" w:rsidR="4C6006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n’attache pas l’âme.</w:t>
      </w:r>
    </w:p>
    <w:p w:rsidR="4C60064C" w:rsidP="5DCC4373" w:rsidRDefault="4C60064C" w14:paraId="5ED64194" w14:textId="45037966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CC4373" w:rsidR="4C6006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L’âme agit comme </w:t>
      </w:r>
      <w:r w:rsidRPr="5DCC4373" w:rsidR="4C6006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instrument (nimitta)</w:t>
      </w:r>
      <w:r w:rsidRPr="5DCC4373" w:rsidR="4C60064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4C60064C" w:rsidP="5DCC4373" w:rsidRDefault="4C60064C" w14:paraId="59BF3DC3" w14:textId="58A470A3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CC4373" w:rsidR="4C60064C">
        <w:rPr>
          <w:rFonts w:ascii="Aptos" w:hAnsi="Aptos" w:eastAsia="Aptos" w:cs="Aptos"/>
          <w:noProof w:val="0"/>
          <w:sz w:val="24"/>
          <w:szCs w:val="24"/>
          <w:lang w:val="fr-FR"/>
        </w:rPr>
        <w:t>L’action se fait, la pensée se fait,</w:t>
      </w:r>
      <w:r>
        <w:br/>
      </w:r>
      <w:r w:rsidRPr="5DCC4373" w:rsidR="4C6006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DCC4373" w:rsidR="4C6006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mais sans “moi” derrière</w:t>
      </w:r>
      <w:r w:rsidRPr="5DCC4373" w:rsidR="4C60064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4C60064C" w:rsidP="5DCC4373" w:rsidRDefault="4C60064C" w14:paraId="4F1E9FF4" w14:textId="31295B03">
      <w:pPr>
        <w:spacing w:before="240" w:beforeAutospacing="off" w:after="240" w:afterAutospacing="off"/>
      </w:pPr>
      <w:r w:rsidRPr="5DCC4373" w:rsidR="4C60064C">
        <w:rPr>
          <w:rFonts w:ascii="Aptos" w:hAnsi="Aptos" w:eastAsia="Aptos" w:cs="Aptos"/>
          <w:noProof w:val="0"/>
          <w:sz w:val="24"/>
          <w:szCs w:val="24"/>
          <w:lang w:val="fr-FR"/>
        </w:rPr>
        <w:t>👉 C’est pourquoi Baba dit :</w:t>
      </w:r>
    </w:p>
    <w:p w:rsidR="4C60064C" w:rsidP="5DCC4373" w:rsidRDefault="4C60064C" w14:paraId="16E61572" w14:textId="770E0492">
      <w:pPr>
        <w:spacing w:before="240" w:beforeAutospacing="off" w:after="240" w:afterAutospacing="off"/>
      </w:pPr>
      <w:r w:rsidRPr="5DCC4373" w:rsidR="4C60064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ce saṅkalpa n’est plus vraiment un saṅkalpa.</w:t>
      </w:r>
    </w:p>
    <w:p w:rsidR="5DCC4373" w:rsidP="5DCC4373" w:rsidRDefault="5DCC4373" w14:paraId="31AA93DF" w14:textId="287DFB0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fr-FR"/>
        </w:rPr>
      </w:pPr>
    </w:p>
    <w:p w:rsidR="4C60064C" w:rsidP="5DCC4373" w:rsidRDefault="4C60064C" w14:paraId="0852682D" w14:textId="5AB1B2F1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DCC4373" w:rsidR="4C60064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5DCC4373" w:rsidP="5DCC4373" w:rsidRDefault="5DCC4373" w14:paraId="4E67F9FA" w14:textId="5133DD42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486161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5a4ab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b22a3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7a606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fefd3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74540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ea959f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6a8642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2ECBF20"/>
    <w:rsid w:val="05BF2308"/>
    <w:rsid w:val="0ACA4665"/>
    <w:rsid w:val="0F5868E7"/>
    <w:rsid w:val="11CD5039"/>
    <w:rsid w:val="12276BF6"/>
    <w:rsid w:val="14F2600B"/>
    <w:rsid w:val="18A1C2D4"/>
    <w:rsid w:val="19DFD5CE"/>
    <w:rsid w:val="1F808D94"/>
    <w:rsid w:val="4C60064C"/>
    <w:rsid w:val="5875B61F"/>
    <w:rsid w:val="5DCC4373"/>
    <w:rsid w:val="630CFA89"/>
    <w:rsid w:val="716DBDAC"/>
    <w:rsid w:val="722003E5"/>
    <w:rsid w:val="72ECBF20"/>
    <w:rsid w:val="7E38A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CBF20"/>
  <w15:chartTrackingRefBased/>
  <w15:docId w15:val="{823E9F4B-67B0-4A58-B82D-DAA02B9E9FA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DCC437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DCC437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DCC4373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DCC437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b518d541c9b45b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2025-12-23T07:03:56.7454512Z</dcterms:created>
  <dcterms:modified xsi:type="dcterms:W3CDTF">2025-12-23T07:11:57.1982521Z</dcterms:modified>
  <dc:creator>Jacques VUILLAUME</dc:creator>
  <lastModifiedBy>Jacques VUILLAUME</lastModifiedBy>
</coreProperties>
</file>