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AA2381F" wp14:paraId="755166C5" wp14:textId="11D55EE5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0AA2381F" w:rsidR="0C1C751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08 janvier 2026</w:t>
      </w:r>
    </w:p>
    <w:p xmlns:wp14="http://schemas.microsoft.com/office/word/2010/wordml" w:rsidP="0AA2381F" wp14:paraId="786D7707" wp14:textId="41958B00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AA2381F" wp14:paraId="2DA49EF2" wp14:textId="60A41BA7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AA2381F" w:rsidR="0C1C751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08 janvier 2026</w:t>
      </w:r>
    </w:p>
    <w:p xmlns:wp14="http://schemas.microsoft.com/office/word/2010/wordml" w:rsidP="0AA2381F" wp14:paraId="01449B34" wp14:textId="7F1A4893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AA2381F" wp14:paraId="4B58D977" wp14:textId="22588DC6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AA2381F" w:rsidR="0C1C751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0AA2381F" wp14:paraId="401F544C" wp14:textId="37B4697C">
      <w:pPr>
        <w:pStyle w:val="Normal"/>
        <w:spacing w:after="0" w:afterAutospacing="off"/>
      </w:pPr>
      <w:r w:rsidRPr="0AA2381F" w:rsidR="5A5EF834">
        <w:rPr>
          <w:rFonts w:ascii="Aptos" w:hAnsi="Aptos" w:eastAsia="Aptos" w:cs="Aptos"/>
          <w:noProof w:val="0"/>
          <w:sz w:val="24"/>
          <w:szCs w:val="24"/>
          <w:lang w:val="fr-FR"/>
        </w:rPr>
        <w:t>बाप</w:t>
      </w:r>
      <w:r w:rsidRPr="0AA2381F" w:rsidR="5A5EF83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AA2381F" w:rsidR="5A5EF834">
        <w:rPr>
          <w:rFonts w:ascii="Aptos" w:hAnsi="Aptos" w:eastAsia="Aptos" w:cs="Aptos"/>
          <w:noProof w:val="0"/>
          <w:sz w:val="24"/>
          <w:szCs w:val="24"/>
          <w:lang w:val="fr-FR"/>
        </w:rPr>
        <w:t>की</w:t>
      </w:r>
      <w:r w:rsidRPr="0AA2381F" w:rsidR="5A5EF83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AA2381F" w:rsidR="5A5EF834">
        <w:rPr>
          <w:rFonts w:ascii="Aptos" w:hAnsi="Aptos" w:eastAsia="Aptos" w:cs="Aptos"/>
          <w:noProof w:val="0"/>
          <w:sz w:val="24"/>
          <w:szCs w:val="24"/>
          <w:lang w:val="fr-FR"/>
        </w:rPr>
        <w:t>याद</w:t>
      </w:r>
      <w:r w:rsidRPr="0AA2381F" w:rsidR="5A5EF83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AA2381F" w:rsidR="5A5EF834">
        <w:rPr>
          <w:rFonts w:ascii="Aptos" w:hAnsi="Aptos" w:eastAsia="Aptos" w:cs="Aptos"/>
          <w:noProof w:val="0"/>
          <w:sz w:val="24"/>
          <w:szCs w:val="24"/>
          <w:lang w:val="fr-FR"/>
        </w:rPr>
        <w:t>बिगर</w:t>
      </w:r>
      <w:r w:rsidRPr="0AA2381F" w:rsidR="5A5EF83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AA2381F" w:rsidR="5A5EF834">
        <w:rPr>
          <w:rFonts w:ascii="Aptos" w:hAnsi="Aptos" w:eastAsia="Aptos" w:cs="Aptos"/>
          <w:noProof w:val="0"/>
          <w:sz w:val="24"/>
          <w:szCs w:val="24"/>
          <w:lang w:val="fr-FR"/>
        </w:rPr>
        <w:t>क्रिमिनल</w:t>
      </w:r>
      <w:r w:rsidRPr="0AA2381F" w:rsidR="5A5EF83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AA2381F" w:rsidR="5A5EF834">
        <w:rPr>
          <w:rFonts w:ascii="Aptos" w:hAnsi="Aptos" w:eastAsia="Aptos" w:cs="Aptos"/>
          <w:noProof w:val="0"/>
          <w:sz w:val="24"/>
          <w:szCs w:val="24"/>
          <w:lang w:val="fr-FR"/>
        </w:rPr>
        <w:t>आंखें</w:t>
      </w:r>
      <w:r w:rsidRPr="0AA2381F" w:rsidR="5A5EF83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AA2381F" w:rsidR="5A5EF834">
        <w:rPr>
          <w:rFonts w:ascii="Aptos" w:hAnsi="Aptos" w:eastAsia="Aptos" w:cs="Aptos"/>
          <w:noProof w:val="0"/>
          <w:sz w:val="24"/>
          <w:szCs w:val="24"/>
          <w:lang w:val="fr-FR"/>
        </w:rPr>
        <w:t>कभी</w:t>
      </w:r>
      <w:r w:rsidRPr="0AA2381F" w:rsidR="5A5EF83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AA2381F" w:rsidR="5A5EF834">
        <w:rPr>
          <w:rFonts w:ascii="Aptos" w:hAnsi="Aptos" w:eastAsia="Aptos" w:cs="Aptos"/>
          <w:noProof w:val="0"/>
          <w:sz w:val="24"/>
          <w:szCs w:val="24"/>
          <w:lang w:val="fr-FR"/>
        </w:rPr>
        <w:t>बदल</w:t>
      </w:r>
      <w:r w:rsidRPr="0AA2381F" w:rsidR="5A5EF83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AA2381F" w:rsidR="5A5EF834">
        <w:rPr>
          <w:rFonts w:ascii="Aptos" w:hAnsi="Aptos" w:eastAsia="Aptos" w:cs="Aptos"/>
          <w:noProof w:val="0"/>
          <w:sz w:val="24"/>
          <w:szCs w:val="24"/>
          <w:lang w:val="fr-FR"/>
        </w:rPr>
        <w:t>नहीं</w:t>
      </w:r>
      <w:r w:rsidRPr="0AA2381F" w:rsidR="5A5EF83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AA2381F" w:rsidR="5A5EF834">
        <w:rPr>
          <w:rFonts w:ascii="Aptos" w:hAnsi="Aptos" w:eastAsia="Aptos" w:cs="Aptos"/>
          <w:noProof w:val="0"/>
          <w:sz w:val="24"/>
          <w:szCs w:val="24"/>
          <w:lang w:val="fr-FR"/>
        </w:rPr>
        <w:t>सकती</w:t>
      </w:r>
      <w:r w:rsidRPr="0AA2381F" w:rsidR="5A5EF83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AA2381F" w:rsidR="5A5EF834">
        <w:rPr>
          <w:rFonts w:ascii="Aptos" w:hAnsi="Aptos" w:eastAsia="Aptos" w:cs="Aptos"/>
          <w:noProof w:val="0"/>
          <w:sz w:val="24"/>
          <w:szCs w:val="24"/>
          <w:lang w:val="fr-FR"/>
        </w:rPr>
        <w:t>इसलिए</w:t>
      </w:r>
      <w:r w:rsidRPr="0AA2381F" w:rsidR="5A5EF83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AA2381F" w:rsidR="5A5EF834">
        <w:rPr>
          <w:rFonts w:ascii="Aptos" w:hAnsi="Aptos" w:eastAsia="Aptos" w:cs="Aptos"/>
          <w:noProof w:val="0"/>
          <w:sz w:val="24"/>
          <w:szCs w:val="24"/>
          <w:lang w:val="fr-FR"/>
        </w:rPr>
        <w:t>सूरदास</w:t>
      </w:r>
      <w:r w:rsidRPr="0AA2381F" w:rsidR="5A5EF83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AA2381F" w:rsidR="5A5EF834">
        <w:rPr>
          <w:rFonts w:ascii="Aptos" w:hAnsi="Aptos" w:eastAsia="Aptos" w:cs="Aptos"/>
          <w:noProof w:val="0"/>
          <w:sz w:val="24"/>
          <w:szCs w:val="24"/>
          <w:lang w:val="fr-FR"/>
        </w:rPr>
        <w:t>की</w:t>
      </w:r>
      <w:r w:rsidRPr="0AA2381F" w:rsidR="5A5EF83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AA2381F" w:rsidR="5A5EF834">
        <w:rPr>
          <w:rFonts w:ascii="Aptos" w:hAnsi="Aptos" w:eastAsia="Aptos" w:cs="Aptos"/>
          <w:noProof w:val="0"/>
          <w:sz w:val="24"/>
          <w:szCs w:val="24"/>
          <w:lang w:val="fr-FR"/>
        </w:rPr>
        <w:t>कहानी</w:t>
      </w:r>
      <w:r w:rsidRPr="0AA2381F" w:rsidR="5A5EF83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AA2381F" w:rsidR="5A5EF834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0AA2381F" w:rsidR="5A5EF834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0AA2381F" wp14:paraId="449B74B3" wp14:textId="6DEBE609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AA2381F" wp14:paraId="1CE8AAEF" wp14:textId="3D879D9E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AA2381F" w:rsidR="0C1C751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🔤 </w:t>
      </w:r>
      <w:r w:rsidRPr="0AA2381F" w:rsidR="0C1C751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Translittération</w:t>
      </w:r>
    </w:p>
    <w:p xmlns:wp14="http://schemas.microsoft.com/office/word/2010/wordml" w:rsidP="0AA2381F" wp14:paraId="6EC8BF92" wp14:textId="7523CE28">
      <w:pPr>
        <w:pStyle w:val="Normal"/>
        <w:spacing w:after="0" w:afterAutospacing="off"/>
      </w:pPr>
      <w:r w:rsidRPr="0AA2381F" w:rsidR="0D57FB67">
        <w:rPr>
          <w:rFonts w:ascii="Aptos" w:hAnsi="Aptos" w:eastAsia="Aptos" w:cs="Aptos"/>
          <w:noProof w:val="0"/>
          <w:sz w:val="24"/>
          <w:szCs w:val="24"/>
          <w:lang w:val="en-US"/>
        </w:rPr>
        <w:t>bāp</w:t>
      </w:r>
      <w:r w:rsidRPr="0AA2381F" w:rsidR="0D57FB6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0AA2381F" w:rsidR="0D57FB67">
        <w:rPr>
          <w:rFonts w:ascii="Aptos" w:hAnsi="Aptos" w:eastAsia="Aptos" w:cs="Aptos"/>
          <w:noProof w:val="0"/>
          <w:sz w:val="24"/>
          <w:szCs w:val="24"/>
          <w:lang w:val="en-US"/>
        </w:rPr>
        <w:t>kī</w:t>
      </w:r>
      <w:r w:rsidRPr="0AA2381F" w:rsidR="0D57FB6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0AA2381F" w:rsidR="0D57FB67">
        <w:rPr>
          <w:rFonts w:ascii="Aptos" w:hAnsi="Aptos" w:eastAsia="Aptos" w:cs="Aptos"/>
          <w:noProof w:val="0"/>
          <w:sz w:val="24"/>
          <w:szCs w:val="24"/>
          <w:lang w:val="en-US"/>
        </w:rPr>
        <w:t>yād</w:t>
      </w:r>
      <w:r w:rsidRPr="0AA2381F" w:rsidR="0D57FB6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0AA2381F" w:rsidR="0D57FB67">
        <w:rPr>
          <w:rFonts w:ascii="Aptos" w:hAnsi="Aptos" w:eastAsia="Aptos" w:cs="Aptos"/>
          <w:noProof w:val="0"/>
          <w:sz w:val="24"/>
          <w:szCs w:val="24"/>
          <w:lang w:val="en-US"/>
        </w:rPr>
        <w:t>bigar</w:t>
      </w:r>
      <w:r w:rsidRPr="0AA2381F" w:rsidR="0D57FB6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0AA2381F" w:rsidR="0D57FB67">
        <w:rPr>
          <w:rFonts w:ascii="Aptos" w:hAnsi="Aptos" w:eastAsia="Aptos" w:cs="Aptos"/>
          <w:noProof w:val="0"/>
          <w:sz w:val="24"/>
          <w:szCs w:val="24"/>
          <w:lang w:val="en-US"/>
        </w:rPr>
        <w:t>krimināl</w:t>
      </w:r>
      <w:r w:rsidRPr="0AA2381F" w:rsidR="0D57FB6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0AA2381F" w:rsidR="0D57FB67">
        <w:rPr>
          <w:rFonts w:ascii="Aptos" w:hAnsi="Aptos" w:eastAsia="Aptos" w:cs="Aptos"/>
          <w:noProof w:val="0"/>
          <w:sz w:val="24"/>
          <w:szCs w:val="24"/>
          <w:lang w:val="en-US"/>
        </w:rPr>
        <w:t>ā̃khe</w:t>
      </w:r>
      <w:r w:rsidRPr="0AA2381F" w:rsidR="0D57FB6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̃ </w:t>
      </w:r>
      <w:r w:rsidRPr="0AA2381F" w:rsidR="0D57FB67">
        <w:rPr>
          <w:rFonts w:ascii="Aptos" w:hAnsi="Aptos" w:eastAsia="Aptos" w:cs="Aptos"/>
          <w:noProof w:val="0"/>
          <w:sz w:val="24"/>
          <w:szCs w:val="24"/>
          <w:lang w:val="en-US"/>
        </w:rPr>
        <w:t>kabhī</w:t>
      </w:r>
      <w:r w:rsidRPr="0AA2381F" w:rsidR="0D57FB6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0AA2381F" w:rsidR="0D57FB67">
        <w:rPr>
          <w:rFonts w:ascii="Aptos" w:hAnsi="Aptos" w:eastAsia="Aptos" w:cs="Aptos"/>
          <w:noProof w:val="0"/>
          <w:sz w:val="24"/>
          <w:szCs w:val="24"/>
          <w:lang w:val="en-US"/>
        </w:rPr>
        <w:t>badal</w:t>
      </w:r>
      <w:r w:rsidRPr="0AA2381F" w:rsidR="0D57FB6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0AA2381F" w:rsidR="0D57FB67">
        <w:rPr>
          <w:rFonts w:ascii="Aptos" w:hAnsi="Aptos" w:eastAsia="Aptos" w:cs="Aptos"/>
          <w:noProof w:val="0"/>
          <w:sz w:val="24"/>
          <w:szCs w:val="24"/>
          <w:lang w:val="en-US"/>
        </w:rPr>
        <w:t>nahī</w:t>
      </w:r>
      <w:r w:rsidRPr="0AA2381F" w:rsidR="0D57FB6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̃ </w:t>
      </w:r>
      <w:r w:rsidRPr="0AA2381F" w:rsidR="0D57FB67">
        <w:rPr>
          <w:rFonts w:ascii="Aptos" w:hAnsi="Aptos" w:eastAsia="Aptos" w:cs="Aptos"/>
          <w:noProof w:val="0"/>
          <w:sz w:val="24"/>
          <w:szCs w:val="24"/>
          <w:lang w:val="en-US"/>
        </w:rPr>
        <w:t>saktī</w:t>
      </w:r>
      <w:r w:rsidRPr="0AA2381F" w:rsidR="0D57FB6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̃, </w:t>
      </w:r>
      <w:r w:rsidRPr="0AA2381F" w:rsidR="0D57FB67">
        <w:rPr>
          <w:rFonts w:ascii="Aptos" w:hAnsi="Aptos" w:eastAsia="Aptos" w:cs="Aptos"/>
          <w:noProof w:val="0"/>
          <w:sz w:val="24"/>
          <w:szCs w:val="24"/>
          <w:lang w:val="en-US"/>
        </w:rPr>
        <w:t>isliye</w:t>
      </w:r>
      <w:r w:rsidRPr="0AA2381F" w:rsidR="0D57FB6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0AA2381F" w:rsidR="0D57FB67">
        <w:rPr>
          <w:rFonts w:ascii="Aptos" w:hAnsi="Aptos" w:eastAsia="Aptos" w:cs="Aptos"/>
          <w:noProof w:val="0"/>
          <w:sz w:val="24"/>
          <w:szCs w:val="24"/>
          <w:lang w:val="en-US"/>
        </w:rPr>
        <w:t>Sūrdās</w:t>
      </w:r>
      <w:r w:rsidRPr="0AA2381F" w:rsidR="0D57FB6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0AA2381F" w:rsidR="0D57FB67">
        <w:rPr>
          <w:rFonts w:ascii="Aptos" w:hAnsi="Aptos" w:eastAsia="Aptos" w:cs="Aptos"/>
          <w:noProof w:val="0"/>
          <w:sz w:val="24"/>
          <w:szCs w:val="24"/>
          <w:lang w:val="en-US"/>
        </w:rPr>
        <w:t>kī</w:t>
      </w:r>
      <w:r w:rsidRPr="0AA2381F" w:rsidR="0D57FB6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0AA2381F" w:rsidR="0D57FB67">
        <w:rPr>
          <w:rFonts w:ascii="Aptos" w:hAnsi="Aptos" w:eastAsia="Aptos" w:cs="Aptos"/>
          <w:noProof w:val="0"/>
          <w:sz w:val="24"/>
          <w:szCs w:val="24"/>
          <w:lang w:val="en-US"/>
        </w:rPr>
        <w:t>kahānī</w:t>
      </w:r>
      <w:r w:rsidRPr="0AA2381F" w:rsidR="0D57FB6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0AA2381F" w:rsidR="0D57FB67">
        <w:rPr>
          <w:rFonts w:ascii="Aptos" w:hAnsi="Aptos" w:eastAsia="Aptos" w:cs="Aptos"/>
          <w:noProof w:val="0"/>
          <w:sz w:val="24"/>
          <w:szCs w:val="24"/>
          <w:lang w:val="en-US"/>
        </w:rPr>
        <w:t>hai</w:t>
      </w:r>
      <w:r w:rsidRPr="0AA2381F" w:rsidR="0D57FB67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xmlns:wp14="http://schemas.microsoft.com/office/word/2010/wordml" w:rsidP="0AA2381F" wp14:paraId="565B7F5A" wp14:textId="7E18B266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</w:p>
    <w:p xmlns:wp14="http://schemas.microsoft.com/office/word/2010/wordml" w:rsidP="0AA2381F" wp14:paraId="4783DE1C" wp14:textId="66D552E4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AA2381F" w:rsidR="0C1C751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0AA2381F" wp14:paraId="7584306F" wp14:textId="05C52181">
      <w:pPr>
        <w:pStyle w:val="Normal"/>
        <w:spacing w:after="0" w:afterAutospacing="off"/>
      </w:pPr>
      <w:r w:rsidRPr="0AA2381F" w:rsidR="793F4F5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Sans le souvenir du Père, les « yeux criminels » ne peuvent jamais changer ; c’est pour cela qu’il existe l’histoire de </w:t>
      </w:r>
      <w:r w:rsidRPr="0AA2381F" w:rsidR="793F4F51">
        <w:rPr>
          <w:rFonts w:ascii="Aptos" w:hAnsi="Aptos" w:eastAsia="Aptos" w:cs="Aptos"/>
          <w:noProof w:val="0"/>
          <w:sz w:val="24"/>
          <w:szCs w:val="24"/>
          <w:lang w:val="fr-FR"/>
        </w:rPr>
        <w:t>Surdas</w:t>
      </w:r>
      <w:r w:rsidRPr="0AA2381F" w:rsidR="793F4F51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0AA2381F" wp14:paraId="1C9C8FB2" wp14:textId="0B3F82D1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AA2381F" wp14:paraId="59E45B89" wp14:textId="4B85651B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AA2381F" w:rsidR="0C1C751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Vocabulaire </w:t>
      </w:r>
    </w:p>
    <w:p xmlns:wp14="http://schemas.microsoft.com/office/word/2010/wordml" w:rsidP="0AA2381F" wp14:paraId="6F4A652C" wp14:textId="01F7D277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AA2381F" w:rsidR="56B9A2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(bāp)</w:t>
      </w:r>
      <w:r w:rsidRPr="0AA2381F" w:rsidR="56B9A2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le Père</w:t>
      </w:r>
    </w:p>
    <w:p xmlns:wp14="http://schemas.microsoft.com/office/word/2010/wordml" w:rsidP="0AA2381F" wp14:paraId="655AB3AE" wp14:textId="4E419C4D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AA2381F" w:rsidR="56B9A2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(yād)</w:t>
      </w:r>
      <w:r w:rsidRPr="0AA2381F" w:rsidR="56B9A2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souvenir, remembrance</w:t>
      </w:r>
    </w:p>
    <w:p xmlns:wp14="http://schemas.microsoft.com/office/word/2010/wordml" w:rsidP="0AA2381F" wp14:paraId="368D9583" wp14:textId="12B9069A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AA2381F" w:rsidR="56B9A2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बिगर (bigar)</w:t>
      </w:r>
      <w:r w:rsidRPr="0AA2381F" w:rsidR="56B9A2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sans (forme orale / populaire de </w:t>
      </w:r>
      <w:r w:rsidRPr="0AA2381F" w:rsidR="56B9A29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बिना</w:t>
      </w:r>
      <w:r w:rsidRPr="0AA2381F" w:rsidR="56B9A2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AA2381F" w:rsidR="56B9A29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binā</w:t>
      </w:r>
      <w:r w:rsidRPr="0AA2381F" w:rsidR="56B9A29D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</w:p>
    <w:p xmlns:wp14="http://schemas.microsoft.com/office/word/2010/wordml" w:rsidP="0AA2381F" wp14:paraId="1175D763" wp14:textId="18C189EC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AA2381F" w:rsidR="56B9A2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क्रिमिनल (krimināl)</w:t>
      </w:r>
      <w:r w:rsidRPr="0AA2381F" w:rsidR="56B9A2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criminel (emprunt à l’anglais, sens moral/spirituel ici)</w:t>
      </w:r>
    </w:p>
    <w:p xmlns:wp14="http://schemas.microsoft.com/office/word/2010/wordml" w:rsidP="0AA2381F" wp14:paraId="55FB23FC" wp14:textId="5E652A9A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AA2381F" w:rsidR="56B9A2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आंखें (ā̃khẽ)</w:t>
      </w:r>
      <w:r w:rsidRPr="0AA2381F" w:rsidR="56B9A2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yeux</w:t>
      </w:r>
    </w:p>
    <w:p xmlns:wp14="http://schemas.microsoft.com/office/word/2010/wordml" w:rsidP="0AA2381F" wp14:paraId="1A6B72F6" wp14:textId="642A3A34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AA2381F" w:rsidR="56B9A2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कभी (kabhī)</w:t>
      </w:r>
      <w:r w:rsidRPr="0AA2381F" w:rsidR="56B9A2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jamais / parfois (ici avec négation → </w:t>
      </w:r>
      <w:r w:rsidRPr="0AA2381F" w:rsidR="56B9A29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jamais</w:t>
      </w:r>
      <w:r w:rsidRPr="0AA2381F" w:rsidR="56B9A29D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</w:p>
    <w:p xmlns:wp14="http://schemas.microsoft.com/office/word/2010/wordml" w:rsidP="0AA2381F" wp14:paraId="54EC1343" wp14:textId="664EA558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AA2381F" w:rsidR="56B9A2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बदल नहीं सकती (badal nahī̃ saktī̃)</w:t>
      </w:r>
      <w:r w:rsidRPr="0AA2381F" w:rsidR="56B9A2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ne peuvent pas changer</w:t>
      </w:r>
    </w:p>
    <w:p xmlns:wp14="http://schemas.microsoft.com/office/word/2010/wordml" w:rsidP="0AA2381F" wp14:paraId="0CA5CC10" wp14:textId="4A429CFD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AA2381F" w:rsidR="56B9A2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इसलिए (isliye)</w:t>
      </w:r>
      <w:r w:rsidRPr="0AA2381F" w:rsidR="56B9A2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c’est pourquoi</w:t>
      </w:r>
    </w:p>
    <w:p xmlns:wp14="http://schemas.microsoft.com/office/word/2010/wordml" w:rsidP="0AA2381F" wp14:paraId="1DAAA43B" wp14:textId="37E1A3E9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AA2381F" w:rsidR="56B9A2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कहानी (kahānī)</w:t>
      </w:r>
      <w:r w:rsidRPr="0AA2381F" w:rsidR="56B9A2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histoire, récit</w:t>
      </w:r>
    </w:p>
    <w:p xmlns:wp14="http://schemas.microsoft.com/office/word/2010/wordml" w:rsidP="0AA2381F" wp14:paraId="613D8A50" wp14:textId="641A29CC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0AA2381F" wp14:paraId="40A5FCC6" wp14:textId="0EAD1E35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AA2381F" w:rsidR="0C1C751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0AA2381F" wp14:paraId="2C079088" wp14:textId="623355E2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0AA2381F" w:rsidR="2A6C837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बिगर (bigar)</w:t>
      </w:r>
    </w:p>
    <w:p xmlns:wp14="http://schemas.microsoft.com/office/word/2010/wordml" w:rsidP="0AA2381F" wp14:paraId="124A4B12" wp14:textId="56ED72D8">
      <w:pPr>
        <w:pStyle w:val="ListParagraph"/>
        <w:numPr>
          <w:ilvl w:val="1"/>
          <w:numId w:val="3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0AA2381F" w:rsidR="2A6C837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Forme non standard / orale de </w:t>
      </w:r>
      <w:r w:rsidRPr="0AA2381F" w:rsidR="2A6C837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बिना (binā)</w:t>
      </w:r>
    </w:p>
    <w:p xmlns:wp14="http://schemas.microsoft.com/office/word/2010/wordml" w:rsidP="0AA2381F" wp14:paraId="348ED4E4" wp14:textId="1E40D35B">
      <w:pPr>
        <w:pStyle w:val="ListParagraph"/>
        <w:numPr>
          <w:ilvl w:val="1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AA2381F" w:rsidR="2A6C8374">
        <w:rPr>
          <w:rFonts w:ascii="Aptos" w:hAnsi="Aptos" w:eastAsia="Aptos" w:cs="Aptos"/>
          <w:noProof w:val="0"/>
          <w:sz w:val="24"/>
          <w:szCs w:val="24"/>
          <w:lang w:val="fr-FR"/>
        </w:rPr>
        <w:t>Très fréquente dans le langage parlé et dans certains discours spirituels.</w:t>
      </w:r>
    </w:p>
    <w:p xmlns:wp14="http://schemas.microsoft.com/office/word/2010/wordml" w:rsidP="0AA2381F" wp14:paraId="4C1A0197" wp14:textId="5A3E3AEB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0AA2381F" w:rsidR="2A6C837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कभी + négation</w:t>
      </w:r>
    </w:p>
    <w:p xmlns:wp14="http://schemas.microsoft.com/office/word/2010/wordml" w:rsidP="0AA2381F" wp14:paraId="263FCD78" wp14:textId="04EAEF55">
      <w:pPr>
        <w:pStyle w:val="ListParagraph"/>
        <w:numPr>
          <w:ilvl w:val="1"/>
          <w:numId w:val="3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0AA2381F" w:rsidR="2A6C837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कभी नहीं</w:t>
      </w:r>
      <w:r w:rsidRPr="0AA2381F" w:rsidR="2A6C837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0AA2381F" w:rsidR="2A6C837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jamais</w:t>
      </w:r>
    </w:p>
    <w:p xmlns:wp14="http://schemas.microsoft.com/office/word/2010/wordml" w:rsidP="0AA2381F" wp14:paraId="7730A4F1" wp14:textId="71A761F2">
      <w:pPr>
        <w:pStyle w:val="ListParagraph"/>
        <w:numPr>
          <w:ilvl w:val="1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AA2381F" w:rsidR="2A6C8374">
        <w:rPr>
          <w:rFonts w:ascii="Aptos" w:hAnsi="Aptos" w:eastAsia="Aptos" w:cs="Aptos"/>
          <w:noProof w:val="0"/>
          <w:sz w:val="24"/>
          <w:szCs w:val="24"/>
          <w:lang w:val="fr-FR"/>
        </w:rPr>
        <w:t>Construction classique en hindi.</w:t>
      </w:r>
    </w:p>
    <w:p xmlns:wp14="http://schemas.microsoft.com/office/word/2010/wordml" w:rsidP="0AA2381F" wp14:paraId="2038A469" wp14:textId="702CA820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0AA2381F" w:rsidR="2A6C837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आंखें बदल नहीं सकती</w:t>
      </w:r>
    </w:p>
    <w:p xmlns:wp14="http://schemas.microsoft.com/office/word/2010/wordml" w:rsidP="0AA2381F" wp14:paraId="772682DC" wp14:textId="4D6A38CF">
      <w:pPr>
        <w:pStyle w:val="ListParagraph"/>
        <w:numPr>
          <w:ilvl w:val="1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AA2381F" w:rsidR="2A6C8374">
        <w:rPr>
          <w:rFonts w:ascii="Aptos" w:hAnsi="Aptos" w:eastAsia="Aptos" w:cs="Aptos"/>
          <w:noProof w:val="0"/>
          <w:sz w:val="24"/>
          <w:szCs w:val="24"/>
          <w:lang w:val="fr-FR"/>
        </w:rPr>
        <w:t>Sujet pluriel féminin (</w:t>
      </w:r>
      <w:r w:rsidRPr="0AA2381F" w:rsidR="2A6C837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आंखें</w:t>
      </w:r>
      <w:r w:rsidRPr="0AA2381F" w:rsidR="2A6C8374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</w:p>
    <w:p xmlns:wp14="http://schemas.microsoft.com/office/word/2010/wordml" w:rsidP="0AA2381F" wp14:paraId="4295082D" wp14:textId="053DA59B">
      <w:pPr>
        <w:pStyle w:val="ListParagraph"/>
        <w:numPr>
          <w:ilvl w:val="1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AA2381F" w:rsidR="2A6C837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Verbe modal </w:t>
      </w:r>
      <w:r w:rsidRPr="0AA2381F" w:rsidR="2A6C837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सकना (saknā)</w:t>
      </w:r>
      <w:r w:rsidRPr="0AA2381F" w:rsidR="2A6C837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exprime l’impossibilité.</w:t>
      </w:r>
    </w:p>
    <w:p xmlns:wp14="http://schemas.microsoft.com/office/word/2010/wordml" w:rsidP="0AA2381F" wp14:paraId="41E35D31" wp14:textId="629199DF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0AA2381F" w:rsidR="2A6C837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क्रिमिनल आंखें (yeux criminels)</w:t>
      </w:r>
    </w:p>
    <w:p xmlns:wp14="http://schemas.microsoft.com/office/word/2010/wordml" w:rsidP="0AA2381F" wp14:paraId="6E66DF26" wp14:textId="3FC9404D">
      <w:pPr>
        <w:pStyle w:val="ListParagraph"/>
        <w:numPr>
          <w:ilvl w:val="1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AA2381F" w:rsidR="2A6C8374">
        <w:rPr>
          <w:rFonts w:ascii="Aptos" w:hAnsi="Aptos" w:eastAsia="Aptos" w:cs="Aptos"/>
          <w:noProof w:val="0"/>
          <w:sz w:val="24"/>
          <w:szCs w:val="24"/>
          <w:lang w:val="fr-FR"/>
        </w:rPr>
        <w:t>Expression métaphorique :</w:t>
      </w:r>
    </w:p>
    <w:p xmlns:wp14="http://schemas.microsoft.com/office/word/2010/wordml" w:rsidP="0AA2381F" wp14:paraId="47723947" wp14:textId="4A57FDE8">
      <w:pPr>
        <w:pStyle w:val="ListParagraph"/>
        <w:numPr>
          <w:ilvl w:val="2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AA2381F" w:rsidR="2A6C8374">
        <w:rPr>
          <w:rFonts w:ascii="Aptos" w:hAnsi="Aptos" w:eastAsia="Aptos" w:cs="Aptos"/>
          <w:noProof w:val="0"/>
          <w:sz w:val="24"/>
          <w:szCs w:val="24"/>
          <w:lang w:val="fr-FR"/>
        </w:rPr>
        <w:t>pas des yeux criminels au sens légal,</w:t>
      </w:r>
    </w:p>
    <w:p xmlns:wp14="http://schemas.microsoft.com/office/word/2010/wordml" w:rsidP="0AA2381F" wp14:paraId="05CDFAFD" wp14:textId="7F3463CC">
      <w:pPr>
        <w:pStyle w:val="ListParagraph"/>
        <w:numPr>
          <w:ilvl w:val="2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AA2381F" w:rsidR="2A6C837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mais un </w:t>
      </w:r>
      <w:r w:rsidRPr="0AA2381F" w:rsidR="2A6C837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regard impur, vicieux, dominé par le désir (विकार)</w:t>
      </w:r>
      <w:r w:rsidRPr="0AA2381F" w:rsidR="2A6C8374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0AA2381F" wp14:paraId="131AB138" wp14:textId="24581BD1">
      <w:pPr>
        <w:pStyle w:val="ListParagraph"/>
        <w:numPr>
          <w:ilvl w:val="1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AA2381F" w:rsidR="2A6C8374">
        <w:rPr>
          <w:rFonts w:ascii="Aptos" w:hAnsi="Aptos" w:eastAsia="Aptos" w:cs="Aptos"/>
          <w:noProof w:val="0"/>
          <w:sz w:val="24"/>
          <w:szCs w:val="24"/>
          <w:lang w:val="fr-FR"/>
        </w:rPr>
        <w:t>Très courant dans le vocabulaire spirituel BK.</w:t>
      </w:r>
    </w:p>
    <w:p xmlns:wp14="http://schemas.microsoft.com/office/word/2010/wordml" wp14:paraId="3BFEFB25" wp14:textId="4B1DCCE6"/>
    <w:p w:rsidR="538DEBEB" w:rsidP="0AA2381F" w:rsidRDefault="538DEBEB" w14:paraId="04734A1A" w14:textId="7DDB5777">
      <w:pPr>
        <w:pStyle w:val="Heading2"/>
      </w:pPr>
      <w:r w:rsidRPr="0AA2381F" w:rsidR="538DEBEB">
        <w:rPr>
          <w:noProof w:val="0"/>
          <w:lang w:val="fr-FR"/>
        </w:rPr>
        <w:t>🌸 Sens spirituel et culturel</w:t>
      </w:r>
    </w:p>
    <w:p w:rsidR="538DEBEB" w:rsidP="0AA2381F" w:rsidRDefault="538DEBEB" w14:paraId="6EEFE95C" w14:textId="6FB73DAB">
      <w:pPr>
        <w:spacing w:before="240" w:beforeAutospacing="off" w:after="240" w:afterAutospacing="off"/>
      </w:pPr>
      <w:r w:rsidRPr="0AA2381F" w:rsidR="538DEBE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phrase affirme que </w:t>
      </w:r>
      <w:r w:rsidRPr="0AA2381F" w:rsidR="538DEBE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 simple effort moral ne suffit pas</w:t>
      </w:r>
      <w:r w:rsidRPr="0AA2381F" w:rsidR="538DEBE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  <w:r>
        <w:br/>
      </w:r>
      <w:r w:rsidRPr="0AA2381F" w:rsidR="538DEBE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0AA2381F" w:rsidR="538DEBE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sans la </w:t>
      </w:r>
      <w:r w:rsidRPr="0AA2381F" w:rsidR="538DEBE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</w:t>
      </w:r>
      <w:r w:rsidRPr="0AA2381F" w:rsidR="538DEBE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(remembrance) du Père</w:t>
      </w:r>
      <w:r w:rsidRPr="0AA2381F" w:rsidR="538DEBEB">
        <w:rPr>
          <w:rFonts w:ascii="Aptos" w:hAnsi="Aptos" w:eastAsia="Aptos" w:cs="Aptos"/>
          <w:noProof w:val="0"/>
          <w:sz w:val="24"/>
          <w:szCs w:val="24"/>
          <w:lang w:val="fr-FR"/>
        </w:rPr>
        <w:t>, la transformation du regard est impossible.</w:t>
      </w:r>
    </w:p>
    <w:p w:rsidR="538DEBEB" w:rsidP="0AA2381F" w:rsidRDefault="538DEBEB" w14:paraId="322416CE" w14:textId="104F17B9">
      <w:pPr>
        <w:spacing w:before="240" w:beforeAutospacing="off" w:after="240" w:afterAutospacing="off"/>
      </w:pPr>
      <w:r w:rsidRPr="0AA2381F" w:rsidR="538DEBE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C’est ici qu’intervient </w:t>
      </w:r>
      <w:r w:rsidRPr="0AA2381F" w:rsidR="538DEBE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l’histoire de Surdas</w:t>
      </w:r>
      <w:r w:rsidRPr="0AA2381F" w:rsidR="538DEBE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w:rsidR="538DEBEB" w:rsidP="0AA2381F" w:rsidRDefault="538DEBEB" w14:paraId="6FD92A9B" w14:textId="6BEF13B7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AA2381F" w:rsidR="538DEBE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Surdas est traditionnellement présenté comme </w:t>
      </w:r>
      <w:r w:rsidRPr="0AA2381F" w:rsidR="538DEBE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aveugle</w:t>
      </w:r>
      <w:r w:rsidRPr="0AA2381F" w:rsidR="538DEBEB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</w:p>
    <w:p w:rsidR="538DEBEB" w:rsidP="0AA2381F" w:rsidRDefault="538DEBEB" w14:paraId="08702B53" w14:textId="4CC4F24E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AA2381F" w:rsidR="538DEBE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mais doté d’une </w:t>
      </w:r>
      <w:r w:rsidRPr="0AA2381F" w:rsidR="538DEBE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vision intérieure totalement pure</w:t>
      </w:r>
      <w:r w:rsidRPr="0AA2381F" w:rsidR="538DEBEB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</w:p>
    <w:p w:rsidR="538DEBEB" w:rsidP="0AA2381F" w:rsidRDefault="538DEBEB" w14:paraId="4B8F3135" w14:textId="5D9B163B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AA2381F" w:rsidR="538DEBE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tournée exclusivement vers </w:t>
      </w:r>
      <w:r w:rsidRPr="0AA2381F" w:rsidR="538DEBE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Krishna</w:t>
      </w:r>
      <w:r w:rsidRPr="0AA2381F" w:rsidR="538DEBEB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538DEBEB" w:rsidP="0AA2381F" w:rsidRDefault="538DEBEB" w14:paraId="79F922E2" w14:textId="64970B2D">
      <w:pPr>
        <w:spacing w:before="240" w:beforeAutospacing="off" w:after="240" w:afterAutospacing="off"/>
      </w:pPr>
      <w:r w:rsidRPr="0AA2381F" w:rsidR="538DEBEB">
        <w:rPr>
          <w:rFonts w:ascii="Aptos" w:hAnsi="Aptos" w:eastAsia="Aptos" w:cs="Aptos"/>
          <w:noProof w:val="0"/>
          <w:sz w:val="24"/>
          <w:szCs w:val="24"/>
          <w:lang w:val="fr-FR"/>
        </w:rPr>
        <w:t>👉 Le message implicite est fort :</w:t>
      </w:r>
    </w:p>
    <w:p w:rsidR="538DEBEB" w:rsidP="0AA2381F" w:rsidRDefault="538DEBEB" w14:paraId="46AFF257" w14:textId="1C749727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AA2381F" w:rsidR="538DEBE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 vraie vision n’est pas celle des yeux physiques</w:t>
      </w:r>
      <w:r w:rsidRPr="0AA2381F" w:rsidR="538DEBEB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</w:p>
    <w:p w:rsidR="538DEBEB" w:rsidP="0AA2381F" w:rsidRDefault="538DEBEB" w14:paraId="168ED7A4" w14:textId="43A961C8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AA2381F" w:rsidR="538DEBE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mais celle qui naît de la </w:t>
      </w:r>
      <w:r w:rsidRPr="0AA2381F" w:rsidR="538DEBE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bhakti / remembrance</w:t>
      </w:r>
      <w:r w:rsidRPr="0AA2381F" w:rsidR="538DEBEB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538DEBEB" w:rsidP="0AA2381F" w:rsidRDefault="538DEBEB" w14:paraId="5E1F4A48" w14:textId="54E878AE">
      <w:pPr>
        <w:spacing w:before="240" w:beforeAutospacing="off" w:after="240" w:afterAutospacing="off"/>
      </w:pPr>
      <w:r w:rsidRPr="0AA2381F" w:rsidR="538DEBEB">
        <w:rPr>
          <w:rFonts w:ascii="Aptos" w:hAnsi="Aptos" w:eastAsia="Aptos" w:cs="Aptos"/>
          <w:noProof w:val="0"/>
          <w:sz w:val="24"/>
          <w:szCs w:val="24"/>
          <w:lang w:val="fr-FR"/>
        </w:rPr>
        <w:t>Ainsi :</w:t>
      </w:r>
    </w:p>
    <w:p w:rsidR="538DEBEB" w:rsidP="0AA2381F" w:rsidRDefault="538DEBEB" w14:paraId="6C1ADC9C" w14:textId="4EB9002C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AA2381F" w:rsidR="538DEBE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les </w:t>
      </w:r>
      <w:r w:rsidRPr="0AA2381F" w:rsidR="538DEBE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yeux physiques</w:t>
      </w:r>
      <w:r w:rsidRPr="0AA2381F" w:rsidR="538DEBE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peuvent voir et rester impurs,</w:t>
      </w:r>
    </w:p>
    <w:p w:rsidR="538DEBEB" w:rsidP="0AA2381F" w:rsidRDefault="538DEBEB" w14:paraId="46C2C459" w14:textId="6714C180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AA2381F" w:rsidR="538DEBE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tandis que </w:t>
      </w:r>
      <w:r w:rsidRPr="0AA2381F" w:rsidR="538DEBE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l’âme</w:t>
      </w:r>
      <w:r w:rsidRPr="0AA2381F" w:rsidR="538DEBEB">
        <w:rPr>
          <w:rFonts w:ascii="Aptos" w:hAnsi="Aptos" w:eastAsia="Aptos" w:cs="Aptos"/>
          <w:noProof w:val="0"/>
          <w:sz w:val="24"/>
          <w:szCs w:val="24"/>
          <w:lang w:val="fr-FR"/>
        </w:rPr>
        <w:t>, par la याद du Père, peut devenir totalement pure.</w:t>
      </w:r>
    </w:p>
    <w:p w:rsidR="0AA2381F" w:rsidRDefault="0AA2381F" w14:paraId="6B854A02" w14:textId="430F729F"/>
    <w:p w:rsidR="538DEBEB" w:rsidP="0AA2381F" w:rsidRDefault="538DEBEB" w14:paraId="008B9545" w14:textId="74253F6F">
      <w:pPr>
        <w:pStyle w:val="Heading2"/>
      </w:pPr>
      <w:r w:rsidRPr="0AA2381F" w:rsidR="538DEBEB">
        <w:rPr>
          <w:noProof w:val="0"/>
          <w:lang w:val="fr-FR"/>
        </w:rPr>
        <w:t>✨ Clé de compréhension globale</w:t>
      </w:r>
    </w:p>
    <w:p w:rsidR="538DEBEB" w:rsidP="0AA2381F" w:rsidRDefault="538DEBEB" w14:paraId="73EDCF56" w14:textId="4D2FD61A">
      <w:pPr>
        <w:spacing w:before="240" w:beforeAutospacing="off" w:after="240" w:afterAutospacing="off"/>
      </w:pPr>
      <w:r w:rsidRPr="0AA2381F" w:rsidR="538DEBE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 transformation du regard ne vient pas de la répression,</w:t>
      </w:r>
      <w:r w:rsidRPr="0AA2381F" w:rsidR="555430F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>
        <w:br/>
      </w:r>
      <w:r w:rsidRPr="0AA2381F" w:rsidR="538DEBE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mais de la remembrance.</w:t>
      </w:r>
    </w:p>
    <w:p w:rsidR="538DEBEB" w:rsidP="0AA2381F" w:rsidRDefault="538DEBEB" w14:paraId="330D037D" w14:textId="34D40297">
      <w:pPr>
        <w:spacing w:before="240" w:beforeAutospacing="off" w:after="240" w:afterAutospacing="off"/>
      </w:pPr>
      <w:r w:rsidRPr="0AA2381F" w:rsidR="538DEBE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C’est pour illustrer cette vérité que l’on évoque </w:t>
      </w:r>
      <w:r w:rsidRPr="0AA2381F" w:rsidR="538DEBE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l’histoire de Surdas</w:t>
      </w:r>
      <w:r w:rsidRPr="0AA2381F" w:rsidR="538DEBEB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0AA2381F" w:rsidRDefault="0AA2381F" w14:paraId="63BEE4FA" w14:textId="2AA88CE8"/>
    <w:p w:rsidR="58E04043" w:rsidP="0AA2381F" w:rsidRDefault="58E04043" w14:paraId="6F8D57FD" w14:textId="6795EFD0">
      <w:pPr>
        <w:pStyle w:val="Heading2"/>
        <w:rPr>
          <w:noProof w:val="0"/>
          <w:lang w:val="fr-FR"/>
        </w:rPr>
      </w:pPr>
      <w:r w:rsidRPr="0AA2381F" w:rsidR="58E04043">
        <w:rPr>
          <w:noProof w:val="0"/>
          <w:lang w:val="fr-FR"/>
        </w:rPr>
        <w:t xml:space="preserve">🌸 L’histoire de </w:t>
      </w:r>
      <w:r w:rsidRPr="0AA2381F" w:rsidR="58E04043">
        <w:rPr>
          <w:noProof w:val="0"/>
          <w:lang w:val="fr-FR"/>
        </w:rPr>
        <w:t>Surdas</w:t>
      </w:r>
    </w:p>
    <w:p w:rsidR="58E04043" w:rsidP="0AA2381F" w:rsidRDefault="58E04043" w14:paraId="26E7EACD" w14:textId="1A0C0340">
      <w:pPr>
        <w:spacing w:before="240" w:beforeAutospacing="off" w:after="240" w:afterAutospacing="off"/>
      </w:pPr>
      <w:r w:rsidRPr="0AA2381F" w:rsidR="58E04043">
        <w:rPr>
          <w:rFonts w:ascii="Aptos" w:hAnsi="Aptos" w:eastAsia="Aptos" w:cs="Aptos"/>
          <w:noProof w:val="0"/>
          <w:sz w:val="24"/>
          <w:szCs w:val="24"/>
          <w:lang w:val="fr-FR"/>
        </w:rPr>
        <w:t>Surdas</w:t>
      </w:r>
      <w:r w:rsidRPr="0AA2381F" w:rsidR="58E040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naît aveugle, ou selon d’autres versions, </w:t>
      </w:r>
      <w:r w:rsidRPr="0AA2381F" w:rsidR="58E040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il perd volontairement la vue</w:t>
      </w:r>
      <w:r w:rsidRPr="0AA2381F" w:rsidR="58E040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. </w:t>
      </w:r>
      <w:r>
        <w:br/>
      </w:r>
      <w:r w:rsidRPr="0AA2381F" w:rsidR="58E040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Mais paradoxalement, il devient l’un des plus grands poètes dévotionnels de l’Inde,  chantant uniquement </w:t>
      </w:r>
      <w:r w:rsidRPr="0AA2381F" w:rsidR="58E040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Krishna</w:t>
      </w:r>
      <w:r w:rsidRPr="0AA2381F" w:rsidR="58E04043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58E04043" w:rsidP="0AA2381F" w:rsidRDefault="58E04043" w14:paraId="53C9DE95" w14:textId="0A789B4E">
      <w:pPr>
        <w:spacing w:before="240" w:beforeAutospacing="off" w:after="240" w:afterAutospacing="off"/>
      </w:pPr>
      <w:r w:rsidRPr="0AA2381F" w:rsidR="58E040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Dès son jeune âge, </w:t>
      </w:r>
      <w:r w:rsidRPr="0AA2381F" w:rsidR="58E04043">
        <w:rPr>
          <w:rFonts w:ascii="Aptos" w:hAnsi="Aptos" w:eastAsia="Aptos" w:cs="Aptos"/>
          <w:noProof w:val="0"/>
          <w:sz w:val="24"/>
          <w:szCs w:val="24"/>
          <w:lang w:val="fr-FR"/>
        </w:rPr>
        <w:t>Surdas</w:t>
      </w:r>
      <w:r w:rsidRPr="0AA2381F" w:rsidR="58E040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vit comme un mendiant-poète. Il chante sur les routes, </w:t>
      </w:r>
      <w:r w:rsidRPr="0AA2381F" w:rsidR="58E04043">
        <w:rPr>
          <w:rFonts w:ascii="Aptos" w:hAnsi="Aptos" w:eastAsia="Aptos" w:cs="Aptos"/>
          <w:noProof w:val="0"/>
          <w:sz w:val="24"/>
          <w:szCs w:val="24"/>
          <w:lang w:val="fr-FR"/>
        </w:rPr>
        <w:t>près</w:t>
      </w:r>
      <w:r w:rsidRPr="0AA2381F" w:rsidR="528F761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AA2381F" w:rsidR="58E040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des</w:t>
      </w:r>
      <w:r w:rsidRPr="0AA2381F" w:rsidR="58E040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temples, et sa voix est si touchante que les gens s’arrêtent pour l’écouter. Ses</w:t>
      </w:r>
      <w:r w:rsidRPr="0AA2381F" w:rsidR="7CD290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AA2381F" w:rsidR="58E040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chants ne parlent que d’une chose :</w:t>
      </w:r>
      <w:r>
        <w:br/>
      </w:r>
      <w:r w:rsidRPr="0AA2381F" w:rsidR="58E040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0AA2381F" w:rsidR="58E040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l’amour pur pour Dieu</w:t>
      </w:r>
      <w:r w:rsidRPr="0AA2381F" w:rsidR="58E04043">
        <w:rPr>
          <w:rFonts w:ascii="Aptos" w:hAnsi="Aptos" w:eastAsia="Aptos" w:cs="Aptos"/>
          <w:noProof w:val="0"/>
          <w:sz w:val="24"/>
          <w:szCs w:val="24"/>
          <w:lang w:val="fr-FR"/>
        </w:rPr>
        <w:t>, sans désir, sans attente.</w:t>
      </w:r>
    </w:p>
    <w:p w:rsidR="0AA2381F" w:rsidRDefault="0AA2381F" w14:paraId="75B44119" w14:textId="41F28594"/>
    <w:p w:rsidR="58E04043" w:rsidP="0AA2381F" w:rsidRDefault="58E04043" w14:paraId="3EC4DEFC" w14:textId="4305BE2A">
      <w:pPr>
        <w:pStyle w:val="Heading2"/>
      </w:pPr>
      <w:r w:rsidRPr="0AA2381F" w:rsidR="58E04043">
        <w:rPr>
          <w:noProof w:val="0"/>
          <w:lang w:val="fr-FR"/>
        </w:rPr>
        <w:t>🕊️ La tentation et le choix radical</w:t>
      </w:r>
    </w:p>
    <w:p w:rsidR="58E04043" w:rsidP="0AA2381F" w:rsidRDefault="58E04043" w14:paraId="7108D6F7" w14:textId="3485CB86">
      <w:pPr>
        <w:spacing w:before="240" w:beforeAutospacing="off" w:after="240" w:afterAutospacing="off"/>
      </w:pPr>
      <w:r w:rsidRPr="0AA2381F" w:rsidR="58E040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tradition raconte qu’un jour, une très belle femme vient écouter </w:t>
      </w:r>
      <w:r w:rsidRPr="0AA2381F" w:rsidR="58E04043">
        <w:rPr>
          <w:rFonts w:ascii="Aptos" w:hAnsi="Aptos" w:eastAsia="Aptos" w:cs="Aptos"/>
          <w:noProof w:val="0"/>
          <w:sz w:val="24"/>
          <w:szCs w:val="24"/>
          <w:lang w:val="fr-FR"/>
        </w:rPr>
        <w:t>Surdas</w:t>
      </w:r>
      <w:r w:rsidRPr="0AA2381F" w:rsidR="58E04043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  <w:r w:rsidRPr="0AA2381F" w:rsidR="520C7E0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0AA2381F" w:rsidR="58E040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Elle comprend que malgré sa cécité, </w:t>
      </w:r>
      <w:r w:rsidRPr="0AA2381F" w:rsidR="58E040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son regard intérieur est d’une pureté extrême</w:t>
      </w:r>
      <w:r w:rsidRPr="0AA2381F" w:rsidR="58E04043">
        <w:rPr>
          <w:rFonts w:ascii="Aptos" w:hAnsi="Aptos" w:eastAsia="Aptos" w:cs="Aptos"/>
          <w:noProof w:val="0"/>
          <w:sz w:val="24"/>
          <w:szCs w:val="24"/>
          <w:lang w:val="fr-FR"/>
        </w:rPr>
        <w:t>. Elle l’admire profondément.</w:t>
      </w:r>
    </w:p>
    <w:p w:rsidR="58E04043" w:rsidP="0AA2381F" w:rsidRDefault="58E04043" w14:paraId="7C91E290" w14:textId="5A38B9DD">
      <w:pPr>
        <w:spacing w:before="240" w:beforeAutospacing="off" w:after="240" w:afterAutospacing="off"/>
      </w:pPr>
      <w:r w:rsidRPr="0AA2381F" w:rsidR="58E04043">
        <w:rPr>
          <w:rFonts w:ascii="Aptos" w:hAnsi="Aptos" w:eastAsia="Aptos" w:cs="Aptos"/>
          <w:noProof w:val="0"/>
          <w:sz w:val="24"/>
          <w:szCs w:val="24"/>
          <w:lang w:val="fr-FR"/>
        </w:rPr>
        <w:t>Surdas, de son côté, réalise alors une chose essentielle :</w:t>
      </w:r>
    </w:p>
    <w:p w:rsidR="58E04043" w:rsidP="0AA2381F" w:rsidRDefault="58E04043" w14:paraId="15A697A6" w14:textId="641BA2ED">
      <w:pPr>
        <w:spacing w:before="240" w:beforeAutospacing="off" w:after="240" w:afterAutospacing="off"/>
      </w:pPr>
      <w:r w:rsidRPr="0AA2381F" w:rsidR="58E04043">
        <w:rPr>
          <w:rFonts w:ascii="Aptos" w:hAnsi="Aptos" w:eastAsia="Aptos" w:cs="Aptos"/>
          <w:noProof w:val="0"/>
          <w:sz w:val="24"/>
          <w:szCs w:val="24"/>
          <w:lang w:val="fr-FR"/>
        </w:rPr>
        <w:t>« Si une beauté humaine peut encore attirer l’attention de l’âme,</w:t>
      </w:r>
      <w:r w:rsidRPr="0AA2381F" w:rsidR="33199AD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0AA2381F" w:rsidR="58E040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alors les yeux sont un danger. »</w:t>
      </w:r>
    </w:p>
    <w:p w:rsidR="58E04043" w:rsidP="0AA2381F" w:rsidRDefault="58E04043" w14:paraId="6A8CA8AC" w14:textId="2A4C6657">
      <w:pPr>
        <w:spacing w:before="240" w:beforeAutospacing="off" w:after="240" w:afterAutospacing="off"/>
      </w:pPr>
      <w:r w:rsidRPr="0AA2381F" w:rsidR="58E040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C’est à ce moment-là que, selon la version la plus connue, Surdas </w:t>
      </w:r>
      <w:r w:rsidRPr="0AA2381F" w:rsidR="58E040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renonce totalement à la vision physique</w:t>
      </w:r>
      <w:r w:rsidRPr="0AA2381F" w:rsidR="58E040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afin que </w:t>
      </w:r>
      <w:r w:rsidRPr="0AA2381F" w:rsidR="58E040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plus jamais le regard ne puisse être détourné de Dieu</w:t>
      </w:r>
      <w:r w:rsidRPr="0AA2381F" w:rsidR="58E04043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58E04043" w:rsidP="0AA2381F" w:rsidRDefault="58E04043" w14:paraId="542379A6" w14:textId="5B26160D">
      <w:pPr>
        <w:spacing w:before="240" w:beforeAutospacing="off" w:after="240" w:afterAutospacing="off"/>
      </w:pPr>
      <w:r w:rsidRPr="0AA2381F" w:rsidR="58E04043">
        <w:rPr>
          <w:rFonts w:ascii="Aptos" w:hAnsi="Aptos" w:eastAsia="Aptos" w:cs="Aptos"/>
          <w:noProof w:val="0"/>
          <w:sz w:val="24"/>
          <w:szCs w:val="24"/>
          <w:lang w:val="fr-FR"/>
        </w:rPr>
        <w:t>👉 Que ce soit littéral ou symbolique, le message est clair :</w:t>
      </w:r>
      <w:r w:rsidRPr="0AA2381F" w:rsidR="172228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0AA2381F" w:rsidR="58E040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AA2381F" w:rsidR="58E040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 regard extérieur doit être sacrifié pour que s’ouvre la vision intérieure</w:t>
      </w:r>
      <w:r w:rsidRPr="0AA2381F" w:rsidR="58E04043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0AA2381F" w:rsidRDefault="0AA2381F" w14:paraId="236F60D6" w14:textId="1B53AF55"/>
    <w:p w:rsidR="58E04043" w:rsidP="0AA2381F" w:rsidRDefault="58E04043" w14:paraId="7CA218DD" w14:textId="5935E619">
      <w:pPr>
        <w:pStyle w:val="Heading2"/>
      </w:pPr>
      <w:r w:rsidRPr="0AA2381F" w:rsidR="58E04043">
        <w:rPr>
          <w:noProof w:val="0"/>
          <w:lang w:val="fr-FR"/>
        </w:rPr>
        <w:t>🎶 La vision intérieure</w:t>
      </w:r>
    </w:p>
    <w:p w:rsidR="58E04043" w:rsidP="0AA2381F" w:rsidRDefault="58E04043" w14:paraId="45034B87" w14:textId="0259BD67">
      <w:pPr>
        <w:spacing w:before="240" w:beforeAutospacing="off" w:after="240" w:afterAutospacing="off"/>
      </w:pPr>
      <w:r w:rsidRPr="0AA2381F" w:rsidR="58E040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À partir de là, </w:t>
      </w:r>
      <w:r w:rsidRPr="0AA2381F" w:rsidR="58E04043">
        <w:rPr>
          <w:rFonts w:ascii="Aptos" w:hAnsi="Aptos" w:eastAsia="Aptos" w:cs="Aptos"/>
          <w:noProof w:val="0"/>
          <w:sz w:val="24"/>
          <w:szCs w:val="24"/>
          <w:lang w:val="fr-FR"/>
        </w:rPr>
        <w:t>Surdas</w:t>
      </w:r>
      <w:r w:rsidRPr="0AA2381F" w:rsidR="58E040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ne « voit » plus le monde,</w:t>
      </w:r>
      <w:r w:rsidRPr="0AA2381F" w:rsidR="07E0D32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0AA2381F" w:rsidR="58E040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mais il </w:t>
      </w:r>
      <w:r w:rsidRPr="0AA2381F" w:rsidR="58E040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voit Krishna partout</w:t>
      </w:r>
      <w:r w:rsidRPr="0AA2381F" w:rsidR="58E040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w:rsidR="58E04043" w:rsidP="0AA2381F" w:rsidRDefault="58E04043" w14:paraId="4BE7B0B2" w14:textId="4B12D155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AA2381F" w:rsidR="58E04043">
        <w:rPr>
          <w:rFonts w:ascii="Aptos" w:hAnsi="Aptos" w:eastAsia="Aptos" w:cs="Aptos"/>
          <w:noProof w:val="0"/>
          <w:sz w:val="24"/>
          <w:szCs w:val="24"/>
          <w:lang w:val="fr-FR"/>
        </w:rPr>
        <w:t>dans ses chants,</w:t>
      </w:r>
    </w:p>
    <w:p w:rsidR="58E04043" w:rsidP="0AA2381F" w:rsidRDefault="58E04043" w14:paraId="60895DDD" w14:textId="6E5161CD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AA2381F" w:rsidR="58E04043">
        <w:rPr>
          <w:rFonts w:ascii="Aptos" w:hAnsi="Aptos" w:eastAsia="Aptos" w:cs="Aptos"/>
          <w:noProof w:val="0"/>
          <w:sz w:val="24"/>
          <w:szCs w:val="24"/>
          <w:lang w:val="fr-FR"/>
        </w:rPr>
        <w:t>dans chaque geste de la vie quotidienne,</w:t>
      </w:r>
    </w:p>
    <w:p w:rsidR="58E04043" w:rsidP="0AA2381F" w:rsidRDefault="58E04043" w14:paraId="2E430DE1" w14:textId="1B650B04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AA2381F" w:rsidR="58E04043">
        <w:rPr>
          <w:rFonts w:ascii="Aptos" w:hAnsi="Aptos" w:eastAsia="Aptos" w:cs="Aptos"/>
          <w:noProof w:val="0"/>
          <w:sz w:val="24"/>
          <w:szCs w:val="24"/>
          <w:lang w:val="fr-FR"/>
        </w:rPr>
        <w:t>dans la joie comme dans la souffrance.</w:t>
      </w:r>
    </w:p>
    <w:p w:rsidR="58E04043" w:rsidP="0AA2381F" w:rsidRDefault="58E04043" w14:paraId="1F1B485E" w14:textId="5C4F0297">
      <w:pPr>
        <w:spacing w:before="240" w:beforeAutospacing="off" w:after="240" w:afterAutospacing="off"/>
      </w:pPr>
      <w:r w:rsidRPr="0AA2381F" w:rsidR="58E04043">
        <w:rPr>
          <w:rFonts w:ascii="Aptos" w:hAnsi="Aptos" w:eastAsia="Aptos" w:cs="Aptos"/>
          <w:noProof w:val="0"/>
          <w:sz w:val="24"/>
          <w:szCs w:val="24"/>
          <w:lang w:val="fr-FR"/>
        </w:rPr>
        <w:t>Il décrit avec une précision étonnante :</w:t>
      </w:r>
    </w:p>
    <w:p w:rsidR="58E04043" w:rsidP="0AA2381F" w:rsidRDefault="58E04043" w14:paraId="7BBE7FB2" w14:textId="646B8E68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AA2381F" w:rsidR="58E04043">
        <w:rPr>
          <w:rFonts w:ascii="Aptos" w:hAnsi="Aptos" w:eastAsia="Aptos" w:cs="Aptos"/>
          <w:noProof w:val="0"/>
          <w:sz w:val="24"/>
          <w:szCs w:val="24"/>
          <w:lang w:val="fr-FR"/>
        </w:rPr>
        <w:t>l’enfance de Krishna,</w:t>
      </w:r>
    </w:p>
    <w:p w:rsidR="58E04043" w:rsidP="0AA2381F" w:rsidRDefault="58E04043" w14:paraId="3BC1E0E1" w14:textId="39B1FB27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AA2381F" w:rsidR="58E040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ses jeux (लीला </w:t>
      </w:r>
      <w:r w:rsidRPr="0AA2381F" w:rsidR="58E0404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līlā</w:t>
      </w:r>
      <w:r w:rsidRPr="0AA2381F" w:rsidR="58E04043">
        <w:rPr>
          <w:rFonts w:ascii="Aptos" w:hAnsi="Aptos" w:eastAsia="Aptos" w:cs="Aptos"/>
          <w:noProof w:val="0"/>
          <w:sz w:val="24"/>
          <w:szCs w:val="24"/>
          <w:lang w:val="fr-FR"/>
        </w:rPr>
        <w:t>),</w:t>
      </w:r>
    </w:p>
    <w:p w:rsidR="58E04043" w:rsidP="0AA2381F" w:rsidRDefault="58E04043" w14:paraId="79E9163C" w14:textId="4D1A1DEF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AA2381F" w:rsidR="58E04043">
        <w:rPr>
          <w:rFonts w:ascii="Aptos" w:hAnsi="Aptos" w:eastAsia="Aptos" w:cs="Aptos"/>
          <w:noProof w:val="0"/>
          <w:sz w:val="24"/>
          <w:szCs w:val="24"/>
          <w:lang w:val="fr-FR"/>
        </w:rPr>
        <w:t>son sourire,</w:t>
      </w:r>
    </w:p>
    <w:p w:rsidR="58E04043" w:rsidP="0AA2381F" w:rsidRDefault="58E04043" w14:paraId="157A1F20" w14:textId="719B67D4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AA2381F" w:rsidR="58E04043">
        <w:rPr>
          <w:rFonts w:ascii="Aptos" w:hAnsi="Aptos" w:eastAsia="Aptos" w:cs="Aptos"/>
          <w:noProof w:val="0"/>
          <w:sz w:val="24"/>
          <w:szCs w:val="24"/>
          <w:lang w:val="fr-FR"/>
        </w:rPr>
        <w:t>sa compassion.</w:t>
      </w:r>
    </w:p>
    <w:p w:rsidR="58E04043" w:rsidP="0AA2381F" w:rsidRDefault="58E04043" w14:paraId="17D79D4C" w14:textId="7A435879">
      <w:pPr>
        <w:spacing w:before="240" w:beforeAutospacing="off" w:after="240" w:afterAutospacing="off"/>
      </w:pPr>
      <w:r w:rsidRPr="0AA2381F" w:rsidR="58E04043">
        <w:rPr>
          <w:rFonts w:ascii="Aptos" w:hAnsi="Aptos" w:eastAsia="Aptos" w:cs="Aptos"/>
          <w:noProof w:val="0"/>
          <w:sz w:val="24"/>
          <w:szCs w:val="24"/>
          <w:lang w:val="fr-FR"/>
        </w:rPr>
        <w:t>👉 Ce paradoxe frappe tous ceux qui l’écoutent :</w:t>
      </w:r>
      <w:r w:rsidRPr="0AA2381F" w:rsidR="50CD330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0AA2381F" w:rsidR="58E040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un aveugle décrit ce que les voyants ne perçoivent pas</w:t>
      </w:r>
      <w:r w:rsidRPr="0AA2381F" w:rsidR="58E04043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0AA2381F" w:rsidRDefault="0AA2381F" w14:paraId="138E285B" w14:textId="11B36808"/>
    <w:p w:rsidR="58E04043" w:rsidP="0AA2381F" w:rsidRDefault="58E04043" w14:paraId="2757EC8A" w14:textId="47949AC7">
      <w:pPr>
        <w:pStyle w:val="Heading2"/>
      </w:pPr>
      <w:r w:rsidRPr="0AA2381F" w:rsidR="58E04043">
        <w:rPr>
          <w:noProof w:val="0"/>
          <w:lang w:val="fr-FR"/>
        </w:rPr>
        <w:t>🪔 Sens spirituel profond</w:t>
      </w:r>
    </w:p>
    <w:p w:rsidR="58E04043" w:rsidP="0AA2381F" w:rsidRDefault="58E04043" w14:paraId="5FF17344" w14:textId="6654393A">
      <w:pPr>
        <w:spacing w:before="240" w:beforeAutospacing="off" w:after="240" w:afterAutospacing="off"/>
      </w:pPr>
      <w:r w:rsidRPr="0AA2381F" w:rsidR="58E040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L’histoire de </w:t>
      </w:r>
      <w:r w:rsidRPr="0AA2381F" w:rsidR="58E04043">
        <w:rPr>
          <w:rFonts w:ascii="Aptos" w:hAnsi="Aptos" w:eastAsia="Aptos" w:cs="Aptos"/>
          <w:noProof w:val="0"/>
          <w:sz w:val="24"/>
          <w:szCs w:val="24"/>
          <w:lang w:val="fr-FR"/>
        </w:rPr>
        <w:t>Surdas</w:t>
      </w:r>
      <w:r w:rsidRPr="0AA2381F" w:rsidR="58E040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n’enseigne pas que les yeux sont mauvais en eux-mêmes.</w:t>
      </w:r>
      <w:r w:rsidRPr="0AA2381F" w:rsidR="3139A6B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0AA2381F" w:rsidR="58E040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Elle enseigne que :</w:t>
      </w:r>
    </w:p>
    <w:p w:rsidR="58E04043" w:rsidP="0AA2381F" w:rsidRDefault="58E04043" w14:paraId="5FCDA657" w14:textId="01A69F80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AA2381F" w:rsidR="58E040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les yeux sans remembrance deviennent “criminels”</w:t>
      </w:r>
      <w:r w:rsidRPr="0AA2381F" w:rsidR="58E04043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</w:p>
    <w:p w:rsidR="58E04043" w:rsidP="0AA2381F" w:rsidRDefault="58E04043" w14:paraId="18F1CFDD" w14:textId="17EDE5F7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AA2381F" w:rsidR="58E040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 remembrance transforme le regard</w:t>
      </w:r>
      <w:r w:rsidRPr="0AA2381F" w:rsidR="58E04043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</w:p>
    <w:p w:rsidR="58E04043" w:rsidP="0AA2381F" w:rsidRDefault="58E04043" w14:paraId="3624F61F" w14:textId="4800C259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AA2381F" w:rsidR="58E04043">
        <w:rPr>
          <w:rFonts w:ascii="Aptos" w:hAnsi="Aptos" w:eastAsia="Aptos" w:cs="Aptos"/>
          <w:noProof w:val="0"/>
          <w:sz w:val="24"/>
          <w:szCs w:val="24"/>
          <w:lang w:val="fr-FR"/>
        </w:rPr>
        <w:t>et parfois, la transformation passe par un renoncement intérieur radical.</w:t>
      </w:r>
    </w:p>
    <w:p w:rsidR="58E04043" w:rsidP="0AA2381F" w:rsidRDefault="58E04043" w14:paraId="2DAC9542" w14:textId="016814F5">
      <w:pPr>
        <w:spacing w:before="240" w:beforeAutospacing="off" w:after="240" w:afterAutospacing="off"/>
      </w:pPr>
      <w:r w:rsidRPr="0AA2381F" w:rsidR="58E04043">
        <w:rPr>
          <w:rFonts w:ascii="Aptos" w:hAnsi="Aptos" w:eastAsia="Aptos" w:cs="Aptos"/>
          <w:noProof w:val="0"/>
          <w:sz w:val="24"/>
          <w:szCs w:val="24"/>
          <w:lang w:val="fr-FR"/>
        </w:rPr>
        <w:t>C’est exactement ce que dit ta phrase :</w:t>
      </w:r>
    </w:p>
    <w:p w:rsidR="58E04043" w:rsidP="0AA2381F" w:rsidRDefault="58E04043" w14:paraId="72B51B75" w14:textId="5036A5D4">
      <w:pPr>
        <w:spacing w:before="240" w:beforeAutospacing="off" w:after="240" w:afterAutospacing="off"/>
      </w:pPr>
      <w:r w:rsidRPr="0AA2381F" w:rsidR="58E040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</w:t>
      </w:r>
      <w:r w:rsidRPr="0AA2381F" w:rsidR="58E040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AA2381F" w:rsidR="58E040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की</w:t>
      </w:r>
      <w:r w:rsidRPr="0AA2381F" w:rsidR="58E040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AA2381F" w:rsidR="58E040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</w:t>
      </w:r>
      <w:r w:rsidRPr="0AA2381F" w:rsidR="58E040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AA2381F" w:rsidR="58E040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बिगर</w:t>
      </w:r>
      <w:r w:rsidRPr="0AA2381F" w:rsidR="58E040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AA2381F" w:rsidR="58E040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क्रिमिनल</w:t>
      </w:r>
      <w:r w:rsidRPr="0AA2381F" w:rsidR="58E040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AA2381F" w:rsidR="58E040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आंखें</w:t>
      </w:r>
      <w:r w:rsidRPr="0AA2381F" w:rsidR="58E040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AA2381F" w:rsidR="58E040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कभी</w:t>
      </w:r>
      <w:r w:rsidRPr="0AA2381F" w:rsidR="58E040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AA2381F" w:rsidR="58E040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बदल</w:t>
      </w:r>
      <w:r w:rsidRPr="0AA2381F" w:rsidR="58E040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AA2381F" w:rsidR="58E040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नहीं</w:t>
      </w:r>
      <w:r w:rsidRPr="0AA2381F" w:rsidR="58E040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सकती</w:t>
      </w:r>
      <w:r w:rsidRPr="0AA2381F" w:rsidR="0888617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>
        <w:br/>
      </w:r>
      <w:r w:rsidRPr="0AA2381F" w:rsidR="58E04043">
        <w:rPr>
          <w:rFonts w:ascii="Aptos" w:hAnsi="Aptos" w:eastAsia="Aptos" w:cs="Aptos"/>
          <w:noProof w:val="0"/>
          <w:sz w:val="24"/>
          <w:szCs w:val="24"/>
          <w:lang w:val="fr-FR"/>
        </w:rPr>
        <w:t>Sans le souvenir du Père, les yeux criminels ne peuvent jamais changer.</w:t>
      </w:r>
    </w:p>
    <w:p w:rsidR="58E04043" w:rsidP="0AA2381F" w:rsidRDefault="58E04043" w14:paraId="3C5E310A" w14:textId="0B5BEA91">
      <w:pPr>
        <w:spacing w:before="240" w:beforeAutospacing="off" w:after="240" w:afterAutospacing="off"/>
      </w:pPr>
      <w:r w:rsidRPr="0AA2381F" w:rsidR="58E040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Surdas devient ainsi </w:t>
      </w:r>
      <w:r w:rsidRPr="0AA2381F" w:rsidR="58E040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un symbole</w:t>
      </w:r>
      <w:r w:rsidRPr="0AA2381F" w:rsidR="58E040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w:rsidR="58E04043" w:rsidP="0AA2381F" w:rsidRDefault="58E04043" w14:paraId="7A9A3585" w14:textId="62430535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AA2381F" w:rsidR="58E040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de la </w:t>
      </w:r>
      <w:r w:rsidRPr="0AA2381F" w:rsidR="58E040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victoire de la vision de l’âme sur la vision des sens</w:t>
      </w:r>
      <w:r w:rsidRPr="0AA2381F" w:rsidR="58E04043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</w:p>
    <w:p w:rsidR="58E04043" w:rsidP="0AA2381F" w:rsidRDefault="58E04043" w14:paraId="1B3456E6" w14:textId="3F2CB1A9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AA2381F" w:rsidR="58E040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et de la puissance de la </w:t>
      </w:r>
      <w:r w:rsidRPr="0AA2381F" w:rsidR="58E040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bhakti / याद</w:t>
      </w:r>
      <w:r w:rsidRPr="0AA2381F" w:rsidR="58E040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pour transformer la nature humaine.</w:t>
      </w:r>
    </w:p>
    <w:p w:rsidR="0AA2381F" w:rsidP="0AA2381F" w:rsidRDefault="0AA2381F" w14:paraId="61CEB44D" w14:textId="1F5C47AC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7E74A986" w:rsidP="0AA2381F" w:rsidRDefault="7E74A986" w14:paraId="30518385" w14:textId="7DE47FF1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AA2381F" w:rsidR="7E74A98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5.2, copié et validé par mes soins)</w:t>
      </w:r>
    </w:p>
    <w:p w:rsidR="0AA2381F" w:rsidP="0AA2381F" w:rsidRDefault="0AA2381F" w14:paraId="3A4C1804" w14:textId="0444CC32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0">
    <w:nsid w:val="2501fd9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49268a4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2fef6de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4525b58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45982c4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54ac156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4d3a4ba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78afe89d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97b0f1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2f5cac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3DEDDB5"/>
    <w:rsid w:val="07E0D323"/>
    <w:rsid w:val="08886174"/>
    <w:rsid w:val="0891227B"/>
    <w:rsid w:val="0AA2381F"/>
    <w:rsid w:val="0C1C7513"/>
    <w:rsid w:val="0D57FB67"/>
    <w:rsid w:val="12D1C9DF"/>
    <w:rsid w:val="17222890"/>
    <w:rsid w:val="1941103F"/>
    <w:rsid w:val="1B9F61F2"/>
    <w:rsid w:val="1C0D38CF"/>
    <w:rsid w:val="23DEDDB5"/>
    <w:rsid w:val="285DBA4B"/>
    <w:rsid w:val="2A6C8374"/>
    <w:rsid w:val="30F802D9"/>
    <w:rsid w:val="3139A6B5"/>
    <w:rsid w:val="33199ADE"/>
    <w:rsid w:val="356DA2A4"/>
    <w:rsid w:val="4B10D236"/>
    <w:rsid w:val="50CD3305"/>
    <w:rsid w:val="520C7E0A"/>
    <w:rsid w:val="528F7610"/>
    <w:rsid w:val="538DEBEB"/>
    <w:rsid w:val="555430FD"/>
    <w:rsid w:val="56B9A29D"/>
    <w:rsid w:val="58E04043"/>
    <w:rsid w:val="5A5EF834"/>
    <w:rsid w:val="62D197B0"/>
    <w:rsid w:val="6A59CFE3"/>
    <w:rsid w:val="6BA87A2F"/>
    <w:rsid w:val="765DE6A1"/>
    <w:rsid w:val="793F4F51"/>
    <w:rsid w:val="7CD290B6"/>
    <w:rsid w:val="7E74A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DEDDB5"/>
  <w15:chartTrackingRefBased/>
  <w15:docId w15:val="{E8D51B49-F10E-409D-AE6F-CC052B67B36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0AA2381F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0AA2381F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0AA2381F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0AA2381F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4b3515b0ae2049ae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2026-01-08T08:20:30.9913097Z</dcterms:created>
  <dcterms:modified xsi:type="dcterms:W3CDTF">2026-01-08T08:30:31.6798456Z</dcterms:modified>
  <dc:creator>Jacques VUILLAUME</dc:creator>
  <lastModifiedBy>Jacques VUILLAUME</lastModifiedBy>
</coreProperties>
</file>