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B5A2D1" wp14:paraId="5AE61D05" wp14:textId="242E70F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B5A2D1" w:rsidR="13FF24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janvier 2026</w:t>
      </w:r>
    </w:p>
    <w:p xmlns:wp14="http://schemas.microsoft.com/office/word/2010/wordml" w:rsidP="68B5A2D1" wp14:paraId="034890DE" wp14:textId="06CF91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B5A2D1" wp14:paraId="1CAA40E8" wp14:textId="7DBBE2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B5A2D1" w:rsidR="13FF24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15 janvier 2026</w:t>
      </w:r>
    </w:p>
    <w:p xmlns:wp14="http://schemas.microsoft.com/office/word/2010/wordml" w:rsidP="68B5A2D1" wp14:paraId="3864FF22" wp14:textId="0E2F04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B5A2D1" wp14:paraId="62072631" wp14:textId="3A9B1DD2">
      <w:pPr>
        <w:spacing w:after="0" w:afterAutospacing="off"/>
      </w:pPr>
      <w:r w:rsidRPr="68B5A2D1" w:rsidR="13FF24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8B5A2D1" wp14:paraId="17831A1E" wp14:textId="45F275FD">
      <w:pPr>
        <w:pStyle w:val="Normal"/>
        <w:spacing w:after="0" w:afterAutospacing="off"/>
      </w:pP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लोक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संग्रह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देखना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पड़ता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8B5A2D1" wp14:paraId="7148FA80" wp14:textId="669E46A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B5A2D1" wp14:paraId="09A49F97" wp14:textId="0498E628">
      <w:pPr>
        <w:spacing w:after="0" w:afterAutospacing="off"/>
      </w:pPr>
      <w:r w:rsidRPr="68B5A2D1" w:rsidR="13FF24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8B5A2D1" w:rsidR="13FF24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68B5A2D1" wp14:paraId="5B5A5816" wp14:textId="5A0C2BAE">
      <w:pPr>
        <w:pStyle w:val="Normal"/>
        <w:spacing w:after="0" w:afterAutospacing="off"/>
      </w:pP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loka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-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saṃgraha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dekhnā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paṛtā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68B5A2D1" wp14:paraId="0E21548B" wp14:textId="759566B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B5A2D1" wp14:paraId="1B99B73B" wp14:textId="06270491">
      <w:pPr>
        <w:spacing w:after="0" w:afterAutospacing="off"/>
      </w:pPr>
      <w:r w:rsidRPr="68B5A2D1" w:rsidR="13FF24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B5A2D1" wp14:paraId="31DF78ED" wp14:textId="698F1481">
      <w:pPr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68B5A2D1" w:rsidR="13FF240D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Il faut aussi tenir compte de l’opinion du monde / de la société.</w:t>
      </w:r>
    </w:p>
    <w:p xmlns:wp14="http://schemas.microsoft.com/office/word/2010/wordml" w:rsidP="68B5A2D1" wp14:paraId="26CA36C7" wp14:textId="712D79A4">
      <w:pPr>
        <w:spacing w:before="240" w:beforeAutospacing="off" w:after="24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68B5A2D1" w:rsidR="13FF24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: </w:t>
      </w:r>
      <w:r>
        <w:br/>
      </w:r>
      <w:r w:rsidRPr="68B5A2D1" w:rsidR="13FF240D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Il faut aussi prendre en considération la perception sociale.</w:t>
      </w:r>
    </w:p>
    <w:p xmlns:wp14="http://schemas.microsoft.com/office/word/2010/wordml" w:rsidP="68B5A2D1" wp14:paraId="1E44FD18" wp14:textId="59EE9C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B5A2D1" w:rsidR="13FF24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B5A2D1" wp14:paraId="5E7E1E81" wp14:textId="4C1261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(loka)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monde, les gens, la société</w:t>
      </w:r>
    </w:p>
    <w:p xmlns:wp14="http://schemas.microsoft.com/office/word/2010/wordml" w:rsidP="68B5A2D1" wp14:paraId="10A75D99" wp14:textId="7FD8E6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संग्रह (saṃgraha)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ensemble, regroupement, collectif</w:t>
      </w:r>
      <w:r>
        <w:br/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संग्रह (loka-saṃgraha)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l’ensemble des gens, l’opinion collective, le regard social</w:t>
      </w:r>
    </w:p>
    <w:p xmlns:wp14="http://schemas.microsoft.com/office/word/2010/wordml" w:rsidP="68B5A2D1" wp14:paraId="0085BEE6" wp14:textId="72927F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marqueur de complément (« concernant », « vis-à-vis de »)</w:t>
      </w:r>
    </w:p>
    <w:p xmlns:wp14="http://schemas.microsoft.com/office/word/2010/wordml" w:rsidP="68B5A2D1" wp14:paraId="1F969DCE" wp14:textId="03C5B7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</w:t>
      </w:r>
    </w:p>
    <w:p xmlns:wp14="http://schemas.microsoft.com/office/word/2010/wordml" w:rsidP="68B5A2D1" wp14:paraId="329A945E" wp14:textId="2D956F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देखना (dekhnā)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voir, observer, considérer</w:t>
      </w:r>
    </w:p>
    <w:p xmlns:wp14="http://schemas.microsoft.com/office/word/2010/wordml" w:rsidP="68B5A2D1" wp14:paraId="0AC88D6D" wp14:textId="458CA0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6558BF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पड़ता है (paṛtā hai)</w:t>
      </w:r>
      <w:r w:rsidRPr="68B5A2D1" w:rsidR="6558BF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faut, on est obligé de</w:t>
      </w:r>
    </w:p>
    <w:p xmlns:wp14="http://schemas.microsoft.com/office/word/2010/wordml" w:rsidP="68B5A2D1" wp14:paraId="54C7E488" wp14:textId="5AC828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B5A2D1" wp14:paraId="35BA782A" wp14:textId="1B2383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B5A2D1" w:rsidR="13FF24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8B5A2D1" wp14:paraId="050805FB" wp14:textId="7079ED35">
      <w:pPr>
        <w:pStyle w:val="Heading3"/>
      </w:pPr>
      <w:r w:rsidRPr="68B5A2D1" w:rsidR="2A8F57BF">
        <w:rPr>
          <w:noProof w:val="0"/>
          <w:lang w:val="fr-FR"/>
        </w:rPr>
        <w:t>Obligation impersonnelle</w:t>
      </w:r>
    </w:p>
    <w:p xmlns:wp14="http://schemas.microsoft.com/office/word/2010/wordml" w:rsidP="68B5A2D1" wp14:paraId="742B42DC" wp14:textId="57C9004C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देखना पड़ता है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nécessité imposée par la situation.</w:t>
      </w:r>
    </w:p>
    <w:p xmlns:wp14="http://schemas.microsoft.com/office/word/2010/wordml" w:rsidP="68B5A2D1" wp14:paraId="48B2FC92" wp14:textId="762A48A8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d’un conseil facultatif, mais d’une réalité à laquelle on ne peut échapper:</w:t>
      </w:r>
    </w:p>
    <w:p xmlns:wp14="http://schemas.microsoft.com/office/word/2010/wordml" w:rsidP="68B5A2D1" wp14:paraId="2B880FCE" wp14:textId="17D11CD2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qu’on le veuille ou non, il faut en tenir compte.</w:t>
      </w:r>
    </w:p>
    <w:p xmlns:wp14="http://schemas.microsoft.com/office/word/2010/wordml" w:rsidP="68B5A2D1" wp14:paraId="3485C011" wp14:textId="03D14757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donne à la phrase un ton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pragmatique et réaliste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, non idéologique.</w:t>
      </w:r>
    </w:p>
    <w:p xmlns:wp14="http://schemas.microsoft.com/office/word/2010/wordml" wp14:paraId="28E85EE2" wp14:textId="51F9C2F5"/>
    <w:p xmlns:wp14="http://schemas.microsoft.com/office/word/2010/wordml" w:rsidP="68B5A2D1" wp14:paraId="0F9EC9CD" wp14:textId="5F61E334">
      <w:pPr>
        <w:pStyle w:val="Heading2"/>
      </w:pPr>
      <w:r w:rsidRPr="68B5A2D1" w:rsidR="2A8F57BF">
        <w:rPr>
          <w:noProof w:val="0"/>
          <w:lang w:val="fr-FR"/>
        </w:rPr>
        <w:t xml:space="preserve">🌍 Sens précis de </w:t>
      </w:r>
      <w:r w:rsidRPr="68B5A2D1" w:rsidR="2A8F57BF">
        <w:rPr>
          <w:noProof w:val="0"/>
          <w:lang w:val="fr-FR"/>
        </w:rPr>
        <w:t>lok-saṃgraha</w:t>
      </w:r>
    </w:p>
    <w:p xmlns:wp14="http://schemas.microsoft.com/office/word/2010/wordml" w:rsidP="68B5A2D1" wp14:paraId="4E586F48" wp14:textId="21BA8CA4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संग्रह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« les gens ».</w:t>
      </w:r>
    </w:p>
    <w:p xmlns:wp14="http://schemas.microsoft.com/office/word/2010/wordml" w:rsidP="68B5A2D1" wp14:paraId="0FECAA4F" wp14:textId="79BAF224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Il renvoie à :</w:t>
      </w:r>
    </w:p>
    <w:p xmlns:wp14="http://schemas.microsoft.com/office/word/2010/wordml" w:rsidP="68B5A2D1" wp14:paraId="1BCE9C1C" wp14:textId="6D44EB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la perception collective,</w:t>
      </w:r>
    </w:p>
    <w:p xmlns:wp14="http://schemas.microsoft.com/office/word/2010/wordml" w:rsidP="68B5A2D1" wp14:paraId="5F0CBB02" wp14:textId="12C9B5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ce que la société comprend ou ne comprend pas,</w:t>
      </w:r>
    </w:p>
    <w:p xmlns:wp14="http://schemas.microsoft.com/office/word/2010/wordml" w:rsidP="68B5A2D1" wp14:paraId="37A17DBC" wp14:textId="59CCFC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l’image publique donnée par un comportement.</w:t>
      </w:r>
    </w:p>
    <w:p xmlns:wp14="http://schemas.microsoft.com/office/word/2010/wordml" w:rsidP="68B5A2D1" wp14:paraId="10362BA4" wp14:textId="1C0ACAC9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la vérité intérieure qui est en jeu ici,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manière dont elle est perçue extérieurement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2818E53" wp14:textId="6365093C"/>
    <w:p xmlns:wp14="http://schemas.microsoft.com/office/word/2010/wordml" w:rsidP="68B5A2D1" wp14:paraId="1FDD0D1A" wp14:textId="600076F2">
      <w:pPr>
        <w:pStyle w:val="Heading2"/>
      </w:pPr>
      <w:r w:rsidRPr="68B5A2D1" w:rsidR="2A8F57BF">
        <w:rPr>
          <w:noProof w:val="0"/>
          <w:lang w:val="fr-FR"/>
        </w:rPr>
        <w:t>🏠 Lien direct avec le contexte donné</w:t>
      </w:r>
    </w:p>
    <w:p xmlns:wp14="http://schemas.microsoft.com/office/word/2010/wordml" w:rsidP="68B5A2D1" wp14:paraId="3F81C08C" wp14:textId="2BB91ADC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Contexte rappelé :</w:t>
      </w:r>
    </w:p>
    <w:p xmlns:wp14="http://schemas.microsoft.com/office/word/2010/wordml" w:rsidP="68B5A2D1" wp14:paraId="20E820C7" wp14:textId="67238738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घर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बड़ी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युक्ति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चलना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होगा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 w:rsidRPr="68B5A2D1" w:rsidR="19E893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लोक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संग्रह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देखना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पड़ता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  <w:r w:rsidRPr="68B5A2D1" w:rsidR="0617A6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नहीं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कहेंगे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पति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भाई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सासू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बहन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कह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…</w:t>
      </w:r>
    </w:p>
    <w:p xmlns:wp14="http://schemas.microsoft.com/office/word/2010/wordml" w:rsidP="68B5A2D1" wp14:paraId="6E5A8DF8" wp14:textId="36349AC8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Le sens devient alors très clair :</w:t>
      </w:r>
    </w:p>
    <w:p xmlns:wp14="http://schemas.microsoft.com/office/word/2010/wordml" w:rsidP="68B5A2D1" wp14:paraId="49EB2297" wp14:textId="66B5341F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en vivant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chez soi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, dans un cadre familial ordinaire,</w:t>
      </w:r>
      <w:r w:rsidRPr="68B5A2D1" w:rsidR="416AF3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 agir avec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yukti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tact, intelligence pratique.</w:t>
      </w:r>
    </w:p>
    <w:p xmlns:wp14="http://schemas.microsoft.com/office/word/2010/wordml" w:rsidP="68B5A2D1" wp14:paraId="4A260AB8" wp14:textId="00458373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Si l’on applique une vision spirituelle élevée sans discernement :</w:t>
      </w:r>
    </w:p>
    <w:p xmlns:wp14="http://schemas.microsoft.com/office/word/2010/wordml" w:rsidP="68B5A2D1" wp14:paraId="5979D8EF" wp14:textId="225B33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la société ne comprend pas,</w:t>
      </w:r>
    </w:p>
    <w:p xmlns:wp14="http://schemas.microsoft.com/office/word/2010/wordml" w:rsidP="68B5A2D1" wp14:paraId="3FCEE98D" wp14:textId="6296C6F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184BDD20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le critique,</w:t>
      </w:r>
    </w:p>
    <w:p xmlns:wp14="http://schemas.microsoft.com/office/word/2010/wordml" w:rsidP="68B5A2D1" wp14:paraId="019D01F4" wp14:textId="0C64E7C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elle ridiculise ou rejette l’enseignement.</w:t>
      </w:r>
    </w:p>
    <w:p xmlns:wp14="http://schemas.microsoft.com/office/word/2010/wordml" w:rsidP="68B5A2D1" wp14:paraId="148EA937" wp14:textId="2389C64A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Ce n’est donc pas la vérité qui est rejetée,</w:t>
      </w:r>
      <w:r w:rsidRPr="68B5A2D1" w:rsidR="436B7E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forme maladroite sous laquelle elle est présentée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1A753AE" wp14:textId="1B0AA721"/>
    <w:p xmlns:wp14="http://schemas.microsoft.com/office/word/2010/wordml" w:rsidP="68B5A2D1" wp14:paraId="7E10E74A" wp14:textId="0348D244">
      <w:pPr>
        <w:pStyle w:val="Heading2"/>
      </w:pPr>
      <w:r w:rsidRPr="68B5A2D1" w:rsidR="2A8F57BF">
        <w:rPr>
          <w:noProof w:val="0"/>
          <w:lang w:val="fr-FR"/>
        </w:rPr>
        <w:t>⚖️ Sens profond de la phrase</w:t>
      </w:r>
    </w:p>
    <w:p xmlns:wp14="http://schemas.microsoft.com/office/word/2010/wordml" w:rsidP="68B5A2D1" wp14:paraId="692B2AB8" wp14:textId="50848A68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enseigne une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de l’équilibre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8B5A2D1" wp14:paraId="66FAE304" wp14:textId="59EFC81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la connaissance intérieure peut être élevée,</w:t>
      </w:r>
    </w:p>
    <w:p xmlns:wp14="http://schemas.microsoft.com/office/word/2010/wordml" w:rsidP="68B5A2D1" wp14:paraId="2F2A51E7" wp14:textId="06F478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mais son expression extérieure doit être adaptée.</w:t>
      </w:r>
    </w:p>
    <w:p xmlns:wp14="http://schemas.microsoft.com/office/word/2010/wordml" w:rsidP="68B5A2D1" wp14:paraId="295BF71C" wp14:textId="47CD37D9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Ignorer </w:t>
      </w:r>
      <w:r w:rsidRPr="68B5A2D1" w:rsidR="2A8F57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lok-saṃgraha</w:t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, ce n’est pas être courageux ou pur,</w:t>
      </w:r>
      <w:r w:rsidRPr="68B5A2D1" w:rsidR="13C7F6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8B5A2D1" w:rsidR="2A8F57BF">
        <w:rPr>
          <w:rFonts w:ascii="Aptos" w:hAnsi="Aptos" w:eastAsia="Aptos" w:cs="Aptos"/>
          <w:noProof w:val="0"/>
          <w:sz w:val="24"/>
          <w:szCs w:val="24"/>
          <w:lang w:val="fr-FR"/>
        </w:rPr>
        <w:t>c’est être imprudent.</w:t>
      </w:r>
    </w:p>
    <w:p xmlns:wp14="http://schemas.microsoft.com/office/word/2010/wordml" wp14:paraId="2DC012F6" wp14:textId="2A6A5ABA"/>
    <w:p xmlns:wp14="http://schemas.microsoft.com/office/word/2010/wordml" w:rsidP="68B5A2D1" wp14:paraId="6F786112" wp14:textId="1C09DA8E">
      <w:pPr>
        <w:pStyle w:val="Heading2"/>
      </w:pPr>
      <w:r w:rsidRPr="68B5A2D1" w:rsidR="2A8F57BF">
        <w:rPr>
          <w:noProof w:val="0"/>
          <w:lang w:val="fr-FR"/>
        </w:rPr>
        <w:t>🌱 Sens global reformulé</w:t>
      </w:r>
    </w:p>
    <w:p xmlns:wp14="http://schemas.microsoft.com/office/word/2010/wordml" w:rsidP="68B5A2D1" wp14:paraId="4B90369F" wp14:textId="7F3F2BE0">
      <w:pPr>
        <w:spacing w:before="240" w:beforeAutospacing="off" w:after="240" w:afterAutospacing="off"/>
      </w:pPr>
      <w:r w:rsidRPr="68B5A2D1" w:rsidR="2A8F57B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Même en suivant un chemin spirituel élevé, il faut tenir compte de la société, sinon la connaissance elle-même devient incomprise et rejetée.</w:t>
      </w:r>
    </w:p>
    <w:p xmlns:wp14="http://schemas.microsoft.com/office/word/2010/wordml" w:rsidP="68B5A2D1" wp14:paraId="6EB507E7" wp14:textId="47F63D7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B5A2D1" wp14:paraId="7677EA06" wp14:textId="5C7EBA0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B5A2D1" w:rsidR="10DF44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68B5A2D1" wp14:paraId="3BFEFB25" wp14:textId="6DB4DCD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b27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fff5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97b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f354f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baf9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FDE876"/>
    <w:rsid w:val="059CAE6F"/>
    <w:rsid w:val="0617A6D9"/>
    <w:rsid w:val="09FDE876"/>
    <w:rsid w:val="10DF44AC"/>
    <w:rsid w:val="13C7F6BD"/>
    <w:rsid w:val="13FF240D"/>
    <w:rsid w:val="184BDD20"/>
    <w:rsid w:val="19E89372"/>
    <w:rsid w:val="2A8F57BF"/>
    <w:rsid w:val="2CC39609"/>
    <w:rsid w:val="311577A4"/>
    <w:rsid w:val="41103F10"/>
    <w:rsid w:val="416AF39E"/>
    <w:rsid w:val="436B7E19"/>
    <w:rsid w:val="476ED7CA"/>
    <w:rsid w:val="55E7A009"/>
    <w:rsid w:val="576539FE"/>
    <w:rsid w:val="5BEE1F0C"/>
    <w:rsid w:val="62C1741F"/>
    <w:rsid w:val="6558BFE8"/>
    <w:rsid w:val="68B5A2D1"/>
    <w:rsid w:val="6F998CAD"/>
    <w:rsid w:val="7B298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DE876"/>
  <w15:chartTrackingRefBased/>
  <w15:docId w15:val="{6945749F-C4F1-4381-9F03-62743BD949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B5A2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B5A2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B5A2D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B5A2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a198fd4faec446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2026-01-15T07:09:31.9757240Z</dcterms:created>
  <dcterms:modified xsi:type="dcterms:W3CDTF">2026-01-15T07:17:32.4629677Z</dcterms:modified>
  <dc:creator>Jacques VUILLAUME</dc:creator>
  <lastModifiedBy>Jacques VUILLAUME</lastModifiedBy>
</coreProperties>
</file>