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B560FB" wp14:paraId="198807DD" wp14:textId="3EBE42F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B560FB" w:rsidR="5CFDBD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janvier 2026</w:t>
      </w:r>
    </w:p>
    <w:p xmlns:wp14="http://schemas.microsoft.com/office/word/2010/wordml" w:rsidP="09B560FB" wp14:paraId="6EB1C877" wp14:textId="796832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560FB" wp14:paraId="1D227E0D" wp14:textId="4AD6D06C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560FB" w:rsidR="5CFDBD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27 janvier 2026</w:t>
      </w:r>
    </w:p>
    <w:p xmlns:wp14="http://schemas.microsoft.com/office/word/2010/wordml" w:rsidP="09B560FB" wp14:paraId="34095F96" wp14:textId="4CD6FF4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560FB" wp14:paraId="41D1935A" wp14:textId="5825C0CE">
      <w:pPr>
        <w:spacing w:after="0" w:afterAutospacing="off"/>
      </w:pPr>
      <w:r w:rsidRPr="09B560FB" w:rsidR="5CFDBD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9B560FB" wp14:paraId="1685B39A" wp14:textId="51E1C774">
      <w:pPr>
        <w:pStyle w:val="Normal"/>
        <w:spacing w:after="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ध्यान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उनको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, न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यो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ग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कह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ा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जात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ा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560FB" wp14:paraId="34458188" wp14:textId="79DC896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B560FB" wp14:paraId="1D6FC42D" wp14:textId="39772A60">
      <w:pPr>
        <w:spacing w:after="0" w:afterAutospacing="off"/>
      </w:pPr>
      <w:r w:rsidRPr="09B560FB" w:rsidR="5CFDBD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9B560FB" w:rsidR="5CFDBD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09B560FB" wp14:paraId="46E5148E" wp14:textId="036F01EF">
      <w:pPr>
        <w:pStyle w:val="Normal"/>
        <w:spacing w:after="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dhyān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jāte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unko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jñān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na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yog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kahā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560FB" wp14:paraId="1121E9BF" wp14:textId="210E0AA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B560FB" wp14:paraId="3D6E7F5F" wp14:textId="7947DF61">
      <w:pPr>
        <w:spacing w:after="0" w:afterAutospacing="off"/>
      </w:pPr>
      <w:r w:rsidRPr="09B560FB" w:rsidR="5CFDBD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9B560FB" wp14:paraId="5DB76801" wp14:textId="63E14361">
      <w:pPr>
        <w:spacing w:after="0" w:afterAutospacing="off"/>
      </w:pP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Quand on entre dans l’état de 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, cela n’est appelé ni “connaissance”, ni “yoga”.</w:t>
      </w:r>
    </w:p>
    <w:p xmlns:wp14="http://schemas.microsoft.com/office/word/2010/wordml" w:rsidP="09B560FB" wp14:paraId="43D8EE34" wp14:textId="35E0588D">
      <w:pPr>
        <w:spacing w:after="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Ou, avec explicitation implicite :</w:t>
      </w:r>
    </w:p>
    <w:p xmlns:wp14="http://schemas.microsoft.com/office/word/2010/wordml" w:rsidP="09B560FB" wp14:paraId="668EA539" wp14:textId="476F4A70">
      <w:pPr>
        <w:spacing w:after="0" w:afterAutospacing="off"/>
      </w:pP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Entrer dans le 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(état d’absorption) n’est considéré ni comme du 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gyan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ni comme du 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560FB" wp14:paraId="782D41E6" wp14:textId="53AF7F6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560FB" wp14:paraId="11C2F5F6" wp14:textId="0F5A50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560FB" w:rsidR="5CFDBD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9B560FB" wp14:paraId="64F93A2C" wp14:textId="7B0A91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(dhyān)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absorption mentale / état intérieur focalisé</w:t>
      </w:r>
    </w:p>
    <w:p xmlns:wp14="http://schemas.microsoft.com/office/word/2010/wordml" w:rsidP="09B560FB" wp14:paraId="08E2199E" wp14:textId="7C8718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में जाना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entrer dans un état de dhyān (basculement d’état)</w:t>
      </w:r>
    </w:p>
    <w:p xmlns:wp14="http://schemas.microsoft.com/office/word/2010/wordml" w:rsidP="09B560FB" wp14:paraId="3988C2D9" wp14:textId="355EBC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 consciente, compréhension lucide</w:t>
      </w:r>
    </w:p>
    <w:p xmlns:wp14="http://schemas.microsoft.com/office/word/2010/wordml" w:rsidP="09B560FB" wp14:paraId="1040068B" wp14:textId="1FA1A40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(yog)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union par le souvenir conscient (याद)</w:t>
      </w:r>
    </w:p>
    <w:p xmlns:wp14="http://schemas.microsoft.com/office/word/2010/wordml" w:rsidP="09B560FB" wp14:paraId="7B507BFB" wp14:textId="43DCCF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… न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ni … ni</w:t>
      </w:r>
    </w:p>
    <w:p xmlns:wp14="http://schemas.microsoft.com/office/word/2010/wordml" w:rsidP="09B560FB" wp14:paraId="18AC3C18" wp14:textId="3393527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appelle, on considère comme</w:t>
      </w:r>
    </w:p>
    <w:p xmlns:wp14="http://schemas.microsoft.com/office/word/2010/wordml" w:rsidP="09B560FB" wp14:paraId="755D3565" wp14:textId="23634D1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560FB" wp14:paraId="0371A65D" wp14:textId="51965C7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560FB" w:rsidR="5CFDBD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09B560FB" w:rsidR="5CFDBD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09B560FB" wp14:paraId="1CB97EA1" wp14:textId="25A382C0">
      <w:pPr>
        <w:pStyle w:val="Heading3"/>
      </w:pPr>
      <w:r w:rsidRPr="09B560FB" w:rsidR="5CFDBD0A">
        <w:rPr>
          <w:noProof w:val="0"/>
          <w:lang w:val="fr-FR"/>
        </w:rPr>
        <w:t>ध्यान</w:t>
      </w:r>
      <w:r w:rsidRPr="09B560FB" w:rsidR="5CFDBD0A">
        <w:rPr>
          <w:noProof w:val="0"/>
          <w:lang w:val="fr-FR"/>
        </w:rPr>
        <w:t xml:space="preserve"> </w:t>
      </w:r>
      <w:r w:rsidRPr="09B560FB" w:rsidR="5CFDBD0A">
        <w:rPr>
          <w:noProof w:val="0"/>
          <w:lang w:val="fr-FR"/>
        </w:rPr>
        <w:t>में</w:t>
      </w:r>
      <w:r w:rsidRPr="09B560FB" w:rsidR="5CFDBD0A">
        <w:rPr>
          <w:noProof w:val="0"/>
          <w:lang w:val="fr-FR"/>
        </w:rPr>
        <w:t xml:space="preserve"> </w:t>
      </w:r>
      <w:r w:rsidRPr="09B560FB" w:rsidR="5CFDBD0A">
        <w:rPr>
          <w:noProof w:val="0"/>
          <w:lang w:val="fr-FR"/>
        </w:rPr>
        <w:t>जाना</w:t>
      </w:r>
    </w:p>
    <w:p xmlns:wp14="http://schemas.microsoft.com/office/word/2010/wordml" w:rsidP="09B560FB" wp14:paraId="6271F9D8" wp14:textId="770BBECC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L’usage du verbe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(aller, entrer)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crucial :</w:t>
      </w:r>
    </w:p>
    <w:p xmlns:wp14="http://schemas.microsoft.com/office/word/2010/wordml" w:rsidP="09B560FB" wp14:paraId="1597F3EE" wp14:textId="084B913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indique un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dans lequel on entre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9B560FB" wp14:paraId="211BEA0C" wp14:textId="2B97EC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non une activité consciente maintenue.</w:t>
      </w:r>
    </w:p>
    <w:p xmlns:wp14="http://schemas.microsoft.com/office/word/2010/wordml" w:rsidP="09B560FB" wp14:paraId="5469A9D9" wp14:textId="200EF6F5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Linguistiquement déjà, on comprend que le texte parle d’un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passif ou absorbant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, pas d’une relation active.</w:t>
      </w:r>
    </w:p>
    <w:p xmlns:wp14="http://schemas.microsoft.com/office/word/2010/wordml" w:rsidP="09B560FB" wp14:paraId="72DC196F" wp14:textId="505453D2">
      <w:pPr>
        <w:pStyle w:val="Heading2"/>
      </w:pPr>
      <w:r w:rsidRPr="09B560FB" w:rsidR="5CFDBD0A">
        <w:rPr>
          <w:noProof w:val="0"/>
          <w:lang w:val="fr-FR"/>
        </w:rPr>
        <w:t xml:space="preserve">🟣 Éclairage essentiel sur </w:t>
      </w:r>
      <w:r w:rsidRPr="09B560FB" w:rsidR="5CFDBD0A">
        <w:rPr>
          <w:noProof w:val="0"/>
          <w:lang w:val="fr-FR"/>
        </w:rPr>
        <w:t>dhyān</w:t>
      </w:r>
    </w:p>
    <w:p xmlns:wp14="http://schemas.microsoft.com/office/word/2010/wordml" w:rsidP="09B560FB" wp14:paraId="04D2872E" wp14:textId="74FCA373">
      <w:pPr>
        <w:pStyle w:val="Heading3"/>
      </w:pPr>
      <w:r w:rsidRPr="09B560FB" w:rsidR="5CFDBD0A">
        <w:rPr>
          <w:noProof w:val="0"/>
          <w:lang w:val="fr-FR"/>
        </w:rPr>
        <w:t xml:space="preserve">1️⃣ </w:t>
      </w:r>
      <w:r w:rsidRPr="09B560FB" w:rsidR="5CFDBD0A">
        <w:rPr>
          <w:noProof w:val="0"/>
          <w:lang w:val="fr-FR"/>
        </w:rPr>
        <w:t>Dhyān</w:t>
      </w:r>
      <w:r w:rsidRPr="09B560FB" w:rsidR="5CFDBD0A">
        <w:rPr>
          <w:noProof w:val="0"/>
          <w:lang w:val="fr-FR"/>
        </w:rPr>
        <w:t xml:space="preserve"> chez </w:t>
      </w:r>
      <w:r w:rsidRPr="09B560FB" w:rsidR="5CFDBD0A">
        <w:rPr>
          <w:noProof w:val="0"/>
          <w:lang w:val="fr-FR"/>
        </w:rPr>
        <w:t>Patañjali</w:t>
      </w:r>
      <w:r w:rsidRPr="09B560FB" w:rsidR="5CFDBD0A">
        <w:rPr>
          <w:noProof w:val="0"/>
          <w:lang w:val="fr-FR"/>
        </w:rPr>
        <w:t xml:space="preserve"> (sens classique)</w:t>
      </w:r>
    </w:p>
    <w:p xmlns:wp14="http://schemas.microsoft.com/office/word/2010/wordml" w:rsidP="09B560FB" wp14:paraId="27726A22" wp14:textId="19B4629B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Patañjali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9B560FB" wp14:paraId="27B174F1" wp14:textId="2EE60D7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dhyāna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continuité ininterrompue de la conscience vers un seul objet</w:t>
      </w:r>
    </w:p>
    <w:p xmlns:wp14="http://schemas.microsoft.com/office/word/2010/wordml" w:rsidP="09B560FB" wp14:paraId="05CF115A" wp14:textId="04C9BEB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état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lucide, stable, conscient</w:t>
      </w:r>
    </w:p>
    <w:p xmlns:wp14="http://schemas.microsoft.com/office/word/2010/wordml" w:rsidP="09B560FB" wp14:paraId="7647BB01" wp14:textId="2EFCE82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étape élevée de l’aṣṭāṅga-yoga</w:t>
      </w:r>
    </w:p>
    <w:p xmlns:wp14="http://schemas.microsoft.com/office/word/2010/wordml" w:rsidP="09B560FB" wp14:paraId="7D51423D" wp14:textId="03D676D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une transe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, pas une perte de vigilance</w:t>
      </w:r>
    </w:p>
    <w:p xmlns:wp14="http://schemas.microsoft.com/office/word/2010/wordml" w:rsidP="09B560FB" wp14:paraId="318ADD96" wp14:textId="7C90CD4E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👉 Dans ce cadre :</w:t>
      </w:r>
    </w:p>
    <w:p xmlns:wp14="http://schemas.microsoft.com/office/word/2010/wordml" w:rsidP="09B560FB" wp14:paraId="684D2622" wp14:textId="6BADFEF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dhyān ≠ inconscience</w:t>
      </w:r>
    </w:p>
    <w:p xmlns:wp14="http://schemas.microsoft.com/office/word/2010/wordml" w:rsidP="09B560FB" wp14:paraId="7FF67411" wp14:textId="795AFBB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dhyān ≠ visions recherchées</w:t>
      </w:r>
    </w:p>
    <w:p xmlns:wp14="http://schemas.microsoft.com/office/word/2010/wordml" w:rsidP="09B560FB" wp14:paraId="369C1C11" wp14:textId="34A7644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dhyān = clarté prolongée</w:t>
      </w:r>
    </w:p>
    <w:p xmlns:wp14="http://schemas.microsoft.com/office/word/2010/wordml" w:rsidP="09B560FB" wp14:paraId="30268071" wp14:textId="6924ADDB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PAS ce sens-là qui est utilisé dans la phrase BK.</w:t>
      </w:r>
    </w:p>
    <w:p xmlns:wp14="http://schemas.microsoft.com/office/word/2010/wordml" wp14:paraId="6CB3D07D" wp14:textId="431B567F"/>
    <w:p xmlns:wp14="http://schemas.microsoft.com/office/word/2010/wordml" w:rsidP="09B560FB" wp14:paraId="0ACC493F" wp14:textId="665C3484">
      <w:pPr>
        <w:pStyle w:val="Heading3"/>
      </w:pPr>
      <w:r w:rsidRPr="09B560FB" w:rsidR="5CFDBD0A">
        <w:rPr>
          <w:noProof w:val="0"/>
          <w:lang w:val="fr-FR"/>
        </w:rPr>
        <w:t xml:space="preserve">2️⃣ </w:t>
      </w:r>
      <w:r w:rsidRPr="09B560FB" w:rsidR="5CFDBD0A">
        <w:rPr>
          <w:noProof w:val="0"/>
          <w:lang w:val="fr-FR"/>
        </w:rPr>
        <w:t>Dhyān</w:t>
      </w:r>
      <w:r w:rsidRPr="09B560FB" w:rsidR="5CFDBD0A">
        <w:rPr>
          <w:noProof w:val="0"/>
          <w:lang w:val="fr-FR"/>
        </w:rPr>
        <w:t xml:space="preserve"> dans le langage spirituel courant (et ici BK)</w:t>
      </w:r>
    </w:p>
    <w:p xmlns:wp14="http://schemas.microsoft.com/office/word/2010/wordml" w:rsidP="09B560FB" wp14:paraId="05947441" wp14:textId="7BC5585F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Dans l’usage indien populaire et dévotionnel :</w:t>
      </w:r>
    </w:p>
    <w:p xmlns:wp14="http://schemas.microsoft.com/office/word/2010/wordml" w:rsidP="09B560FB" wp14:paraId="6AB2B369" wp14:textId="1651CB3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souvent :</w:t>
      </w:r>
    </w:p>
    <w:p xmlns:wp14="http://schemas.microsoft.com/office/word/2010/wordml" w:rsidP="09B560FB" wp14:paraId="21A75214" wp14:textId="081F7F1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absorption intérieure,</w:t>
      </w:r>
    </w:p>
    <w:p xmlns:wp14="http://schemas.microsoft.com/office/word/2010/wordml" w:rsidP="09B560FB" wp14:paraId="180AB4B2" wp14:textId="0BC86BAE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yeux fermés,</w:t>
      </w:r>
    </w:p>
    <w:p xmlns:wp14="http://schemas.microsoft.com/office/word/2010/wordml" w:rsidP="09B560FB" wp14:paraId="2D2A22D4" wp14:textId="662A8ED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retrait du monde,</w:t>
      </w:r>
    </w:p>
    <w:p xmlns:wp14="http://schemas.microsoft.com/office/word/2010/wordml" w:rsidP="09B560FB" wp14:paraId="5E48658B" wp14:textId="51D40B5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parfois visions, sensations, silence mental.</w:t>
      </w:r>
    </w:p>
    <w:p xmlns:wp14="http://schemas.microsoft.com/office/word/2010/wordml" w:rsidP="09B560FB" wp14:paraId="74CD177A" wp14:textId="6241DA87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ce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dhyān-état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est visé par :</w:t>
      </w:r>
      <w:r>
        <w:br/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में जाते हैं</w:t>
      </w:r>
      <w:r>
        <w:br/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ils entrent dans le dhyān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6172BAB3" wp14:textId="2D54169C"/>
    <w:p xmlns:wp14="http://schemas.microsoft.com/office/word/2010/wordml" w:rsidP="09B560FB" wp14:paraId="732C73DE" wp14:textId="0CE3467E">
      <w:pPr>
        <w:pStyle w:val="Heading2"/>
      </w:pPr>
      <w:r w:rsidRPr="09B560FB" w:rsidR="5CFDBD0A">
        <w:rPr>
          <w:noProof w:val="0"/>
          <w:lang w:val="fr-FR"/>
        </w:rPr>
        <w:t xml:space="preserve">🟣 Pourquoi “ni </w:t>
      </w:r>
      <w:r w:rsidRPr="09B560FB" w:rsidR="5CFDBD0A">
        <w:rPr>
          <w:noProof w:val="0"/>
          <w:lang w:val="fr-FR"/>
        </w:rPr>
        <w:t>gyan</w:t>
      </w:r>
      <w:r w:rsidRPr="09B560FB" w:rsidR="5CFDBD0A">
        <w:rPr>
          <w:noProof w:val="0"/>
          <w:lang w:val="fr-FR"/>
        </w:rPr>
        <w:t xml:space="preserve">, ni </w:t>
      </w:r>
      <w:r w:rsidRPr="09B560FB" w:rsidR="5CFDBD0A">
        <w:rPr>
          <w:noProof w:val="0"/>
          <w:lang w:val="fr-FR"/>
        </w:rPr>
        <w:t>yog</w:t>
      </w:r>
      <w:r w:rsidRPr="09B560FB" w:rsidR="5CFDBD0A">
        <w:rPr>
          <w:noProof w:val="0"/>
          <w:lang w:val="fr-FR"/>
        </w:rPr>
        <w:t>” ?</w:t>
      </w:r>
    </w:p>
    <w:p xmlns:wp14="http://schemas.microsoft.com/office/word/2010/wordml" w:rsidP="09B560FB" wp14:paraId="77E5D13B" wp14:textId="55CCDB27">
      <w:pPr>
        <w:pStyle w:val="Heading3"/>
      </w:pPr>
      <w:r w:rsidRPr="09B560FB" w:rsidR="5CFDBD0A">
        <w:rPr>
          <w:noProof w:val="0"/>
          <w:lang w:val="fr-FR"/>
        </w:rPr>
        <w:t xml:space="preserve">🔹 Pas </w:t>
      </w:r>
      <w:r w:rsidRPr="09B560FB" w:rsidR="5CFDBD0A">
        <w:rPr>
          <w:noProof w:val="0"/>
          <w:lang w:val="fr-FR"/>
        </w:rPr>
        <w:t>ज्ञान</w:t>
      </w:r>
      <w:r w:rsidRPr="09B560FB" w:rsidR="5CFDBD0A">
        <w:rPr>
          <w:noProof w:val="0"/>
          <w:lang w:val="fr-FR"/>
        </w:rPr>
        <w:t xml:space="preserve"> (</w:t>
      </w:r>
      <w:r w:rsidRPr="09B560FB" w:rsidR="5CFDBD0A">
        <w:rPr>
          <w:noProof w:val="0"/>
          <w:lang w:val="fr-FR"/>
        </w:rPr>
        <w:t>gyan</w:t>
      </w:r>
      <w:r w:rsidRPr="09B560FB" w:rsidR="5CFDBD0A">
        <w:rPr>
          <w:noProof w:val="0"/>
          <w:lang w:val="fr-FR"/>
        </w:rPr>
        <w:t>)</w:t>
      </w:r>
    </w:p>
    <w:p xmlns:wp14="http://schemas.microsoft.com/office/word/2010/wordml" w:rsidP="09B560FB" wp14:paraId="52CC436A" wp14:textId="4F6F300E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Parce que :</w:t>
      </w:r>
    </w:p>
    <w:p xmlns:wp14="http://schemas.microsoft.com/office/word/2010/wordml" w:rsidP="09B560FB" wp14:paraId="316F64F4" wp14:textId="7633707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gyan implique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compréhension consciente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09B560FB" wp14:paraId="5FBA3C1C" wp14:textId="7BB6807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discernement, clarté, vigilance,</w:t>
      </w:r>
    </w:p>
    <w:p xmlns:wp14="http://schemas.microsoft.com/office/word/2010/wordml" w:rsidP="09B560FB" wp14:paraId="3DB2A129" wp14:textId="01A8CBF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pas seulement un état intérieur.</w:t>
      </w:r>
    </w:p>
    <w:p xmlns:wp14="http://schemas.microsoft.com/office/word/2010/wordml" w:rsidP="09B560FB" wp14:paraId="57D81629" wp14:textId="21ECC85B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Un état absorbé ≠ compréhension.</w:t>
      </w:r>
    </w:p>
    <w:p xmlns:wp14="http://schemas.microsoft.com/office/word/2010/wordml" wp14:paraId="29A7166F" wp14:textId="63AF0138"/>
    <w:p xmlns:wp14="http://schemas.microsoft.com/office/word/2010/wordml" w:rsidP="09B560FB" wp14:paraId="02250CA4" wp14:textId="700F1D94">
      <w:pPr>
        <w:pStyle w:val="Heading3"/>
      </w:pPr>
      <w:r w:rsidRPr="09B560FB" w:rsidR="5CFDBD0A">
        <w:rPr>
          <w:noProof w:val="0"/>
          <w:lang w:val="fr-FR"/>
        </w:rPr>
        <w:t xml:space="preserve">🔹 Pas </w:t>
      </w:r>
      <w:r w:rsidRPr="09B560FB" w:rsidR="5CFDBD0A">
        <w:rPr>
          <w:noProof w:val="0"/>
          <w:lang w:val="fr-FR"/>
        </w:rPr>
        <w:t>योग</w:t>
      </w:r>
      <w:r w:rsidRPr="09B560FB" w:rsidR="5CFDBD0A">
        <w:rPr>
          <w:noProof w:val="0"/>
          <w:lang w:val="fr-FR"/>
        </w:rPr>
        <w:t xml:space="preserve"> (</w:t>
      </w:r>
      <w:r w:rsidRPr="09B560FB" w:rsidR="5CFDBD0A">
        <w:rPr>
          <w:noProof w:val="0"/>
          <w:lang w:val="fr-FR"/>
        </w:rPr>
        <w:t>yog</w:t>
      </w:r>
      <w:r w:rsidRPr="09B560FB" w:rsidR="5CFDBD0A">
        <w:rPr>
          <w:noProof w:val="0"/>
          <w:lang w:val="fr-FR"/>
        </w:rPr>
        <w:t>) (sens BK)</w:t>
      </w:r>
    </w:p>
    <w:p xmlns:wp14="http://schemas.microsoft.com/office/word/2010/wordml" w:rsidP="09B560FB" wp14:paraId="5237DE2A" wp14:textId="23BD5C7E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</w:p>
    <w:p xmlns:wp14="http://schemas.microsoft.com/office/word/2010/wordml" w:rsidP="09B560FB" wp14:paraId="2FCF979C" wp14:textId="53C5FBE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= याद (souvenir conscient)</w:t>
      </w:r>
    </w:p>
    <w:p xmlns:wp14="http://schemas.microsoft.com/office/word/2010/wordml" w:rsidP="09B560FB" wp14:paraId="1DB6F73C" wp14:textId="5D27490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relation vivante avec le Père</w:t>
      </w:r>
    </w:p>
    <w:p xmlns:wp14="http://schemas.microsoft.com/office/word/2010/wordml" w:rsidP="09B560FB" wp14:paraId="71065051" wp14:textId="059CBC7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possible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yeux ouverts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, en action</w:t>
      </w:r>
    </w:p>
    <w:p xmlns:wp14="http://schemas.microsoft.com/office/word/2010/wordml" w:rsidP="09B560FB" wp14:paraId="0FC26034" wp14:textId="35701747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👉 Un état d’absorption où l’on “entre” :</w:t>
      </w:r>
    </w:p>
    <w:p xmlns:wp14="http://schemas.microsoft.com/office/word/2010/wordml" w:rsidP="09B560FB" wp14:paraId="175791AF" wp14:textId="6D902F6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n’est pas une relation,</w:t>
      </w:r>
    </w:p>
    <w:p xmlns:wp14="http://schemas.microsoft.com/office/word/2010/wordml" w:rsidP="09B560FB" wp14:paraId="39F21B9E" wp14:textId="180BEB0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n’est pas un souvenir conscient,</w:t>
      </w:r>
    </w:p>
    <w:p xmlns:wp14="http://schemas.microsoft.com/office/word/2010/wordml" w:rsidP="09B560FB" wp14:paraId="42D5FACB" wp14:textId="52B4FAE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yog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89E9AA7" wp14:textId="52765059"/>
    <w:p xmlns:wp14="http://schemas.microsoft.com/office/word/2010/wordml" w:rsidP="09B560FB" wp14:paraId="52B6E08D" wp14:textId="0464E097">
      <w:pPr>
        <w:pStyle w:val="Heading2"/>
      </w:pPr>
      <w:r w:rsidRPr="09B560FB" w:rsidR="5CFDBD0A">
        <w:rPr>
          <w:noProof w:val="0"/>
          <w:lang w:val="fr-FR"/>
        </w:rPr>
        <w:t>🟣 Lien avec la phrase suivante (logique du texte)</w:t>
      </w:r>
    </w:p>
    <w:p xmlns:wp14="http://schemas.microsoft.com/office/word/2010/wordml" w:rsidP="09B560FB" wp14:paraId="4929871B" wp14:textId="7893D857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में जाने वालों पर माया भी बहुत वार करती है</w:t>
      </w:r>
    </w:p>
    <w:p xmlns:wp14="http://schemas.microsoft.com/office/word/2010/wordml" w:rsidP="09B560FB" wp14:paraId="0D5E5AB8" wp14:textId="4E8166E3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Pourquoi ?</w:t>
      </w:r>
    </w:p>
    <w:p xmlns:wp14="http://schemas.microsoft.com/office/word/2010/wordml" w:rsidP="09B560FB" wp14:paraId="5C2C765F" wp14:textId="6766E9F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l’état absorbé réduit la vigilance,</w:t>
      </w:r>
    </w:p>
    <w:p xmlns:wp14="http://schemas.microsoft.com/office/word/2010/wordml" w:rsidP="09B560FB" wp14:paraId="71FDF3F1" wp14:textId="54412CC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la conscience devient moins discriminante,</w:t>
      </w:r>
    </w:p>
    <w:p xmlns:wp14="http://schemas.microsoft.com/office/word/2010/wordml" w:rsidP="09B560FB" wp14:paraId="6E4A4F30" wp14:textId="27E70BD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les expériences (visions, sensations) peuvent nourrir l’ego subtil.</w:t>
      </w:r>
    </w:p>
    <w:p xmlns:wp14="http://schemas.microsoft.com/office/word/2010/wordml" w:rsidP="09B560FB" wp14:paraId="29E8BA35" wp14:textId="560FE0BC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👉 C’est pour cela que le texte avertit :</w:t>
      </w:r>
      <w:r>
        <w:br/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“बहुत खबरदार रहना होता है”</w:t>
      </w:r>
      <w:r>
        <w:br/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faut être très vigilant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25FA276A" wp14:textId="5C5790E7"/>
    <w:p xmlns:wp14="http://schemas.microsoft.com/office/word/2010/wordml" w:rsidP="09B560FB" wp14:paraId="1A776091" wp14:textId="0D4992AC">
      <w:pPr>
        <w:pStyle w:val="Heading2"/>
      </w:pPr>
      <w:r w:rsidRPr="09B560FB" w:rsidR="5CFDBD0A">
        <w:rPr>
          <w:noProof w:val="0"/>
          <w:lang w:val="fr-FR"/>
        </w:rPr>
        <w:t>🟣 Synthèse claire</w:t>
      </w:r>
    </w:p>
    <w:p xmlns:wp14="http://schemas.microsoft.com/office/word/2010/wordml" w:rsidP="09B560FB" wp14:paraId="6392CD98" wp14:textId="52C6176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 (Patañjali)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attention consciente continue (sens noble, technique)</w:t>
      </w:r>
    </w:p>
    <w:p xmlns:wp14="http://schemas.microsoft.com/office/word/2010/wordml" w:rsidP="09B560FB" wp14:paraId="04A503C9" wp14:textId="4AD6327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 (ici)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état d’absorption intérieure</w:t>
      </w:r>
    </w:p>
    <w:p xmlns:wp14="http://schemas.microsoft.com/office/word/2010/wordml" w:rsidP="09B560FB" wp14:paraId="587A94B6" wp14:textId="01A31C4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 (BK)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 conscient, relation, vigilance</w:t>
      </w:r>
    </w:p>
    <w:p xmlns:wp14="http://schemas.microsoft.com/office/word/2010/wordml" w:rsidP="09B560FB" wp14:paraId="6B2D3788" wp14:textId="7E929D7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Gyan</w:t>
      </w: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compréhension claire</w:t>
      </w:r>
    </w:p>
    <w:p xmlns:wp14="http://schemas.microsoft.com/office/word/2010/wordml" w:rsidP="09B560FB" wp14:paraId="26E461FA" wp14:textId="215C60E8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09B560FB" wp14:paraId="32400326" wp14:textId="40D2BABF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Entrer dans un état de dhyān n’est ni du gyan, ni du yog.</w:t>
      </w:r>
    </w:p>
    <w:p xmlns:wp14="http://schemas.microsoft.com/office/word/2010/wordml" wp14:paraId="3F84D0B5" wp14:textId="4954D66D"/>
    <w:p xmlns:wp14="http://schemas.microsoft.com/office/word/2010/wordml" w:rsidP="09B560FB" wp14:paraId="50377FFB" wp14:textId="2060EFCC">
      <w:pPr>
        <w:pStyle w:val="Heading2"/>
      </w:pPr>
      <w:r w:rsidRPr="09B560FB" w:rsidR="5CFDBD0A">
        <w:rPr>
          <w:noProof w:val="0"/>
          <w:lang w:val="fr-FR"/>
        </w:rPr>
        <w:t>🟣 Phrase clé à retenir</w:t>
      </w:r>
    </w:p>
    <w:p xmlns:wp14="http://schemas.microsoft.com/office/word/2010/wordml" w:rsidP="09B560FB" wp14:paraId="30AC2B27" wp14:textId="54031329">
      <w:pPr>
        <w:spacing w:before="240" w:beforeAutospacing="off" w:after="240" w:afterAutospacing="off"/>
      </w:pP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अवस्था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9B560FB" w:rsidR="5CFDBD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9B560FB" w:rsidR="5CFDBD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yoga n’est pas un état, c’est le souvenir.</w:t>
      </w:r>
    </w:p>
    <w:p xmlns:wp14="http://schemas.microsoft.com/office/word/2010/wordml" w:rsidP="09B560FB" wp14:paraId="064BB4C6" wp14:textId="65F50333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09B560FB" wp14:paraId="0541F672" wp14:textId="09F1AD5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B560FB" w:rsidR="24B1B1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9B560FB" wp14:paraId="3BFEFB25" wp14:textId="04D8FC3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577b19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e328c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83a2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06fe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32dd7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88916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d0f7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6e8e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b26b7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f7711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480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BBBD3F"/>
    <w:rsid w:val="09B560FB"/>
    <w:rsid w:val="20C7592A"/>
    <w:rsid w:val="24B1B164"/>
    <w:rsid w:val="2CAC28E6"/>
    <w:rsid w:val="3703197E"/>
    <w:rsid w:val="413B0C81"/>
    <w:rsid w:val="4D0CC1B3"/>
    <w:rsid w:val="5CFDBD0A"/>
    <w:rsid w:val="73BBBD3F"/>
    <w:rsid w:val="795DB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BD3F"/>
  <w15:chartTrackingRefBased/>
  <w15:docId w15:val="{88895429-95A7-4D93-8BD2-FCC2692ABC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B560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B560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9B560F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9B560F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5c8f75c5fe45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2026-01-27T07:12:26.3389292Z</dcterms:created>
  <dcterms:modified xsi:type="dcterms:W3CDTF">2026-01-27T07:39:43.4610350Z</dcterms:modified>
  <dc:creator>Jacques VUILLAUME</dc:creator>
  <lastModifiedBy>Jacques VUILLAUME</lastModifiedBy>
</coreProperties>
</file>