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8654045" wp14:paraId="2751805A" wp14:textId="2C17D8D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8654045" w:rsidR="6A961D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février 2026</w:t>
      </w:r>
    </w:p>
    <w:p xmlns:wp14="http://schemas.microsoft.com/office/word/2010/wordml" w:rsidP="18654045" wp14:paraId="25673BBA" wp14:textId="6882342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654045" wp14:paraId="3E1DF844" wp14:textId="15968B1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654045" w:rsidR="6A961D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14 février 2026</w:t>
      </w:r>
    </w:p>
    <w:p xmlns:wp14="http://schemas.microsoft.com/office/word/2010/wordml" w:rsidP="18654045" wp14:paraId="159980F6" wp14:textId="3D89170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654045" wp14:paraId="15415043" wp14:textId="1250552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654045" w:rsidR="6A961D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8654045" wp14:paraId="00C7DC2B" wp14:textId="6633B354">
      <w:pPr>
        <w:pStyle w:val="Normal"/>
        <w:spacing w:after="0" w:afterAutospacing="off"/>
      </w:pP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कल्प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संगम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तुमको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पढ़ाता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18654045" w:rsidR="5BFD4033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8654045" wp14:paraId="41537CD2" wp14:textId="10E34DE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8654045" wp14:paraId="724DBC9A" wp14:textId="4DC0169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654045" w:rsidR="6A961D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18654045" w:rsidR="6A961D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18654045" w:rsidR="6A961D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18654045" wp14:paraId="385FF965" wp14:textId="2533A419">
      <w:pPr>
        <w:pStyle w:val="Normal"/>
        <w:spacing w:after="0" w:afterAutospacing="off"/>
      </w:pPr>
      <w:r w:rsidRPr="18654045" w:rsidR="598677D7">
        <w:rPr>
          <w:rFonts w:ascii="Aptos" w:hAnsi="Aptos" w:eastAsia="Aptos" w:cs="Aptos"/>
          <w:noProof w:val="0"/>
          <w:sz w:val="24"/>
          <w:szCs w:val="24"/>
          <w:lang w:val="fr-FR"/>
        </w:rPr>
        <w:t>bāp kahte hain kalpa ke saṅgam par maiṃ tumko paṛhātā hūṃ.</w:t>
      </w:r>
    </w:p>
    <w:p xmlns:wp14="http://schemas.microsoft.com/office/word/2010/wordml" w:rsidP="18654045" wp14:paraId="671910CB" wp14:textId="196B0F7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654045" wp14:paraId="1D2F9CDF" wp14:textId="083B6E3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654045" w:rsidR="6A961D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8654045" wp14:paraId="25682CC1" wp14:textId="3FF1EE09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18654045" w:rsidR="597E0D2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Le Père dit : au confluent du cycle, Je vous enseigne.</w:t>
      </w:r>
    </w:p>
    <w:p xmlns:wp14="http://schemas.microsoft.com/office/word/2010/wordml" w:rsidP="18654045" wp14:paraId="69768972" wp14:textId="150D9BB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18654045" w:rsidR="597E0D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 plus développé : </w:t>
      </w:r>
      <w:r>
        <w:br/>
      </w:r>
      <w:r w:rsidRPr="18654045" w:rsidR="597E0D2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Le Père dit qu’au moment de la jonction du cycle du monde, Il vous donne l’enseignement.</w:t>
      </w:r>
    </w:p>
    <w:p xmlns:wp14="http://schemas.microsoft.com/office/word/2010/wordml" w:rsidP="18654045" wp14:paraId="4398B69A" wp14:textId="06EF2A0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654045" wp14:paraId="69A3CB14" wp14:textId="6DDDA7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654045" w:rsidR="6A961D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8654045" wp14:paraId="15ED1E74" wp14:textId="64307CD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642C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8654045" w:rsidR="642C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</w:t>
      </w:r>
    </w:p>
    <w:p xmlns:wp14="http://schemas.microsoft.com/office/word/2010/wordml" w:rsidP="18654045" wp14:paraId="62BBE59D" wp14:textId="53BF3B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642C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hain)</w:t>
      </w:r>
      <w:r w:rsidRPr="18654045" w:rsidR="642C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(forme respectueuse au pluriel)</w:t>
      </w:r>
    </w:p>
    <w:p xmlns:wp14="http://schemas.microsoft.com/office/word/2010/wordml" w:rsidP="18654045" wp14:paraId="5C4835D2" wp14:textId="55EEC2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642C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(kalpa)</w:t>
      </w:r>
      <w:r w:rsidRPr="18654045" w:rsidR="642C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cycle cosmique, cycle complet du monde</w:t>
      </w:r>
    </w:p>
    <w:p xmlns:wp14="http://schemas.microsoft.com/office/word/2010/wordml" w:rsidP="18654045" wp14:paraId="5FFF83B5" wp14:textId="5B81AD3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642C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(ke)</w:t>
      </w:r>
      <w:r w:rsidRPr="18654045" w:rsidR="642C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(marque du génitif masculin)</w:t>
      </w:r>
    </w:p>
    <w:p xmlns:wp14="http://schemas.microsoft.com/office/word/2010/wordml" w:rsidP="18654045" wp14:paraId="0323E35C" wp14:textId="0CDA0D0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642C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 (saṅgam)</w:t>
      </w:r>
      <w:r w:rsidRPr="18654045" w:rsidR="642C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confluent, jonction, rencontre</w:t>
      </w:r>
    </w:p>
    <w:p xmlns:wp14="http://schemas.microsoft.com/office/word/2010/wordml" w:rsidP="18654045" wp14:paraId="0EF1B21D" wp14:textId="370D86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642C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18654045" w:rsidR="642C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sur, à, au moment de</w:t>
      </w:r>
    </w:p>
    <w:p xmlns:wp14="http://schemas.microsoft.com/office/word/2010/wordml" w:rsidP="18654045" wp14:paraId="4F7FA451" wp14:textId="779BC25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642C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(maiṃ)</w:t>
      </w:r>
      <w:r w:rsidRPr="18654045" w:rsidR="642C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</w:t>
      </w:r>
    </w:p>
    <w:p xmlns:wp14="http://schemas.microsoft.com/office/word/2010/wordml" w:rsidP="18654045" wp14:paraId="7DD1C8E0" wp14:textId="05BF604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642C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(tumko)</w:t>
      </w:r>
      <w:r w:rsidRPr="18654045" w:rsidR="642C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vous</w:t>
      </w:r>
    </w:p>
    <w:p xmlns:wp14="http://schemas.microsoft.com/office/word/2010/wordml" w:rsidP="18654045" wp14:paraId="0A3070A1" wp14:textId="4C3D72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642C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पढ़ाता हूँ (paṛhātā hūṃ)</w:t>
      </w:r>
      <w:r w:rsidRPr="18654045" w:rsidR="642C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j’enseigne (je fais étudier)</w:t>
      </w:r>
    </w:p>
    <w:p xmlns:wp14="http://schemas.microsoft.com/office/word/2010/wordml" w:rsidP="18654045" wp14:paraId="62A02922" wp14:textId="2B6C9BD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654045" wp14:paraId="022324EE" wp14:textId="3541087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654045" w:rsidR="6A961D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8654045" wp14:paraId="4909D799" wp14:textId="48EF4258">
      <w:pPr>
        <w:pStyle w:val="Heading3"/>
      </w:pPr>
      <w:r w:rsidRPr="18654045" w:rsidR="7308B1D7">
        <w:rPr>
          <w:noProof w:val="0"/>
          <w:lang w:val="fr-FR"/>
        </w:rPr>
        <w:t xml:space="preserve">1️⃣ </w:t>
      </w:r>
      <w:r w:rsidRPr="18654045" w:rsidR="7308B1D7">
        <w:rPr>
          <w:noProof w:val="0"/>
          <w:lang w:val="fr-FR"/>
        </w:rPr>
        <w:t>कहते</w:t>
      </w:r>
      <w:r w:rsidRPr="18654045" w:rsidR="7308B1D7">
        <w:rPr>
          <w:noProof w:val="0"/>
          <w:lang w:val="fr-FR"/>
        </w:rPr>
        <w:t xml:space="preserve"> </w:t>
      </w:r>
      <w:r w:rsidRPr="18654045" w:rsidR="7308B1D7">
        <w:rPr>
          <w:noProof w:val="0"/>
          <w:lang w:val="fr-FR"/>
        </w:rPr>
        <w:t>हैं</w:t>
      </w:r>
      <w:r w:rsidRPr="18654045" w:rsidR="7308B1D7">
        <w:rPr>
          <w:noProof w:val="0"/>
          <w:lang w:val="fr-FR"/>
        </w:rPr>
        <w:t xml:space="preserve"> — pluriel de respect</w:t>
      </w:r>
    </w:p>
    <w:p xmlns:wp14="http://schemas.microsoft.com/office/word/2010/wordml" w:rsidP="18654045" wp14:paraId="4544D8F9" wp14:textId="1ECBFA5E">
      <w:pPr>
        <w:spacing w:before="240" w:beforeAutospacing="off" w:after="240" w:afterAutospacing="off"/>
      </w:pP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si </w:t>
      </w:r>
      <w:r w:rsidRPr="18654045" w:rsidR="7308B1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singulier, on emploie </w:t>
      </w:r>
      <w:r w:rsidRPr="18654045" w:rsidR="7308B1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(pluriel) pour marquer le respect.</w:t>
      </w:r>
      <w:r>
        <w:br/>
      </w: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forme honorifique très courante.</w:t>
      </w:r>
    </w:p>
    <w:p xmlns:wp14="http://schemas.microsoft.com/office/word/2010/wordml" wp14:paraId="2F9B1301" wp14:textId="02E7CFE5"/>
    <w:p xmlns:wp14="http://schemas.microsoft.com/office/word/2010/wordml" w:rsidP="18654045" wp14:paraId="6DCE6B0D" wp14:textId="573B3E86">
      <w:pPr>
        <w:pStyle w:val="Heading3"/>
        <w:rPr>
          <w:noProof w:val="0"/>
          <w:lang w:val="fr-FR"/>
        </w:rPr>
      </w:pPr>
      <w:r w:rsidRPr="18654045" w:rsidR="7308B1D7">
        <w:rPr>
          <w:noProof w:val="0"/>
          <w:lang w:val="fr-FR"/>
        </w:rPr>
        <w:t xml:space="preserve">2️⃣ </w:t>
      </w:r>
      <w:r w:rsidRPr="18654045" w:rsidR="7308B1D7">
        <w:rPr>
          <w:noProof w:val="0"/>
          <w:lang w:val="fr-FR"/>
        </w:rPr>
        <w:t>कल्प</w:t>
      </w:r>
      <w:r w:rsidRPr="18654045" w:rsidR="7308B1D7">
        <w:rPr>
          <w:noProof w:val="0"/>
          <w:lang w:val="fr-FR"/>
        </w:rPr>
        <w:t xml:space="preserve"> </w:t>
      </w:r>
      <w:r w:rsidRPr="18654045" w:rsidR="7308B1D7">
        <w:rPr>
          <w:noProof w:val="0"/>
          <w:lang w:val="fr-FR"/>
        </w:rPr>
        <w:t>के</w:t>
      </w:r>
      <w:r w:rsidRPr="18654045" w:rsidR="7308B1D7">
        <w:rPr>
          <w:noProof w:val="0"/>
          <w:lang w:val="fr-FR"/>
        </w:rPr>
        <w:t xml:space="preserve"> </w:t>
      </w:r>
      <w:r w:rsidRPr="18654045" w:rsidR="7308B1D7">
        <w:rPr>
          <w:noProof w:val="0"/>
          <w:lang w:val="fr-FR"/>
        </w:rPr>
        <w:t>संगम</w:t>
      </w:r>
      <w:r w:rsidRPr="18654045" w:rsidR="7308B1D7">
        <w:rPr>
          <w:noProof w:val="0"/>
          <w:lang w:val="fr-FR"/>
        </w:rPr>
        <w:t xml:space="preserve"> </w:t>
      </w:r>
      <w:r w:rsidRPr="18654045" w:rsidR="7308B1D7">
        <w:rPr>
          <w:noProof w:val="0"/>
          <w:lang w:val="fr-FR"/>
        </w:rPr>
        <w:t>पर</w:t>
      </w:r>
      <w:r w:rsidRPr="18654045" w:rsidR="7308B1D7">
        <w:rPr>
          <w:noProof w:val="0"/>
          <w:lang w:val="fr-FR"/>
        </w:rPr>
        <w:t xml:space="preserve"> — construction </w:t>
      </w:r>
      <w:r w:rsidRPr="18654045" w:rsidR="7308B1D7">
        <w:rPr>
          <w:noProof w:val="0"/>
          <w:lang w:val="fr-FR"/>
        </w:rPr>
        <w:t>génitive</w:t>
      </w:r>
    </w:p>
    <w:p xmlns:wp14="http://schemas.microsoft.com/office/word/2010/wordml" w:rsidP="18654045" wp14:paraId="756C95BB" wp14:textId="75C50DDE">
      <w:pPr>
        <w:spacing w:before="240" w:beforeAutospacing="off" w:after="240" w:afterAutospacing="off"/>
      </w:pP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18654045" wp14:paraId="37762348" wp14:textId="23EA8C2F">
      <w:pPr>
        <w:spacing w:before="240" w:beforeAutospacing="off" w:after="240" w:afterAutospacing="off"/>
      </w:pPr>
      <w:r w:rsidRPr="18654045" w:rsidR="7308B1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Y पर</w:t>
      </w: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 Y de X</w:t>
      </w:r>
    </w:p>
    <w:p xmlns:wp14="http://schemas.microsoft.com/office/word/2010/wordml" w:rsidP="18654045" wp14:paraId="4FDD8717" wp14:textId="02EC54B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कल्प (masculin) → forme oblique → </w:t>
      </w:r>
      <w:r w:rsidRPr="18654045" w:rsidR="7308B1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</w:p>
    <w:p xmlns:wp14="http://schemas.microsoft.com/office/word/2010/wordml" w:rsidP="18654045" wp14:paraId="4FBFBB13" wp14:textId="729DAE8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>संगम + पर → au confluent</w:t>
      </w:r>
    </w:p>
    <w:p xmlns:wp14="http://schemas.microsoft.com/office/word/2010/wordml" w:rsidP="18654045" wp14:paraId="68C1BCC6" wp14:textId="4A786982">
      <w:pPr>
        <w:spacing w:before="240" w:beforeAutospacing="off" w:after="240" w:afterAutospacing="off"/>
      </w:pP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54045" w:rsidR="7308B1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के संगम पर</w:t>
      </w: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 confluent du cycle</w:t>
      </w:r>
    </w:p>
    <w:p xmlns:wp14="http://schemas.microsoft.com/office/word/2010/wordml" wp14:paraId="010CEA92" wp14:textId="4AF283EB"/>
    <w:p xmlns:wp14="http://schemas.microsoft.com/office/word/2010/wordml" w:rsidP="18654045" wp14:paraId="70DF92C4" wp14:textId="2B3D7A3C">
      <w:pPr>
        <w:pStyle w:val="Heading3"/>
      </w:pPr>
      <w:r w:rsidRPr="18654045" w:rsidR="7308B1D7">
        <w:rPr>
          <w:noProof w:val="0"/>
          <w:lang w:val="fr-FR"/>
        </w:rPr>
        <w:t xml:space="preserve">3️⃣ </w:t>
      </w:r>
      <w:r w:rsidRPr="18654045" w:rsidR="7308B1D7">
        <w:rPr>
          <w:noProof w:val="0"/>
          <w:lang w:val="fr-FR"/>
        </w:rPr>
        <w:t>पढ़ाता</w:t>
      </w:r>
      <w:r w:rsidRPr="18654045" w:rsidR="7308B1D7">
        <w:rPr>
          <w:noProof w:val="0"/>
          <w:lang w:val="fr-FR"/>
        </w:rPr>
        <w:t xml:space="preserve"> </w:t>
      </w:r>
      <w:r w:rsidRPr="18654045" w:rsidR="7308B1D7">
        <w:rPr>
          <w:noProof w:val="0"/>
          <w:lang w:val="fr-FR"/>
        </w:rPr>
        <w:t>हूँ</w:t>
      </w:r>
      <w:r w:rsidRPr="18654045" w:rsidR="7308B1D7">
        <w:rPr>
          <w:noProof w:val="0"/>
          <w:lang w:val="fr-FR"/>
        </w:rPr>
        <w:t xml:space="preserve"> — causatif</w:t>
      </w:r>
    </w:p>
    <w:p xmlns:wp14="http://schemas.microsoft.com/office/word/2010/wordml" w:rsidP="18654045" wp14:paraId="407D5AD9" wp14:textId="365D004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>पढ़ना = lire / étudier</w:t>
      </w:r>
    </w:p>
    <w:p xmlns:wp14="http://schemas.microsoft.com/office/word/2010/wordml" w:rsidP="18654045" wp14:paraId="08DC64BB" wp14:textId="55874D4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>पढ़ाना = faire étudier → enseigner</w:t>
      </w:r>
    </w:p>
    <w:p xmlns:wp14="http://schemas.microsoft.com/office/word/2010/wordml" w:rsidP="18654045" wp14:paraId="46156332" wp14:textId="7B41A170">
      <w:pPr>
        <w:spacing w:before="240" w:beforeAutospacing="off" w:after="240" w:afterAutospacing="off"/>
      </w:pP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>La forme :</w:t>
      </w:r>
      <w:r>
        <w:br/>
      </w: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पढ़ाता हूँ = je suis celui qui enseigne</w:t>
      </w:r>
    </w:p>
    <w:p xmlns:wp14="http://schemas.microsoft.com/office/word/2010/wordml" w:rsidP="18654045" wp14:paraId="58C11ED6" wp14:textId="74F5FC14">
      <w:pPr>
        <w:spacing w:before="240" w:beforeAutospacing="off" w:after="240" w:afterAutospacing="off"/>
      </w:pPr>
      <w:r w:rsidRPr="18654045" w:rsidR="7308B1D7">
        <w:rPr>
          <w:rFonts w:ascii="Aptos" w:hAnsi="Aptos" w:eastAsia="Aptos" w:cs="Aptos"/>
          <w:noProof w:val="0"/>
          <w:sz w:val="24"/>
          <w:szCs w:val="24"/>
          <w:lang w:val="fr-FR"/>
        </w:rPr>
        <w:t>C’est un présent habituel.</w:t>
      </w:r>
    </w:p>
    <w:p xmlns:wp14="http://schemas.microsoft.com/office/word/2010/wordml" wp14:paraId="3BFEFB25" wp14:textId="1FA8A875"/>
    <w:p w:rsidR="01B28F65" w:rsidP="18654045" w:rsidRDefault="01B28F65" w14:paraId="78931D8B" w14:textId="58E61C1A">
      <w:pPr>
        <w:pStyle w:val="Heading2"/>
      </w:pPr>
      <w:r w:rsidRPr="18654045" w:rsidR="01B28F65">
        <w:rPr>
          <w:noProof w:val="0"/>
          <w:lang w:val="fr-FR"/>
        </w:rPr>
        <w:t>🌊 ÉCLAIRCISSEMENT : le « confluent du cycle »</w:t>
      </w:r>
    </w:p>
    <w:p w:rsidR="01B28F65" w:rsidP="18654045" w:rsidRDefault="01B28F65" w14:paraId="32A4CF9F" w14:textId="473CD219">
      <w:pPr>
        <w:pStyle w:val="Heading3"/>
        <w:rPr>
          <w:noProof w:val="0"/>
          <w:lang w:val="fr-FR"/>
        </w:rPr>
      </w:pPr>
      <w:r w:rsidRPr="18654045" w:rsidR="01B28F65">
        <w:rPr>
          <w:noProof w:val="0"/>
          <w:lang w:val="fr-FR"/>
        </w:rPr>
        <w:t xml:space="preserve">🔎 1️⃣ Sens littéral de </w:t>
      </w:r>
      <w:r w:rsidRPr="18654045" w:rsidR="01B28F65">
        <w:rPr>
          <w:noProof w:val="0"/>
          <w:lang w:val="fr-FR"/>
        </w:rPr>
        <w:t>संगम</w:t>
      </w:r>
    </w:p>
    <w:p w:rsidR="01B28F65" w:rsidP="18654045" w:rsidRDefault="01B28F65" w14:paraId="45D46F80" w14:textId="039FFDF6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</w:t>
      </w:r>
      <w:r w:rsidRPr="18654045" w:rsidR="01B28F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</w:t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</w:t>
      </w:r>
      <w:r w:rsidRPr="18654045" w:rsidR="01B28F6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confluent</w:t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, la rencontre de deux rivières.</w:t>
      </w:r>
    </w:p>
    <w:p w:rsidR="01B28F65" w:rsidP="18654045" w:rsidRDefault="01B28F65" w14:paraId="7C42D0EE" w14:textId="1717359D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Le plus célèbre est le Triveni Sangam à Prayagraj, où se rejoignent le Gange, la Yamuna et la Sarasvati.</w:t>
      </w:r>
    </w:p>
    <w:p w:rsidR="01B28F65" w:rsidP="18654045" w:rsidRDefault="01B28F65" w14:paraId="4A464AA5" w14:textId="26983A1F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18654045" w:rsidR="01B28F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sangam</w:t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donc :</w:t>
      </w:r>
      <w:r>
        <w:br/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un point de rencontre</w:t>
      </w:r>
      <w:r>
        <w:br/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une jonction</w:t>
      </w:r>
      <w:r>
        <w:br/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un lieu de transition</w:t>
      </w:r>
    </w:p>
    <w:p w:rsidR="18654045" w:rsidRDefault="18654045" w14:paraId="4416C6FF" w14:textId="633F9384"/>
    <w:p w:rsidR="01B28F65" w:rsidP="18654045" w:rsidRDefault="01B28F65" w14:paraId="231E34C1" w14:textId="78E2456C">
      <w:pPr>
        <w:pStyle w:val="Heading3"/>
      </w:pPr>
      <w:r w:rsidRPr="18654045" w:rsidR="01B28F65">
        <w:rPr>
          <w:noProof w:val="0"/>
          <w:lang w:val="fr-FR"/>
        </w:rPr>
        <w:t>🔄 2️⃣ Application au cycle (</w:t>
      </w:r>
      <w:r w:rsidRPr="18654045" w:rsidR="01B28F65">
        <w:rPr>
          <w:noProof w:val="0"/>
          <w:lang w:val="fr-FR"/>
        </w:rPr>
        <w:t>कल्प</w:t>
      </w:r>
      <w:r w:rsidRPr="18654045" w:rsidR="01B28F65">
        <w:rPr>
          <w:noProof w:val="0"/>
          <w:lang w:val="fr-FR"/>
        </w:rPr>
        <w:t>)</w:t>
      </w:r>
    </w:p>
    <w:p w:rsidR="01B28F65" w:rsidP="18654045" w:rsidRDefault="01B28F65" w14:paraId="063E63D6" w14:textId="4CC02C7D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l’enseignement BK, le </w:t>
      </w:r>
      <w:r w:rsidRPr="18654045" w:rsidR="01B28F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</w:t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cycle complet du monde, composé de :</w:t>
      </w:r>
    </w:p>
    <w:p w:rsidR="01B28F65" w:rsidP="18654045" w:rsidRDefault="01B28F65" w14:paraId="7CE31EDE" w14:textId="4C2057C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Sat Yuga (âge d’or)</w:t>
      </w:r>
    </w:p>
    <w:p w:rsidR="01B28F65" w:rsidP="18654045" w:rsidRDefault="01B28F65" w14:paraId="699F0B2D" w14:textId="271B984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Treta Yuga (âge d’argent)</w:t>
      </w:r>
    </w:p>
    <w:p w:rsidR="01B28F65" w:rsidP="18654045" w:rsidRDefault="01B28F65" w14:paraId="06EF477F" w14:textId="30C46B6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Dwapar Yuga (âge de cuivre)</w:t>
      </w:r>
    </w:p>
    <w:p w:rsidR="01B28F65" w:rsidP="18654045" w:rsidRDefault="01B28F65" w14:paraId="651E4044" w14:textId="73B6A11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Kali Yuga (âge de fer)</w:t>
      </w:r>
    </w:p>
    <w:p w:rsidR="01B28F65" w:rsidP="18654045" w:rsidRDefault="01B28F65" w14:paraId="4D100ADE" w14:textId="1523816D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8654045" w:rsidR="01B28F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Sangam Yuga</w:t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période de transition entre :</w:t>
      </w:r>
    </w:p>
    <w:p w:rsidR="01B28F65" w:rsidP="18654045" w:rsidRDefault="01B28F65" w14:paraId="71940C57" w14:textId="5986705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la fin de Kali Yuga (dégradation maximale)</w:t>
      </w:r>
    </w:p>
    <w:p w:rsidR="01B28F65" w:rsidP="18654045" w:rsidRDefault="01B28F65" w14:paraId="7C764AE4" w14:textId="3D408CC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le début de Sat Yuga (pureté parfaite)</w:t>
      </w:r>
    </w:p>
    <w:p w:rsidR="01B28F65" w:rsidP="18654045" w:rsidRDefault="01B28F65" w14:paraId="02E0BFC3" w14:textId="7C2DE6DE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Il ne s’agit pas d’un âge long comme les quatre autres.</w:t>
      </w:r>
      <w:r w:rsidRPr="18654045" w:rsidR="253DD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18654045" w:rsidR="01B28F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courte phase charnière</w:t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8654045" w:rsidRDefault="18654045" w14:paraId="6939043C" w14:textId="6C056913"/>
    <w:p w:rsidR="01B28F65" w:rsidP="18654045" w:rsidRDefault="01B28F65" w14:paraId="124EE8EC" w14:textId="53571CA7">
      <w:pPr>
        <w:pStyle w:val="Heading3"/>
      </w:pPr>
      <w:r w:rsidRPr="18654045" w:rsidR="01B28F65">
        <w:rPr>
          <w:noProof w:val="0"/>
          <w:lang w:val="fr-FR"/>
        </w:rPr>
        <w:t>🌅 3️⃣ Pourquoi l’image du confluent ?</w:t>
      </w:r>
    </w:p>
    <w:p w:rsidR="01B28F65" w:rsidP="18654045" w:rsidRDefault="01B28F65" w14:paraId="5942D099" w14:textId="440B9895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Comme deux rivières se rencontrent :</w:t>
      </w:r>
    </w:p>
    <w:p w:rsidR="01B28F65" w:rsidP="18654045" w:rsidRDefault="01B28F65" w14:paraId="070BAE1D" w14:textId="2352DAB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l’ancien monde s’achève</w:t>
      </w:r>
    </w:p>
    <w:p w:rsidR="01B28F65" w:rsidP="18654045" w:rsidRDefault="01B28F65" w14:paraId="4161EE65" w14:textId="0553B61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le nouveau monde commence</w:t>
      </w:r>
    </w:p>
    <w:p w:rsidR="01B28F65" w:rsidP="18654045" w:rsidRDefault="01B28F65" w14:paraId="6F75C039" w14:textId="31043B4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les deux se touchent brièvement</w:t>
      </w:r>
    </w:p>
    <w:p w:rsidR="01B28F65" w:rsidP="18654045" w:rsidRDefault="01B28F65" w14:paraId="2AADA5AB" w14:textId="7D9F62CA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C’est un point de bascule.</w:t>
      </w:r>
    </w:p>
    <w:p w:rsidR="01B28F65" w:rsidP="18654045" w:rsidRDefault="01B28F65" w14:paraId="1C17FF72" w14:textId="0F17693D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On pourrait dire :</w:t>
      </w:r>
    </w:p>
    <w:p w:rsidR="01B28F65" w:rsidP="18654045" w:rsidRDefault="01B28F65" w14:paraId="290C3ABE" w14:textId="2A237B55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Kali </w:t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Yuga</w:t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rivière trouble</w:t>
      </w:r>
      <w:r w:rsidRPr="18654045" w:rsidR="274A0D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 </w:t>
      </w:r>
      <w:r>
        <w:br/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👉 Sat Yuga = la rivière pure</w:t>
      </w:r>
      <w:r w:rsidRPr="18654045" w:rsidR="325FF2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👉 Sangam = le point de transformation</w:t>
      </w:r>
    </w:p>
    <w:p w:rsidR="18654045" w:rsidRDefault="18654045" w14:paraId="29049F28" w14:textId="311F1DF1"/>
    <w:p w:rsidR="01B28F65" w:rsidP="18654045" w:rsidRDefault="01B28F65" w14:paraId="65546ED0" w14:textId="596AF6D8">
      <w:pPr>
        <w:pStyle w:val="Heading3"/>
      </w:pPr>
      <w:r w:rsidRPr="18654045" w:rsidR="01B28F65">
        <w:rPr>
          <w:noProof w:val="0"/>
          <w:lang w:val="fr-FR"/>
        </w:rPr>
        <w:t xml:space="preserve">✨ 4️⃣ Rôle spirituel du </w:t>
      </w:r>
      <w:r w:rsidRPr="18654045" w:rsidR="01B28F65">
        <w:rPr>
          <w:noProof w:val="0"/>
          <w:lang w:val="fr-FR"/>
        </w:rPr>
        <w:t>Sangam</w:t>
      </w:r>
      <w:r w:rsidRPr="18654045" w:rsidR="01B28F65">
        <w:rPr>
          <w:noProof w:val="0"/>
          <w:lang w:val="fr-FR"/>
        </w:rPr>
        <w:t xml:space="preserve"> (sens BK)</w:t>
      </w:r>
    </w:p>
    <w:p w:rsidR="01B28F65" w:rsidP="18654045" w:rsidRDefault="01B28F65" w14:paraId="4EB35FB3" w14:textId="34976FBB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Selon l’enseignement BK :</w:t>
      </w:r>
    </w:p>
    <w:p w:rsidR="01B28F65" w:rsidP="18654045" w:rsidRDefault="01B28F65" w14:paraId="4686A5E8" w14:textId="7CA1084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C’est le seul moment où Dieu descend.</w:t>
      </w:r>
    </w:p>
    <w:p w:rsidR="01B28F65" w:rsidP="18654045" w:rsidRDefault="01B28F65" w14:paraId="6671F825" w14:textId="0436BE1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C’est le seul moment où l’âme peut se transformer radicalement.</w:t>
      </w:r>
    </w:p>
    <w:p w:rsidR="01B28F65" w:rsidP="18654045" w:rsidRDefault="01B28F65" w14:paraId="55C1D7C3" w14:textId="26C3060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C’est le seul moment où l’enseignement divin est donné.</w:t>
      </w:r>
    </w:p>
    <w:p w:rsidR="01B28F65" w:rsidP="18654045" w:rsidRDefault="01B28F65" w14:paraId="4660358A" w14:textId="2586B13E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Les autres âges sont des âges de résultat.</w:t>
      </w:r>
      <w:r w:rsidRPr="18654045" w:rsidR="0A3873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Sangam</w:t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l’âge de l’effort et de la transformation.</w:t>
      </w:r>
    </w:p>
    <w:p w:rsidR="18654045" w:rsidRDefault="18654045" w14:paraId="123128B3" w14:textId="269ED5A9"/>
    <w:p w:rsidR="01B28F65" w:rsidP="18654045" w:rsidRDefault="01B28F65" w14:paraId="592AB156" w14:textId="30EDD400">
      <w:pPr>
        <w:pStyle w:val="Heading3"/>
      </w:pPr>
      <w:r w:rsidRPr="18654045" w:rsidR="01B28F65">
        <w:rPr>
          <w:noProof w:val="0"/>
          <w:lang w:val="fr-FR"/>
        </w:rPr>
        <w:t>🔁 5️⃣ Dimension cyclique</w:t>
      </w:r>
    </w:p>
    <w:p w:rsidR="01B28F65" w:rsidP="18654045" w:rsidRDefault="01B28F65" w14:paraId="3187E904" w14:textId="4127C131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Le temps n’est pas linéaire mais circulaire.</w:t>
      </w:r>
    </w:p>
    <w:p w:rsidR="01B28F65" w:rsidP="18654045" w:rsidRDefault="01B28F65" w14:paraId="0D3C8093" w14:textId="3FAB96C3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01B28F65" w:rsidP="18654045" w:rsidRDefault="01B28F65" w14:paraId="52EAA0CD" w14:textId="2ED818F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Le Sangam revient à chaque cycle.</w:t>
      </w:r>
    </w:p>
    <w:p w:rsidR="01B28F65" w:rsidP="18654045" w:rsidRDefault="01B28F65" w14:paraId="10B838C6" w14:textId="7D1992A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Il se répète éternellement.</w:t>
      </w:r>
    </w:p>
    <w:p w:rsidR="01B28F65" w:rsidP="18654045" w:rsidRDefault="01B28F65" w14:paraId="04873E82" w14:textId="065AA74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Il occupe toujours la même position dans le cycle.</w:t>
      </w:r>
    </w:p>
    <w:p w:rsidR="01B28F65" w:rsidP="18654045" w:rsidRDefault="01B28F65" w14:paraId="6C44585C" w14:textId="338E7854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C’est un moment bref mais décisif.</w:t>
      </w:r>
    </w:p>
    <w:p w:rsidR="18654045" w:rsidRDefault="18654045" w14:paraId="277148B1" w14:textId="332DD581"/>
    <w:p w:rsidR="01B28F65" w:rsidP="18654045" w:rsidRDefault="01B28F65" w14:paraId="1991B61B" w14:textId="5CEF945B">
      <w:pPr>
        <w:pStyle w:val="Heading2"/>
      </w:pPr>
      <w:r w:rsidRPr="18654045" w:rsidR="01B28F65">
        <w:rPr>
          <w:noProof w:val="0"/>
          <w:lang w:val="fr-FR"/>
        </w:rPr>
        <w:t>🌿 Sens profond de la phrase</w:t>
      </w:r>
    </w:p>
    <w:p w:rsidR="01B28F65" w:rsidP="18654045" w:rsidRDefault="01B28F65" w14:paraId="75536FB1" w14:textId="31FC9A07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Quand la phrase dit :</w:t>
      </w:r>
    </w:p>
    <w:p w:rsidR="01B28F65" w:rsidP="18654045" w:rsidRDefault="01B28F65" w14:paraId="2422CF02" w14:textId="00200607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के संगम पर मैं तुमको पढ़ाता हूँ</w:t>
      </w:r>
    </w:p>
    <w:p w:rsidR="01B28F65" w:rsidP="18654045" w:rsidRDefault="01B28F65" w14:paraId="6B9A08FB" w14:textId="1095E400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cela signifie :</w:t>
      </w:r>
    </w:p>
    <w:p w:rsidR="01B28F65" w:rsidP="18654045" w:rsidRDefault="01B28F65" w14:paraId="2778CCBC" w14:textId="61766A4B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un enseignement permanent.</w:t>
      </w:r>
      <w:r w:rsidRPr="18654045" w:rsidR="3E5069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dans tous les âges.</w:t>
      </w:r>
      <w:r w:rsidRPr="18654045" w:rsidR="02F02E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👉 C’est uniquement à ce moment charnière.</w:t>
      </w:r>
    </w:p>
    <w:p w:rsidR="01B28F65" w:rsidP="18654045" w:rsidRDefault="01B28F65" w14:paraId="176C0C56" w14:textId="503876C4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Dieu devient alors :</w:t>
      </w:r>
    </w:p>
    <w:p w:rsidR="01B28F65" w:rsidP="18654045" w:rsidRDefault="01B28F65" w14:paraId="57E0C174" w14:textId="7EEF23E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Père</w:t>
      </w:r>
    </w:p>
    <w:p w:rsidR="01B28F65" w:rsidP="18654045" w:rsidRDefault="01B28F65" w14:paraId="3E6F6174" w14:textId="74272E8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Professeur</w:t>
      </w:r>
    </w:p>
    <w:p w:rsidR="01B28F65" w:rsidP="18654045" w:rsidRDefault="01B28F65" w14:paraId="31660A4D" w14:textId="49C9062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Guide</w:t>
      </w:r>
    </w:p>
    <w:p w:rsidR="01B28F65" w:rsidP="18654045" w:rsidRDefault="01B28F65" w14:paraId="7BAF6692" w14:textId="085E9275">
      <w:pPr>
        <w:spacing w:before="240" w:beforeAutospacing="off" w:after="240" w:afterAutospacing="off"/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Le Sangam est donc :</w:t>
      </w:r>
    </w:p>
    <w:p w:rsidR="01B28F65" w:rsidP="18654045" w:rsidRDefault="01B28F65" w14:paraId="2BFBDA9D" w14:textId="241AE18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le carrefour du temps</w:t>
      </w:r>
    </w:p>
    <w:p w:rsidR="01B28F65" w:rsidP="18654045" w:rsidRDefault="01B28F65" w14:paraId="5412ED25" w14:textId="710B340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le point de transformation</w:t>
      </w:r>
    </w:p>
    <w:p w:rsidR="01B28F65" w:rsidP="18654045" w:rsidRDefault="01B28F65" w14:paraId="48DA4088" w14:textId="07FD220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54045" w:rsidR="01B28F65">
        <w:rPr>
          <w:rFonts w:ascii="Aptos" w:hAnsi="Aptos" w:eastAsia="Aptos" w:cs="Aptos"/>
          <w:noProof w:val="0"/>
          <w:sz w:val="24"/>
          <w:szCs w:val="24"/>
          <w:lang w:val="fr-FR"/>
        </w:rPr>
        <w:t>l’âge de la connaissance</w:t>
      </w:r>
    </w:p>
    <w:p w:rsidR="18654045" w:rsidP="18654045" w:rsidRDefault="18654045" w14:paraId="72D3C31B" w14:textId="0742B77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1058C7" w:rsidP="18654045" w:rsidRDefault="531058C7" w14:paraId="03E2AC1D" w14:textId="0C650DB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654045" w:rsidR="531058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18654045" w:rsidP="18654045" w:rsidRDefault="18654045" w14:paraId="5A9E2105" w14:textId="62E9670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8654045" w:rsidRDefault="18654045" w14:paraId="1DDA7CD7" w14:textId="648ECEDC"/>
    <w:p w:rsidR="18654045" w:rsidRDefault="18654045" w14:paraId="7D9C3982" w14:textId="6B178BA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454df1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b495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d2659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68f8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59756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76f21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3f4062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901a8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21ee9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b7b5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9ff9c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295C37"/>
    <w:rsid w:val="01B28F65"/>
    <w:rsid w:val="02F02E36"/>
    <w:rsid w:val="0A3873DB"/>
    <w:rsid w:val="18654045"/>
    <w:rsid w:val="1981CB92"/>
    <w:rsid w:val="1DDD9F5E"/>
    <w:rsid w:val="221D52C1"/>
    <w:rsid w:val="253DD27F"/>
    <w:rsid w:val="274A0D72"/>
    <w:rsid w:val="29295C37"/>
    <w:rsid w:val="31E69489"/>
    <w:rsid w:val="325FF212"/>
    <w:rsid w:val="33B08210"/>
    <w:rsid w:val="3BB5BECD"/>
    <w:rsid w:val="3E4651B9"/>
    <w:rsid w:val="3E50696A"/>
    <w:rsid w:val="3F7EBECF"/>
    <w:rsid w:val="4238E103"/>
    <w:rsid w:val="5240EA03"/>
    <w:rsid w:val="531058C7"/>
    <w:rsid w:val="596F3998"/>
    <w:rsid w:val="597E0D29"/>
    <w:rsid w:val="598677D7"/>
    <w:rsid w:val="5BFD4033"/>
    <w:rsid w:val="6341A9E6"/>
    <w:rsid w:val="642C3ED4"/>
    <w:rsid w:val="6A961DF0"/>
    <w:rsid w:val="709FDA45"/>
    <w:rsid w:val="7308B1D7"/>
    <w:rsid w:val="741DB2BD"/>
    <w:rsid w:val="7FA58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6AEEF"/>
  <w15:chartTrackingRefBased/>
  <w15:docId w15:val="{AB5CDB79-77DA-4B91-BE67-12E2A59371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86540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86540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865404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865404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f924ee8ae404ec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2026-02-14T08:13:29.1993765Z</dcterms:created>
  <dcterms:modified xsi:type="dcterms:W3CDTF">2026-02-14T08:25:13.1461627Z</dcterms:modified>
  <dc:creator>Jacques VUILLAUME</dc:creator>
  <lastModifiedBy>Jacques VUILLAUME</lastModifiedBy>
</coreProperties>
</file>