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B8A7217" wp14:paraId="3D77938F" wp14:textId="17AF4DF8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B8A7217" w:rsidR="58FD40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février 2026</w:t>
      </w:r>
    </w:p>
    <w:p xmlns:wp14="http://schemas.microsoft.com/office/word/2010/wordml" w:rsidP="4B8A7217" wp14:paraId="3FA465B9" wp14:textId="44A9C5B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6739695E" wp14:textId="5CFE18D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A7217" w:rsidR="58FD40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15 février 2026</w:t>
      </w:r>
    </w:p>
    <w:p xmlns:wp14="http://schemas.microsoft.com/office/word/2010/wordml" w:rsidP="4B8A7217" wp14:paraId="25C48CB8" wp14:textId="4E6E1B7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4409BE3A" wp14:textId="0FA4F32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B8A7217" wp14:paraId="4F5DFA94" wp14:textId="2CA35828">
      <w:pPr>
        <w:pStyle w:val="Normal"/>
        <w:spacing w:after="0" w:afterAutospacing="off"/>
      </w:pP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चलो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बीती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सो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बीती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बापदादा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माफ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कर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देंगे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,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बीती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8A7217" wp14:paraId="5642BEED" wp14:textId="4D2C3E1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8A7217" wp14:paraId="061EAABC" wp14:textId="1001244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Translittération </w:t>
      </w:r>
    </w:p>
    <w:p xmlns:wp14="http://schemas.microsoft.com/office/word/2010/wordml" w:rsidP="4B8A7217" wp14:paraId="740B5175" wp14:textId="4DC6A41B">
      <w:pPr>
        <w:pStyle w:val="Normal"/>
        <w:spacing w:after="0" w:afterAutospacing="off"/>
      </w:pP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ab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se, calo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bītī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so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bītī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bāpdādā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māph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kar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deṅge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bītī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8A7217" wp14:paraId="6805D14C" wp14:textId="376BE02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8A7217" wp14:paraId="03F6C0D5" wp14:textId="29AFD65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B8A7217" wp14:paraId="6C4234BE" wp14:textId="669E8181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À partir de maintenant, allez, que le passé soit le passé. 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BapDada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pardonnera ce qui est passé. C’est du passé.</w:t>
      </w:r>
    </w:p>
    <w:p xmlns:wp14="http://schemas.microsoft.com/office/word/2010/wordml" w:rsidP="4B8A7217" wp14:paraId="1F6230A0" wp14:textId="4DCA2BE1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4B8A7217" wp14:paraId="6E622F54" wp14:textId="66CF8CC3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On pourrait aussi traduire plus naturellement :</w:t>
      </w:r>
    </w:p>
    <w:p xmlns:wp14="http://schemas.microsoft.com/office/word/2010/wordml" w:rsidP="4B8A7217" wp14:paraId="57641EEB" wp14:textId="20C82FB3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Dès maintenant, 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laissons le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passé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derrière nous. 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BapDada</w:t>
      </w:r>
      <w:r w:rsidRPr="4B8A7217" w:rsidR="58FD40CB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pardonnera ce qui est arrivé. C’est terminé.</w:t>
      </w:r>
    </w:p>
    <w:p xmlns:wp14="http://schemas.microsoft.com/office/word/2010/wordml" w:rsidP="4B8A7217" wp14:paraId="6036C6BC" wp14:textId="3AD67A0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5D158452" wp14:textId="7DE8024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A7217" w:rsidR="58FD40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B8A7217" wp14:paraId="00623966" wp14:textId="0444438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maintenant</w:t>
      </w:r>
    </w:p>
    <w:p xmlns:wp14="http://schemas.microsoft.com/office/word/2010/wordml" w:rsidP="4B8A7217" wp14:paraId="0B382EBE" wp14:textId="58E4024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partir de, depuis</w:t>
      </w:r>
      <w:r>
        <w:br/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à partir de maintenant</w:t>
      </w:r>
    </w:p>
    <w:p xmlns:wp14="http://schemas.microsoft.com/office/word/2010/wordml" w:rsidP="4B8A7217" wp14:paraId="603CEEB3" wp14:textId="561C5BE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 (calo)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allons, allez (impératif inclusif / encouragement)</w:t>
      </w:r>
    </w:p>
    <w:p xmlns:wp14="http://schemas.microsoft.com/office/word/2010/wordml" w:rsidP="4B8A7217" wp14:paraId="397BC5CF" wp14:textId="6D4AE8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 (bītī)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qui est passé, ce qui est révolu (féminin de </w:t>
      </w:r>
      <w:r w:rsidRPr="4B8A7217" w:rsidR="58FD40C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bītā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passé)</w:t>
      </w:r>
    </w:p>
    <w:p xmlns:wp14="http://schemas.microsoft.com/office/word/2010/wordml" w:rsidP="4B8A7217" wp14:paraId="2B02C94A" wp14:textId="76DC0A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 (so)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cela même, justement cela (emploi emphatique / proverbial)</w:t>
      </w:r>
    </w:p>
    <w:p xmlns:wp14="http://schemas.microsoft.com/office/word/2010/wordml" w:rsidP="4B8A7217" wp14:paraId="5B532FA8" wp14:textId="7CF62E4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बापदादा (bāpdādā)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BapDada (Brahma Baba + Shiv Baba dans le langage BK)</w:t>
      </w:r>
    </w:p>
    <w:p xmlns:wp14="http://schemas.microsoft.com/office/word/2010/wordml" w:rsidP="4B8A7217" wp14:paraId="0C07AD92" wp14:textId="7C6EC06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(māph)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pardon</w:t>
      </w:r>
    </w:p>
    <w:p xmlns:wp14="http://schemas.microsoft.com/office/word/2010/wordml" w:rsidP="4B8A7217" wp14:paraId="1700D576" wp14:textId="45B9DC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58FD40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 (kar deṅge)</w:t>
      </w:r>
      <w:r w:rsidRPr="4B8A7217" w:rsidR="58FD40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feront / accorderont (futur, forme polie/plurielle)</w:t>
      </w:r>
    </w:p>
    <w:p xmlns:wp14="http://schemas.microsoft.com/office/word/2010/wordml" w:rsidP="4B8A7217" wp14:paraId="0128A2FB" wp14:textId="0F56970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2A9E8C2E" wp14:textId="4E9E48C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B8A7217" w:rsidR="58FD40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B8A7217" wp14:paraId="1A70C6D8" wp14:textId="07A1FE99">
      <w:pPr>
        <w:pStyle w:val="Heading3"/>
      </w:pPr>
      <w:r w:rsidRPr="4B8A7217" w:rsidR="40C17F7E">
        <w:rPr>
          <w:noProof w:val="0"/>
          <w:lang w:val="fr-FR"/>
        </w:rPr>
        <w:t xml:space="preserve">1️⃣ </w:t>
      </w:r>
      <w:r w:rsidRPr="4B8A7217" w:rsidR="40C17F7E">
        <w:rPr>
          <w:noProof w:val="0"/>
          <w:lang w:val="fr-FR"/>
        </w:rPr>
        <w:t>अब</w:t>
      </w:r>
      <w:r w:rsidRPr="4B8A7217" w:rsidR="40C17F7E">
        <w:rPr>
          <w:noProof w:val="0"/>
          <w:lang w:val="fr-FR"/>
        </w:rPr>
        <w:t xml:space="preserve"> </w:t>
      </w:r>
      <w:r w:rsidRPr="4B8A7217" w:rsidR="40C17F7E">
        <w:rPr>
          <w:noProof w:val="0"/>
          <w:lang w:val="fr-FR"/>
        </w:rPr>
        <w:t>से</w:t>
      </w:r>
      <w:r w:rsidRPr="4B8A7217" w:rsidR="40C17F7E">
        <w:rPr>
          <w:noProof w:val="0"/>
          <w:lang w:val="fr-FR"/>
        </w:rPr>
        <w:t xml:space="preserve"> — complément de temps</w:t>
      </w:r>
    </w:p>
    <w:p xmlns:wp14="http://schemas.microsoft.com/office/word/2010/wordml" w:rsidP="4B8A7217" wp14:paraId="5348D2B5" wp14:textId="2CD24A47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Structure très courante :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से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à partir de X »</w:t>
      </w:r>
    </w:p>
    <w:p xmlns:wp14="http://schemas.microsoft.com/office/word/2010/wordml" w:rsidP="4B8A7217" wp14:paraId="307CD1D6" wp14:textId="765673D1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Exemples :</w:t>
      </w:r>
    </w:p>
    <w:p xmlns:wp14="http://schemas.microsoft.com/office/word/2010/wordml" w:rsidP="4B8A7217" wp14:paraId="408AD2D4" wp14:textId="55F5D16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आज से = à partir d’aujourd’hui</w:t>
      </w:r>
    </w:p>
    <w:p xmlns:wp14="http://schemas.microsoft.com/office/word/2010/wordml" w:rsidP="4B8A7217" wp14:paraId="1578CF1F" wp14:textId="5941B1C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कल से = à partir de demain</w:t>
      </w:r>
    </w:p>
    <w:p xmlns:wp14="http://schemas.microsoft.com/office/word/2010/wordml" w:rsidP="4B8A7217" wp14:paraId="680FAA26" wp14:textId="751BBEEB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: </w:t>
      </w: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 se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changement à partir de maintenant.</w:t>
      </w:r>
    </w:p>
    <w:p xmlns:wp14="http://schemas.microsoft.com/office/word/2010/wordml" wp14:paraId="61336FB4" wp14:textId="77D265E9"/>
    <w:p xmlns:wp14="http://schemas.microsoft.com/office/word/2010/wordml" w:rsidP="4B8A7217" wp14:paraId="69B103FC" wp14:textId="47578304">
      <w:pPr>
        <w:pStyle w:val="Heading3"/>
      </w:pPr>
      <w:r w:rsidRPr="4B8A7217" w:rsidR="40C17F7E">
        <w:rPr>
          <w:noProof w:val="0"/>
          <w:lang w:val="fr-FR"/>
        </w:rPr>
        <w:t xml:space="preserve">2️⃣ </w:t>
      </w:r>
      <w:r w:rsidRPr="4B8A7217" w:rsidR="40C17F7E">
        <w:rPr>
          <w:noProof w:val="0"/>
          <w:lang w:val="fr-FR"/>
        </w:rPr>
        <w:t>बीती</w:t>
      </w:r>
      <w:r w:rsidRPr="4B8A7217" w:rsidR="40C17F7E">
        <w:rPr>
          <w:noProof w:val="0"/>
          <w:lang w:val="fr-FR"/>
        </w:rPr>
        <w:t xml:space="preserve"> </w:t>
      </w:r>
      <w:r w:rsidRPr="4B8A7217" w:rsidR="40C17F7E">
        <w:rPr>
          <w:noProof w:val="0"/>
          <w:lang w:val="fr-FR"/>
        </w:rPr>
        <w:t>सो</w:t>
      </w:r>
      <w:r w:rsidRPr="4B8A7217" w:rsidR="40C17F7E">
        <w:rPr>
          <w:noProof w:val="0"/>
          <w:lang w:val="fr-FR"/>
        </w:rPr>
        <w:t xml:space="preserve"> </w:t>
      </w:r>
      <w:r w:rsidRPr="4B8A7217" w:rsidR="40C17F7E">
        <w:rPr>
          <w:noProof w:val="0"/>
          <w:lang w:val="fr-FR"/>
        </w:rPr>
        <w:t>बीती</w:t>
      </w:r>
      <w:r w:rsidRPr="4B8A7217" w:rsidR="40C17F7E">
        <w:rPr>
          <w:noProof w:val="0"/>
          <w:lang w:val="fr-FR"/>
        </w:rPr>
        <w:t xml:space="preserve"> — tournure proverbiale</w:t>
      </w:r>
    </w:p>
    <w:p xmlns:wp14="http://schemas.microsoft.com/office/word/2010/wordml" w:rsidP="4B8A7217" wp14:paraId="6B4C4698" wp14:textId="36CDCF1A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idiomatique très typique de l’hindi.</w:t>
      </w:r>
    </w:p>
    <w:p xmlns:wp14="http://schemas.microsoft.com/office/word/2010/wordml" w:rsidP="4B8A7217" wp14:paraId="5BBE51C3" wp14:textId="2F0A5A9C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so X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ce qui est X est X »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insistance / acceptation / fatalité douce.</w:t>
      </w:r>
    </w:p>
    <w:p xmlns:wp14="http://schemas.microsoft.com/office/word/2010/wordml" w:rsidP="4B8A7217" wp14:paraId="4BFE775E" wp14:textId="5F028787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B8A7217" wp14:paraId="0AA1735E" wp14:textId="1676FC02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 सो बीती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est passé est passé.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Ce qui est fait est fait.</w:t>
      </w:r>
    </w:p>
    <w:p xmlns:wp14="http://schemas.microsoft.com/office/word/2010/wordml" w:rsidP="4B8A7217" wp14:paraId="2D78A960" wp14:textId="4DED99AF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C’est une formule d’acceptation, sans rumination.</w:t>
      </w:r>
    </w:p>
    <w:p xmlns:wp14="http://schemas.microsoft.com/office/word/2010/wordml" w:rsidP="4B8A7217" wp14:paraId="044C7031" wp14:textId="0A050855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Grammaticalement :</w:t>
      </w:r>
    </w:p>
    <w:p xmlns:wp14="http://schemas.microsoft.com/office/word/2010/wordml" w:rsidP="4B8A7217" wp14:paraId="1EC5DB15" wp14:textId="633EB37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au féminin car on sous-entend quelque chose comme </w:t>
      </w:r>
      <w:r w:rsidRPr="4B8A7217" w:rsidR="40C17F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बात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(chose, affaire) ou </w:t>
      </w:r>
      <w:r w:rsidRPr="4B8A7217" w:rsidR="40C17F7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घड़ी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(moment), féminins.</w:t>
      </w:r>
    </w:p>
    <w:p xmlns:wp14="http://schemas.microsoft.com/office/word/2010/wordml" wp14:paraId="46901791" wp14:textId="3E32612A"/>
    <w:p xmlns:wp14="http://schemas.microsoft.com/office/word/2010/wordml" w:rsidP="4B8A7217" wp14:paraId="465E57DE" wp14:textId="5425D137">
      <w:pPr>
        <w:pStyle w:val="Heading3"/>
        <w:rPr>
          <w:noProof w:val="0"/>
          <w:lang w:val="fr-FR"/>
        </w:rPr>
      </w:pPr>
      <w:r w:rsidRPr="4B8A7217" w:rsidR="40C17F7E">
        <w:rPr>
          <w:noProof w:val="0"/>
          <w:lang w:val="fr-FR"/>
        </w:rPr>
        <w:t xml:space="preserve">3️⃣ </w:t>
      </w:r>
      <w:r w:rsidRPr="4B8A7217" w:rsidR="40C17F7E">
        <w:rPr>
          <w:noProof w:val="0"/>
          <w:lang w:val="fr-FR"/>
        </w:rPr>
        <w:t>माफ</w:t>
      </w:r>
      <w:r w:rsidRPr="4B8A7217" w:rsidR="40C17F7E">
        <w:rPr>
          <w:noProof w:val="0"/>
          <w:lang w:val="fr-FR"/>
        </w:rPr>
        <w:t xml:space="preserve"> </w:t>
      </w:r>
      <w:r w:rsidRPr="4B8A7217" w:rsidR="40C17F7E">
        <w:rPr>
          <w:noProof w:val="0"/>
          <w:lang w:val="fr-FR"/>
        </w:rPr>
        <w:t>कर</w:t>
      </w:r>
      <w:r w:rsidRPr="4B8A7217" w:rsidR="40C17F7E">
        <w:rPr>
          <w:noProof w:val="0"/>
          <w:lang w:val="fr-FR"/>
        </w:rPr>
        <w:t xml:space="preserve"> </w:t>
      </w:r>
      <w:r w:rsidRPr="4B8A7217" w:rsidR="40C17F7E">
        <w:rPr>
          <w:noProof w:val="0"/>
          <w:lang w:val="fr-FR"/>
        </w:rPr>
        <w:t>देंगे</w:t>
      </w:r>
    </w:p>
    <w:p xmlns:wp14="http://schemas.microsoft.com/office/word/2010/wordml" w:rsidP="4B8A7217" wp14:paraId="66CA3E0F" wp14:textId="688033CC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Construction verbale :</w:t>
      </w:r>
    </w:p>
    <w:p xmlns:wp14="http://schemas.microsoft.com/office/word/2010/wordml" w:rsidP="4B8A7217" wp14:paraId="149E0E69" wp14:textId="6B3B7B1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माफ करना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pardonner (faire le pardon)</w:t>
      </w:r>
    </w:p>
    <w:p xmlns:wp14="http://schemas.microsoft.com/office/word/2010/wordml" w:rsidP="4B8A7217" wp14:paraId="7E453F64" wp14:textId="7D5615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auxiliaire (कर देना) → nuance d’achèvement / complétude</w:t>
      </w:r>
    </w:p>
    <w:p xmlns:wp14="http://schemas.microsoft.com/office/word/2010/wordml" w:rsidP="4B8A7217" wp14:paraId="00463380" wp14:textId="599001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feront (futur pluriel respectueux)</w:t>
      </w:r>
    </w:p>
    <w:p xmlns:wp14="http://schemas.microsoft.com/office/word/2010/wordml" w:rsidP="4B8A7217" wp14:paraId="2AAFC390" wp14:textId="16B14E44">
      <w:pPr>
        <w:pStyle w:val="Normal"/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pluriel </w:t>
      </w:r>
      <w:r w:rsidRPr="4B8A7217" w:rsidR="36C0430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deṅge</w:t>
      </w:r>
      <w:r w:rsidRPr="4B8A7217" w:rsidR="36C0430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est utilisé :</w:t>
      </w:r>
    </w:p>
    <w:p xmlns:wp14="http://schemas.microsoft.com/office/word/2010/wordml" w:rsidP="4B8A7217" wp14:paraId="60F7DB9E" wp14:textId="7762BF7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soit par respect</w:t>
      </w:r>
    </w:p>
    <w:p xmlns:wp14="http://schemas.microsoft.com/office/word/2010/wordml" w:rsidP="4B8A7217" wp14:paraId="390E91DE" wp14:textId="759286B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soit parce que </w:t>
      </w:r>
      <w:r w:rsidRPr="4B8A7217" w:rsidR="40C17F7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 comme une entité double (Bap + Dada)</w:t>
      </w:r>
    </w:p>
    <w:p xmlns:wp14="http://schemas.microsoft.com/office/word/2010/wordml" wp14:paraId="060F77E6" wp14:textId="366766CC"/>
    <w:p xmlns:wp14="http://schemas.microsoft.com/office/word/2010/wordml" w:rsidP="4B8A7217" wp14:paraId="76ABCF82" wp14:textId="678443FE">
      <w:pPr>
        <w:pStyle w:val="Heading3"/>
        <w:rPr>
          <w:noProof w:val="0"/>
          <w:lang w:val="fr-FR"/>
        </w:rPr>
      </w:pPr>
      <w:r w:rsidRPr="4B8A7217" w:rsidR="40C17F7E">
        <w:rPr>
          <w:noProof w:val="0"/>
          <w:lang w:val="fr-FR"/>
        </w:rPr>
        <w:t xml:space="preserve">4️⃣ Répétition finale : </w:t>
      </w:r>
      <w:r w:rsidRPr="4B8A7217" w:rsidR="40C17F7E">
        <w:rPr>
          <w:noProof w:val="0"/>
          <w:lang w:val="fr-FR"/>
        </w:rPr>
        <w:t>बीती</w:t>
      </w:r>
    </w:p>
    <w:p xmlns:wp14="http://schemas.microsoft.com/office/word/2010/wordml" w:rsidP="4B8A7217" wp14:paraId="2A02B09A" wp14:textId="05D47120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La répétition finale renforce l’idée :</w:t>
      </w:r>
    </w:p>
    <w:p xmlns:wp14="http://schemas.microsoft.com/office/word/2010/wordml" w:rsidP="4B8A7217" wp14:paraId="09E70F6F" wp14:textId="5D3C0D51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→ C’est du passé.</w:t>
      </w:r>
      <w:r>
        <w:br/>
      </w: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C’est terminé.</w:t>
      </w:r>
    </w:p>
    <w:p xmlns:wp14="http://schemas.microsoft.com/office/word/2010/wordml" w:rsidP="4B8A7217" wp14:paraId="66D821F9" wp14:textId="15C2A45D">
      <w:pPr>
        <w:spacing w:before="240" w:beforeAutospacing="off" w:after="240" w:afterAutospacing="off"/>
      </w:pPr>
      <w:r w:rsidRPr="4B8A7217" w:rsidR="40C17F7E">
        <w:rPr>
          <w:rFonts w:ascii="Aptos" w:hAnsi="Aptos" w:eastAsia="Aptos" w:cs="Aptos"/>
          <w:noProof w:val="0"/>
          <w:sz w:val="24"/>
          <w:szCs w:val="24"/>
          <w:lang w:val="fr-FR"/>
        </w:rPr>
        <w:t>Dans le style oral spirituel, cette répétition donne une énergie de coupure nette avec le passé.</w:t>
      </w:r>
    </w:p>
    <w:p xmlns:wp14="http://schemas.microsoft.com/office/word/2010/wordml" w:rsidP="4B8A7217" wp14:paraId="1B86FF7A" wp14:textId="1F71814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B8A7217" wp14:paraId="728AB94C" wp14:textId="2DCD5B47">
      <w:pPr>
        <w:pStyle w:val="Heading2"/>
      </w:pPr>
      <w:r w:rsidRPr="4B8A7217" w:rsidR="1FF5AA81">
        <w:rPr>
          <w:noProof w:val="0"/>
          <w:lang w:val="fr-FR"/>
        </w:rPr>
        <w:t>🌿 Sens spirituel (contexte BK)</w:t>
      </w:r>
    </w:p>
    <w:p xmlns:wp14="http://schemas.microsoft.com/office/word/2010/wordml" w:rsidP="4B8A7217" wp14:paraId="5149D19E" wp14:textId="02232D41">
      <w:pPr>
        <w:spacing w:before="240" w:beforeAutospacing="off" w:after="240" w:afterAutospacing="off"/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La phrase transmet un message psychologique très fort :</w:t>
      </w:r>
    </w:p>
    <w:p xmlns:wp14="http://schemas.microsoft.com/office/word/2010/wordml" w:rsidP="4B8A7217" wp14:paraId="391BC333" wp14:textId="59E70EF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Ne restez pas bloqués dans vos erreurs.</w:t>
      </w:r>
    </w:p>
    <w:p xmlns:wp14="http://schemas.microsoft.com/office/word/2010/wordml" w:rsidP="4B8A7217" wp14:paraId="27278197" wp14:textId="1B43FBF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À partir de maintenant, changez.</w:t>
      </w:r>
    </w:p>
    <w:p xmlns:wp14="http://schemas.microsoft.com/office/word/2010/wordml" w:rsidP="4B8A7217" wp14:paraId="38B361BB" wp14:textId="71ED878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Le Père pardonne.</w:t>
      </w:r>
    </w:p>
    <w:p xmlns:wp14="http://schemas.microsoft.com/office/word/2010/wordml" w:rsidP="4B8A7217" wp14:paraId="1D084016" wp14:textId="6F37139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Le passé n’a plus de pouvoir si vous tournez la page.</w:t>
      </w:r>
    </w:p>
    <w:p xmlns:wp14="http://schemas.microsoft.com/office/word/2010/wordml" w:rsidP="4B8A7217" wp14:paraId="3AC60919" wp14:textId="6E46937C">
      <w:pPr>
        <w:spacing w:before="240" w:beforeAutospacing="off" w:after="240" w:afterAutospacing="off"/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un simple pardon moral, mais une </w:t>
      </w:r>
      <w:r w:rsidRPr="4B8A7217" w:rsidR="1FF5AA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invitation à la transformation immédiate</w:t>
      </w: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B8A7217" wp14:paraId="651F4CCD" wp14:textId="1679EA86">
      <w:pPr>
        <w:spacing w:before="240" w:beforeAutospacing="off" w:after="240" w:afterAutospacing="off"/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centre de gravité n’est pas le passé, mais le </w:t>
      </w:r>
      <w:r w:rsidRPr="4B8A7217" w:rsidR="1FF5AA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moment présent</w:t>
      </w: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1CCB684" wp14:textId="78871C62"/>
    <w:p xmlns:wp14="http://schemas.microsoft.com/office/word/2010/wordml" w:rsidP="4B8A7217" wp14:paraId="43EC9819" wp14:textId="55E797D0">
      <w:pPr>
        <w:pStyle w:val="Heading2"/>
      </w:pPr>
      <w:r w:rsidRPr="4B8A7217" w:rsidR="1FF5AA81">
        <w:rPr>
          <w:noProof w:val="0"/>
          <w:lang w:val="fr-FR"/>
        </w:rPr>
        <w:t>✨ Ce qu’il faut retenir</w:t>
      </w:r>
    </w:p>
    <w:p xmlns:wp14="http://schemas.microsoft.com/office/word/2010/wordml" w:rsidP="4B8A7217" wp14:paraId="444C2B06" wp14:textId="1B8CBE3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बीती सो बीती</w:t>
      </w: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expression idiomatique très importante</w:t>
      </w:r>
    </w:p>
    <w:p xmlns:wp14="http://schemas.microsoft.com/office/word/2010/wordml" w:rsidP="4B8A7217" wp14:paraId="4509C73E" wp14:textId="3575ED2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से</w:t>
      </w: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marque un nouveau départ</w:t>
      </w:r>
    </w:p>
    <w:p xmlns:wp14="http://schemas.microsoft.com/office/word/2010/wordml" w:rsidP="4B8A7217" wp14:paraId="1849DB90" wp14:textId="05A2880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 respectueux </w:t>
      </w:r>
      <w:r w:rsidRPr="4B8A7217" w:rsidR="1FF5AA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देंगे</w:t>
      </w:r>
    </w:p>
    <w:p xmlns:wp14="http://schemas.microsoft.com/office/word/2010/wordml" w:rsidP="4B8A7217" wp14:paraId="5EAA71B4" wp14:textId="385B695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B8A7217" w:rsidR="1FF5AA81">
        <w:rPr>
          <w:rFonts w:ascii="Aptos" w:hAnsi="Aptos" w:eastAsia="Aptos" w:cs="Aptos"/>
          <w:noProof w:val="0"/>
          <w:sz w:val="24"/>
          <w:szCs w:val="24"/>
          <w:lang w:val="fr-FR"/>
        </w:rPr>
        <w:t>Répétition pour insister sur la rupture avec le passé</w:t>
      </w:r>
    </w:p>
    <w:p xmlns:wp14="http://schemas.microsoft.com/office/word/2010/wordml" w:rsidP="4B8A7217" wp14:paraId="18312213" wp14:textId="42E4D1C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15E5CE2C" wp14:textId="015B181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B8A7217" wp14:paraId="18B55E87" wp14:textId="3F5E439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B8A7217" w:rsidR="0E1D02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B8A7217" wp14:paraId="31B859A4" wp14:textId="2291D1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0ACC25C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54c115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761ab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f2444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ec6b1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e3841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d08e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c00ef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71b5d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C6DD79"/>
    <w:rsid w:val="0429D2EB"/>
    <w:rsid w:val="0E1D0250"/>
    <w:rsid w:val="12619474"/>
    <w:rsid w:val="1A1934B5"/>
    <w:rsid w:val="1FF5AA81"/>
    <w:rsid w:val="36C04309"/>
    <w:rsid w:val="3CF998CB"/>
    <w:rsid w:val="40C17F7E"/>
    <w:rsid w:val="477857FD"/>
    <w:rsid w:val="49C6DD79"/>
    <w:rsid w:val="4B8A7217"/>
    <w:rsid w:val="58FD40CB"/>
    <w:rsid w:val="68562A5B"/>
    <w:rsid w:val="6CE3A1F1"/>
    <w:rsid w:val="7000E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5B06"/>
  <w15:chartTrackingRefBased/>
  <w15:docId w15:val="{CCDBC0E1-4DBE-461C-BD3B-B285E1D115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B8A72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B8A721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B8A721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B8A721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01b87fb0b16434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2026-02-15T12:20:52.8507713Z</dcterms:created>
  <dcterms:modified xsi:type="dcterms:W3CDTF">2026-02-15T12:41:26.8254336Z</dcterms:modified>
  <dc:creator>Jacques VUILLAUME</dc:creator>
  <lastModifiedBy>Jacques VUILLAUME</lastModifiedBy>
</coreProperties>
</file>