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84D592F" wp14:paraId="1AB15C81" wp14:textId="4A478A7E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84D592F" w:rsidR="30A13F2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19 février 2026</w:t>
      </w:r>
    </w:p>
    <w:p xmlns:wp14="http://schemas.microsoft.com/office/word/2010/wordml" w:rsidP="684D592F" wp14:paraId="4B1423C7" wp14:textId="7DC26CA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84D592F" wp14:paraId="17223676" wp14:textId="362FF58B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4D592F" w:rsidR="30A13F2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19 février 2026</w:t>
      </w:r>
    </w:p>
    <w:p xmlns:wp14="http://schemas.microsoft.com/office/word/2010/wordml" w:rsidP="684D592F" wp14:paraId="36FC4F32" wp14:textId="2EE58AA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84D592F" wp14:paraId="5C87AF67" wp14:textId="5E7F775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4D592F" w:rsidR="30A13F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684D592F" wp14:paraId="70CE980C" wp14:textId="1A9DC70B">
      <w:pPr>
        <w:pStyle w:val="Normal"/>
        <w:spacing w:after="0" w:afterAutospacing="off"/>
      </w:pP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>कहते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>ना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- 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>दे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>दान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>छूटे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ग्रहण। </w:t>
      </w:r>
      <w:r>
        <w:br/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बाप 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>कहते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>विकारों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, 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>अवगुणों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>दान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>दो</w:t>
      </w:r>
      <w:r w:rsidRPr="684D592F" w:rsidR="79B7BCE1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684D592F" wp14:paraId="73112EFA" wp14:textId="1357021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84D592F" wp14:paraId="7EE93AEA" wp14:textId="6A9390C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4D592F" w:rsidR="30A13F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684D592F" w:rsidR="30A13F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  <w:r w:rsidRPr="684D592F" w:rsidR="30A13F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xmlns:wp14="http://schemas.microsoft.com/office/word/2010/wordml" w:rsidP="684D592F" wp14:paraId="1583C414" wp14:textId="57251870">
      <w:pPr>
        <w:pStyle w:val="Normal"/>
        <w:spacing w:after="0" w:afterAutospacing="off"/>
      </w:pP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>kahte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>haiṃ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>nā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de 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>dān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>chūṭe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>grahaṇ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  <w:r>
        <w:br/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>bāp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>kahte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>haiṃ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>vikāroṃ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>kā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>avaguṇoṃ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>kā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>dān</w:t>
      </w:r>
      <w:r w:rsidRPr="684D592F" w:rsidR="086728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do.</w:t>
      </w:r>
    </w:p>
    <w:p xmlns:wp14="http://schemas.microsoft.com/office/word/2010/wordml" w:rsidP="684D592F" wp14:paraId="0D78A874" wp14:textId="7376F99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84D592F" wp14:paraId="08F808A2" wp14:textId="5A22927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4D592F" w:rsidR="30A13F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84D592F" wp14:paraId="1549F324" wp14:textId="2DD5C167">
      <w:pPr>
        <w:pStyle w:val="Normal"/>
        <w:spacing w:after="0" w:afterAutospacing="off"/>
      </w:pPr>
      <w:r w:rsidRPr="684D592F" w:rsidR="66A618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dit bien : « Fais un don, et l’éclipse (ou l’emprise néfaste) s’en ira. » </w:t>
      </w:r>
      <w:r>
        <w:br/>
      </w:r>
      <w:r w:rsidRPr="684D592F" w:rsidR="66A618A8">
        <w:rPr>
          <w:rFonts w:ascii="Aptos" w:hAnsi="Aptos" w:eastAsia="Aptos" w:cs="Aptos"/>
          <w:noProof w:val="0"/>
          <w:sz w:val="24"/>
          <w:szCs w:val="24"/>
          <w:lang w:val="fr-FR"/>
        </w:rPr>
        <w:t>Le Père aussi dit : donnez en don vos vices et vos défauts.</w:t>
      </w:r>
    </w:p>
    <w:p xmlns:wp14="http://schemas.microsoft.com/office/word/2010/wordml" w:rsidP="684D592F" wp14:paraId="1E3569A7" wp14:textId="033B189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84D592F" wp14:paraId="01BA8D38" wp14:textId="60DCB29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4D592F" w:rsidR="30A13F2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84D592F" wp14:paraId="7143DD2D" wp14:textId="7B18938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D592F" w:rsidR="607840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</w:t>
      </w:r>
      <w:r w:rsidRPr="684D592F" w:rsidR="607840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(kahte haiṃ) = on dit / ils disent</w:t>
      </w:r>
    </w:p>
    <w:p xmlns:wp14="http://schemas.microsoft.com/office/word/2010/wordml" w:rsidP="684D592F" wp14:paraId="3CF3B81A" wp14:textId="4F2B314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D592F" w:rsidR="607840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</w:t>
      </w:r>
      <w:r w:rsidRPr="684D592F" w:rsidR="607840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(nā) = n’est-ce pas / tu sais bien (particule d’insistance familière)</w:t>
      </w:r>
    </w:p>
    <w:p xmlns:wp14="http://schemas.microsoft.com/office/word/2010/wordml" w:rsidP="684D592F" wp14:paraId="6FB463D1" wp14:textId="3922C47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D592F" w:rsidR="607840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दान</w:t>
      </w:r>
      <w:r w:rsidRPr="684D592F" w:rsidR="607840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(dān) = don, offrande</w:t>
      </w:r>
    </w:p>
    <w:p xmlns:wp14="http://schemas.microsoft.com/office/word/2010/wordml" w:rsidP="684D592F" wp14:paraId="142BA83B" wp14:textId="46AEA5A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D592F" w:rsidR="607840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</w:t>
      </w:r>
      <w:r w:rsidRPr="684D592F" w:rsidR="607840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(de) = donne ! (impératif)</w:t>
      </w:r>
    </w:p>
    <w:p xmlns:wp14="http://schemas.microsoft.com/office/word/2010/wordml" w:rsidP="684D592F" wp14:paraId="5CC139B3" wp14:textId="5380BA2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D592F" w:rsidR="607840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छूटे</w:t>
      </w:r>
      <w:r w:rsidRPr="684D592F" w:rsidR="607840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(chūṭe) = se libère, s’échappe</w:t>
      </w:r>
    </w:p>
    <w:p xmlns:wp14="http://schemas.microsoft.com/office/word/2010/wordml" w:rsidP="684D592F" wp14:paraId="160CB2D6" wp14:textId="2C9C9F0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D592F" w:rsidR="607840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ग्रहण</w:t>
      </w:r>
      <w:r w:rsidRPr="684D592F" w:rsidR="607840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(grahaṇ) = éclipse ; influence néfaste ; emprise</w:t>
      </w:r>
    </w:p>
    <w:p xmlns:wp14="http://schemas.microsoft.com/office/word/2010/wordml" w:rsidP="684D592F" wp14:paraId="71AC336E" wp14:textId="149AE99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D592F" w:rsidR="607840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684D592F" w:rsidR="607840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(bāp) = le Père (sens spirituel : Dieu)</w:t>
      </w:r>
    </w:p>
    <w:p xmlns:wp14="http://schemas.microsoft.com/office/word/2010/wordml" w:rsidP="684D592F" wp14:paraId="162631C9" wp14:textId="6322EC5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D592F" w:rsidR="607840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</w:t>
      </w:r>
      <w:r w:rsidRPr="684D592F" w:rsidR="607840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(vikār) = vice, passion (colère, désir, etc.)</w:t>
      </w:r>
    </w:p>
    <w:p xmlns:wp14="http://schemas.microsoft.com/office/word/2010/wordml" w:rsidP="684D592F" wp14:paraId="14127EDD" wp14:textId="259FA7D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D592F" w:rsidR="607840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अवगुण</w:t>
      </w:r>
      <w:r w:rsidRPr="684D592F" w:rsidR="607840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(avaguṇ) = défaut, faiblesse, imperfection</w:t>
      </w:r>
    </w:p>
    <w:p xmlns:wp14="http://schemas.microsoft.com/office/word/2010/wordml" w:rsidP="684D592F" wp14:paraId="3C9CD929" wp14:textId="09FFA47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D592F" w:rsidR="607840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दो</w:t>
      </w:r>
      <w:r w:rsidRPr="684D592F" w:rsidR="607840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(do) = donnez ! (impératif pluriel ou respectueux)</w:t>
      </w:r>
    </w:p>
    <w:p xmlns:wp14="http://schemas.microsoft.com/office/word/2010/wordml" w:rsidP="684D592F" wp14:paraId="158F7E8F" wp14:textId="069876D5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84D592F" wp14:paraId="6C5C5778" wp14:textId="041110C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4D592F" w:rsidR="30A13F2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84D592F" wp14:paraId="179447F1" wp14:textId="1B0A0963">
      <w:pPr>
        <w:pStyle w:val="Heading3"/>
        <w:rPr>
          <w:noProof w:val="0"/>
          <w:lang w:val="fr-FR"/>
        </w:rPr>
      </w:pPr>
      <w:r w:rsidRPr="684D592F" w:rsidR="1EAA97D4">
        <w:rPr>
          <w:noProof w:val="0"/>
          <w:lang w:val="fr-FR"/>
        </w:rPr>
        <w:t xml:space="preserve">1️⃣ </w:t>
      </w:r>
      <w:r w:rsidRPr="684D592F" w:rsidR="1EAA97D4">
        <w:rPr>
          <w:noProof w:val="0"/>
          <w:lang w:val="fr-FR"/>
        </w:rPr>
        <w:t>कहते</w:t>
      </w:r>
      <w:r w:rsidRPr="684D592F" w:rsidR="1EAA97D4">
        <w:rPr>
          <w:noProof w:val="0"/>
          <w:lang w:val="fr-FR"/>
        </w:rPr>
        <w:t xml:space="preserve"> </w:t>
      </w:r>
      <w:r w:rsidRPr="684D592F" w:rsidR="1EAA97D4">
        <w:rPr>
          <w:noProof w:val="0"/>
          <w:lang w:val="fr-FR"/>
        </w:rPr>
        <w:t>हैं</w:t>
      </w:r>
      <w:r w:rsidRPr="684D592F" w:rsidR="1EAA97D4">
        <w:rPr>
          <w:noProof w:val="0"/>
          <w:lang w:val="fr-FR"/>
        </w:rPr>
        <w:t xml:space="preserve"> </w:t>
      </w:r>
      <w:r w:rsidRPr="684D592F" w:rsidR="1EAA97D4">
        <w:rPr>
          <w:noProof w:val="0"/>
          <w:lang w:val="fr-FR"/>
        </w:rPr>
        <w:t>ना</w:t>
      </w:r>
    </w:p>
    <w:p xmlns:wp14="http://schemas.microsoft.com/office/word/2010/wordml" w:rsidP="684D592F" wp14:paraId="5B8DD6A5" wp14:textId="7D93745B">
      <w:pPr>
        <w:spacing w:before="240" w:beforeAutospacing="off" w:after="240" w:afterAutospacing="off"/>
      </w:pPr>
      <w:r w:rsidRPr="684D592F" w:rsidR="1EAA97D4">
        <w:rPr>
          <w:rFonts w:ascii="Aptos" w:hAnsi="Aptos" w:eastAsia="Aptos" w:cs="Aptos"/>
          <w:noProof w:val="0"/>
          <w:sz w:val="24"/>
          <w:szCs w:val="24"/>
          <w:lang w:val="fr-FR"/>
        </w:rPr>
        <w:t>Expression très courante à l’oral.</w:t>
      </w:r>
    </w:p>
    <w:p xmlns:wp14="http://schemas.microsoft.com/office/word/2010/wordml" w:rsidP="684D592F" wp14:paraId="41225B67" wp14:textId="380E9FF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D592F" w:rsidR="1EAA97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</w:t>
      </w:r>
      <w:r w:rsidRPr="684D592F" w:rsidR="1EAA97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ajoute une nuance : « tu sais bien », « n’est-ce pas ».</w:t>
      </w:r>
      <w:r>
        <w:br/>
      </w:r>
      <w:r w:rsidRPr="684D592F" w:rsidR="1EAA97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Cela rend la phrase plus vivante, presque conversationnelle.</w:t>
      </w:r>
    </w:p>
    <w:p xmlns:wp14="http://schemas.microsoft.com/office/word/2010/wordml" wp14:paraId="203C26BB" wp14:textId="78F650DD"/>
    <w:p xmlns:wp14="http://schemas.microsoft.com/office/word/2010/wordml" w:rsidP="684D592F" wp14:paraId="429AD3E8" wp14:textId="0F2A0DF4">
      <w:pPr>
        <w:pStyle w:val="Heading3"/>
        <w:rPr>
          <w:noProof w:val="0"/>
          <w:lang w:val="fr-FR"/>
        </w:rPr>
      </w:pPr>
      <w:r w:rsidRPr="684D592F" w:rsidR="1EAA97D4">
        <w:rPr>
          <w:noProof w:val="0"/>
          <w:lang w:val="fr-FR"/>
        </w:rPr>
        <w:t xml:space="preserve">2️⃣ </w:t>
      </w:r>
      <w:r w:rsidRPr="684D592F" w:rsidR="1EAA97D4">
        <w:rPr>
          <w:noProof w:val="0"/>
          <w:lang w:val="fr-FR"/>
        </w:rPr>
        <w:t>दे</w:t>
      </w:r>
      <w:r w:rsidRPr="684D592F" w:rsidR="1EAA97D4">
        <w:rPr>
          <w:noProof w:val="0"/>
          <w:lang w:val="fr-FR"/>
        </w:rPr>
        <w:t xml:space="preserve"> </w:t>
      </w:r>
      <w:r w:rsidRPr="684D592F" w:rsidR="1EAA97D4">
        <w:rPr>
          <w:noProof w:val="0"/>
          <w:lang w:val="fr-FR"/>
        </w:rPr>
        <w:t>दान</w:t>
      </w:r>
      <w:r w:rsidRPr="684D592F" w:rsidR="1EAA97D4">
        <w:rPr>
          <w:noProof w:val="0"/>
          <w:lang w:val="fr-FR"/>
        </w:rPr>
        <w:t xml:space="preserve"> </w:t>
      </w:r>
      <w:r w:rsidRPr="684D592F" w:rsidR="1EAA97D4">
        <w:rPr>
          <w:noProof w:val="0"/>
          <w:lang w:val="fr-FR"/>
        </w:rPr>
        <w:t>तो</w:t>
      </w:r>
      <w:r w:rsidRPr="684D592F" w:rsidR="1EAA97D4">
        <w:rPr>
          <w:noProof w:val="0"/>
          <w:lang w:val="fr-FR"/>
        </w:rPr>
        <w:t xml:space="preserve"> </w:t>
      </w:r>
      <w:r w:rsidRPr="684D592F" w:rsidR="1EAA97D4">
        <w:rPr>
          <w:noProof w:val="0"/>
          <w:lang w:val="fr-FR"/>
        </w:rPr>
        <w:t>छूटे</w:t>
      </w:r>
      <w:r w:rsidRPr="684D592F" w:rsidR="1EAA97D4">
        <w:rPr>
          <w:noProof w:val="0"/>
          <w:lang w:val="fr-FR"/>
        </w:rPr>
        <w:t xml:space="preserve"> </w:t>
      </w:r>
      <w:r w:rsidRPr="684D592F" w:rsidR="1EAA97D4">
        <w:rPr>
          <w:noProof w:val="0"/>
          <w:lang w:val="fr-FR"/>
        </w:rPr>
        <w:t>ग्रहण</w:t>
      </w:r>
    </w:p>
    <w:p xmlns:wp14="http://schemas.microsoft.com/office/word/2010/wordml" w:rsidP="684D592F" wp14:paraId="5DF93D98" wp14:textId="21C71C59">
      <w:pPr>
        <w:spacing w:before="240" w:beforeAutospacing="off" w:after="240" w:afterAutospacing="off"/>
      </w:pPr>
      <w:r w:rsidRPr="684D592F" w:rsidR="1EAA97D4">
        <w:rPr>
          <w:rFonts w:ascii="Aptos" w:hAnsi="Aptos" w:eastAsia="Aptos" w:cs="Aptos"/>
          <w:noProof w:val="0"/>
          <w:sz w:val="24"/>
          <w:szCs w:val="24"/>
          <w:lang w:val="fr-FR"/>
        </w:rPr>
        <w:t>Structure proverbiale :</w:t>
      </w:r>
    </w:p>
    <w:p xmlns:wp14="http://schemas.microsoft.com/office/word/2010/wordml" w:rsidP="684D592F" wp14:paraId="1CE58535" wp14:textId="06EB9FC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D592F" w:rsidR="1EAA97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</w:t>
      </w:r>
      <w:r w:rsidRPr="684D592F" w:rsidR="1EAA97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impératif</w:t>
      </w:r>
    </w:p>
    <w:p xmlns:wp14="http://schemas.microsoft.com/office/word/2010/wordml" w:rsidP="684D592F" wp14:paraId="45FF220D" wp14:textId="79E3FAD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D592F" w:rsidR="1EAA97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684D592F" w:rsidR="1EAA97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alors / dans ce cas</w:t>
      </w:r>
    </w:p>
    <w:p xmlns:wp14="http://schemas.microsoft.com/office/word/2010/wordml" w:rsidP="684D592F" wp14:paraId="79030B03" wp14:textId="5305633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D592F" w:rsidR="1EAA97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छूटे</w:t>
      </w:r>
      <w:r w:rsidRPr="684D592F" w:rsidR="1EAA97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subjonctif / forme potentielle</w:t>
      </w:r>
      <w:r>
        <w:br/>
      </w:r>
      <w:r w:rsidRPr="684D592F" w:rsidR="1EAA97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alors l’éclipse se détache »</w:t>
      </w:r>
    </w:p>
    <w:p xmlns:wp14="http://schemas.microsoft.com/office/word/2010/wordml" w:rsidP="684D592F" wp14:paraId="4EB67C3A" wp14:textId="6D26BF6C">
      <w:pPr>
        <w:spacing w:before="240" w:beforeAutospacing="off" w:after="240" w:afterAutospacing="off"/>
      </w:pPr>
      <w:r w:rsidRPr="684D592F" w:rsidR="1EAA97D4">
        <w:rPr>
          <w:rFonts w:ascii="Aptos" w:hAnsi="Aptos" w:eastAsia="Aptos" w:cs="Aptos"/>
          <w:noProof w:val="0"/>
          <w:sz w:val="24"/>
          <w:szCs w:val="24"/>
          <w:lang w:val="fr-FR"/>
        </w:rPr>
        <w:t>Structure implicite :</w:t>
      </w:r>
      <w:r>
        <w:br/>
      </w:r>
      <w:r w:rsidRPr="684D592F" w:rsidR="1EAA97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684D592F" w:rsidR="1EAA97D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Si tu donnes, alors l’éclipse s’en va.</w:t>
      </w:r>
    </w:p>
    <w:p xmlns:wp14="http://schemas.microsoft.com/office/word/2010/wordml" wp14:paraId="154046EB" wp14:textId="2894EE00"/>
    <w:p xmlns:wp14="http://schemas.microsoft.com/office/word/2010/wordml" w:rsidP="684D592F" wp14:paraId="0F4372AE" wp14:textId="218A5BF8">
      <w:pPr>
        <w:pStyle w:val="Heading3"/>
        <w:rPr>
          <w:noProof w:val="0"/>
          <w:lang w:val="fr-FR"/>
        </w:rPr>
      </w:pPr>
      <w:r w:rsidRPr="684D592F" w:rsidR="1EAA97D4">
        <w:rPr>
          <w:noProof w:val="0"/>
          <w:lang w:val="fr-FR"/>
        </w:rPr>
        <w:t xml:space="preserve">3️⃣ </w:t>
      </w:r>
      <w:r w:rsidRPr="684D592F" w:rsidR="1EAA97D4">
        <w:rPr>
          <w:noProof w:val="0"/>
          <w:lang w:val="fr-FR"/>
        </w:rPr>
        <w:t>विकारों</w:t>
      </w:r>
      <w:r w:rsidRPr="684D592F" w:rsidR="1EAA97D4">
        <w:rPr>
          <w:noProof w:val="0"/>
          <w:lang w:val="fr-FR"/>
        </w:rPr>
        <w:t xml:space="preserve"> </w:t>
      </w:r>
      <w:r w:rsidRPr="684D592F" w:rsidR="1EAA97D4">
        <w:rPr>
          <w:noProof w:val="0"/>
          <w:lang w:val="fr-FR"/>
        </w:rPr>
        <w:t>का</w:t>
      </w:r>
      <w:r w:rsidRPr="684D592F" w:rsidR="1EAA97D4">
        <w:rPr>
          <w:noProof w:val="0"/>
          <w:lang w:val="fr-FR"/>
        </w:rPr>
        <w:t xml:space="preserve"> / </w:t>
      </w:r>
      <w:r w:rsidRPr="684D592F" w:rsidR="1EAA97D4">
        <w:rPr>
          <w:noProof w:val="0"/>
          <w:lang w:val="fr-FR"/>
        </w:rPr>
        <w:t>अवगुणों</w:t>
      </w:r>
      <w:r w:rsidRPr="684D592F" w:rsidR="1EAA97D4">
        <w:rPr>
          <w:noProof w:val="0"/>
          <w:lang w:val="fr-FR"/>
        </w:rPr>
        <w:t xml:space="preserve"> </w:t>
      </w:r>
      <w:r w:rsidRPr="684D592F" w:rsidR="1EAA97D4">
        <w:rPr>
          <w:noProof w:val="0"/>
          <w:lang w:val="fr-FR"/>
        </w:rPr>
        <w:t>का</w:t>
      </w:r>
    </w:p>
    <w:p xmlns:wp14="http://schemas.microsoft.com/office/word/2010/wordml" w:rsidP="684D592F" wp14:paraId="234826D1" wp14:textId="5E89E89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D592F" w:rsidR="1EAA97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-ों (oṃ)</w:t>
      </w:r>
      <w:r w:rsidRPr="684D592F" w:rsidR="1EAA97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pluriel oblique</w:t>
      </w:r>
    </w:p>
    <w:p xmlns:wp14="http://schemas.microsoft.com/office/word/2010/wordml" w:rsidP="684D592F" wp14:paraId="0BAF3679" wp14:textId="7BF7126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D592F" w:rsidR="1EAA97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684D592F" w:rsidR="1EAA97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marque de possession</w:t>
      </w:r>
    </w:p>
    <w:p xmlns:wp14="http://schemas.microsoft.com/office/word/2010/wordml" w:rsidP="684D592F" wp14:paraId="0659C45A" wp14:textId="530929DB">
      <w:pPr>
        <w:spacing w:before="240" w:beforeAutospacing="off" w:after="240" w:afterAutospacing="off"/>
      </w:pPr>
      <w:r w:rsidRPr="684D592F" w:rsidR="1EAA97D4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684D592F" wp14:paraId="7B2E0D88" wp14:textId="2286EBA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D592F" w:rsidR="1EAA97D4">
        <w:rPr>
          <w:rFonts w:ascii="Aptos" w:hAnsi="Aptos" w:eastAsia="Aptos" w:cs="Aptos"/>
          <w:noProof w:val="0"/>
          <w:sz w:val="24"/>
          <w:szCs w:val="24"/>
          <w:lang w:val="fr-FR"/>
        </w:rPr>
        <w:t>विकारों का दान = le don des vices</w:t>
      </w:r>
    </w:p>
    <w:p xmlns:wp14="http://schemas.microsoft.com/office/word/2010/wordml" w:rsidP="684D592F" wp14:paraId="49AEE419" wp14:textId="0C55963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D592F" w:rsidR="1EAA97D4">
        <w:rPr>
          <w:rFonts w:ascii="Aptos" w:hAnsi="Aptos" w:eastAsia="Aptos" w:cs="Aptos"/>
          <w:noProof w:val="0"/>
          <w:sz w:val="24"/>
          <w:szCs w:val="24"/>
          <w:lang w:val="fr-FR"/>
        </w:rPr>
        <w:t>अवगुणों का दान = le don des défauts</w:t>
      </w:r>
    </w:p>
    <w:p xmlns:wp14="http://schemas.microsoft.com/office/word/2010/wordml" w:rsidP="684D592F" wp14:paraId="0B512BA2" wp14:textId="33AD583E">
      <w:pPr>
        <w:spacing w:before="240" w:beforeAutospacing="off" w:after="240" w:afterAutospacing="off"/>
      </w:pPr>
      <w:r w:rsidRPr="684D592F" w:rsidR="1EAA97D4">
        <w:rPr>
          <w:rFonts w:ascii="Aptos" w:hAnsi="Aptos" w:eastAsia="Aptos" w:cs="Aptos"/>
          <w:noProof w:val="0"/>
          <w:sz w:val="24"/>
          <w:szCs w:val="24"/>
          <w:lang w:val="fr-FR"/>
        </w:rPr>
        <w:t>C’est un génitif : « don de … »</w:t>
      </w:r>
    </w:p>
    <w:p xmlns:wp14="http://schemas.microsoft.com/office/word/2010/wordml" wp14:paraId="5AB51CCB" wp14:textId="45B1E345"/>
    <w:p xmlns:wp14="http://schemas.microsoft.com/office/word/2010/wordml" w:rsidP="684D592F" wp14:paraId="6B2459AA" wp14:textId="5A9F78D7">
      <w:pPr>
        <w:pStyle w:val="Heading3"/>
        <w:rPr>
          <w:noProof w:val="0"/>
          <w:lang w:val="fr-FR"/>
        </w:rPr>
      </w:pPr>
      <w:r w:rsidRPr="684D592F" w:rsidR="1EAA97D4">
        <w:rPr>
          <w:noProof w:val="0"/>
          <w:lang w:val="fr-FR"/>
        </w:rPr>
        <w:t xml:space="preserve">4️⃣ </w:t>
      </w:r>
      <w:r w:rsidRPr="684D592F" w:rsidR="1EAA97D4">
        <w:rPr>
          <w:noProof w:val="0"/>
          <w:lang w:val="fr-FR"/>
        </w:rPr>
        <w:t>दो</w:t>
      </w:r>
    </w:p>
    <w:p xmlns:wp14="http://schemas.microsoft.com/office/word/2010/wordml" w:rsidP="684D592F" wp14:paraId="52DAFB7F" wp14:textId="7A41C88A">
      <w:pPr>
        <w:spacing w:before="240" w:beforeAutospacing="off" w:after="240" w:afterAutospacing="off"/>
      </w:pPr>
      <w:r w:rsidRPr="684D592F" w:rsidR="1EAA97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Impératif pluriel / respectueux. </w:t>
      </w:r>
      <w:r>
        <w:br/>
      </w:r>
      <w:r w:rsidRPr="684D592F" w:rsidR="1EAA97D4">
        <w:rPr>
          <w:rFonts w:ascii="Aptos" w:hAnsi="Aptos" w:eastAsia="Aptos" w:cs="Aptos"/>
          <w:noProof w:val="0"/>
          <w:sz w:val="24"/>
          <w:szCs w:val="24"/>
          <w:lang w:val="fr-FR"/>
        </w:rPr>
        <w:t>Le Père s’adresse à tous.</w:t>
      </w:r>
    </w:p>
    <w:p xmlns:wp14="http://schemas.microsoft.com/office/word/2010/wordml" wp14:paraId="3BFEFB25" wp14:textId="7B9E927F"/>
    <w:p w:rsidR="4B565728" w:rsidP="684D592F" w:rsidRDefault="4B565728" w14:paraId="39E8605E" w14:textId="593FCCF4">
      <w:pPr>
        <w:pStyle w:val="Heading2"/>
      </w:pPr>
      <w:r w:rsidRPr="684D592F" w:rsidR="4B565728">
        <w:rPr>
          <w:noProof w:val="0"/>
          <w:lang w:val="fr-FR"/>
        </w:rPr>
        <w:t xml:space="preserve">🪐 Point culturel : le sens de « </w:t>
      </w:r>
      <w:r w:rsidRPr="684D592F" w:rsidR="4B565728">
        <w:rPr>
          <w:noProof w:val="0"/>
          <w:lang w:val="fr-FR"/>
        </w:rPr>
        <w:t>ग्रहण</w:t>
      </w:r>
      <w:r w:rsidRPr="684D592F" w:rsidR="4B565728">
        <w:rPr>
          <w:noProof w:val="0"/>
          <w:lang w:val="fr-FR"/>
        </w:rPr>
        <w:t xml:space="preserve"> »</w:t>
      </w:r>
    </w:p>
    <w:p w:rsidR="4B565728" w:rsidP="684D592F" w:rsidRDefault="4B565728" w14:paraId="5969A76C" w14:textId="57559C96">
      <w:pPr>
        <w:spacing w:before="240" w:beforeAutospacing="off" w:after="240" w:afterAutospacing="off"/>
      </w:pPr>
      <w:r w:rsidRPr="684D592F" w:rsidR="4B5657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Inde, lors d’un </w:t>
      </w:r>
      <w:r w:rsidRPr="684D592F" w:rsidR="4B5657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grahaṇ</w:t>
      </w:r>
      <w:r w:rsidRPr="684D592F" w:rsidR="4B5657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(éclipse solaire ou lunaire), on considère traditionnellement que l’atmosphère est chargée d’influences négatives.</w:t>
      </w:r>
    </w:p>
    <w:p w:rsidR="4B565728" w:rsidP="684D592F" w:rsidRDefault="4B565728" w14:paraId="02157DFE" w14:textId="3AA16C67">
      <w:pPr>
        <w:spacing w:before="240" w:beforeAutospacing="off" w:after="240" w:afterAutospacing="off"/>
      </w:pPr>
      <w:r w:rsidRPr="684D592F" w:rsidR="4B565728">
        <w:rPr>
          <w:rFonts w:ascii="Aptos" w:hAnsi="Aptos" w:eastAsia="Aptos" w:cs="Aptos"/>
          <w:noProof w:val="0"/>
          <w:sz w:val="24"/>
          <w:szCs w:val="24"/>
          <w:lang w:val="fr-FR"/>
        </w:rPr>
        <w:t>Il est courant de :</w:t>
      </w:r>
    </w:p>
    <w:p w:rsidR="4B565728" w:rsidP="684D592F" w:rsidRDefault="4B565728" w14:paraId="2F42522A" w14:textId="7C01D92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84D592F" w:rsidR="4B5657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faire un </w:t>
      </w:r>
      <w:r w:rsidRPr="684D592F" w:rsidR="4B5657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दान (don)</w:t>
      </w:r>
    </w:p>
    <w:p w:rsidR="4B565728" w:rsidP="684D592F" w:rsidRDefault="4B565728" w14:paraId="13750B7B" w14:textId="65E3D29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D592F" w:rsidR="4B565728">
        <w:rPr>
          <w:rFonts w:ascii="Aptos" w:hAnsi="Aptos" w:eastAsia="Aptos" w:cs="Aptos"/>
          <w:noProof w:val="0"/>
          <w:sz w:val="24"/>
          <w:szCs w:val="24"/>
          <w:lang w:val="fr-FR"/>
        </w:rPr>
        <w:t>prier</w:t>
      </w:r>
    </w:p>
    <w:p w:rsidR="4B565728" w:rsidP="684D592F" w:rsidRDefault="4B565728" w14:paraId="1A8AC591" w14:textId="780CFEA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D592F" w:rsidR="4B565728">
        <w:rPr>
          <w:rFonts w:ascii="Aptos" w:hAnsi="Aptos" w:eastAsia="Aptos" w:cs="Aptos"/>
          <w:noProof w:val="0"/>
          <w:sz w:val="24"/>
          <w:szCs w:val="24"/>
          <w:lang w:val="fr-FR"/>
        </w:rPr>
        <w:t>pratiquer la purification</w:t>
      </w:r>
    </w:p>
    <w:p w:rsidR="4B565728" w:rsidP="684D592F" w:rsidRDefault="4B565728" w14:paraId="6095E973" w14:textId="301D9F39">
      <w:pPr>
        <w:spacing w:before="240" w:beforeAutospacing="off" w:after="240" w:afterAutospacing="off"/>
      </w:pPr>
      <w:r w:rsidRPr="684D592F" w:rsidR="4B565728">
        <w:rPr>
          <w:rFonts w:ascii="Aptos" w:hAnsi="Aptos" w:eastAsia="Aptos" w:cs="Aptos"/>
          <w:noProof w:val="0"/>
          <w:sz w:val="24"/>
          <w:szCs w:val="24"/>
          <w:lang w:val="fr-FR"/>
        </w:rPr>
        <w:t>On dit symboliquement :</w:t>
      </w:r>
      <w:r>
        <w:br/>
      </w:r>
      <w:r w:rsidRPr="684D592F" w:rsidR="4B5657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684D592F" w:rsidR="4B5657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si tu fais un don, l’influence négative s’éloigne.</w:t>
      </w:r>
    </w:p>
    <w:p w:rsidR="4B565728" w:rsidP="684D592F" w:rsidRDefault="4B565728" w14:paraId="72544900" w14:textId="40349C2F">
      <w:pPr>
        <w:spacing w:before="240" w:beforeAutospacing="off" w:after="240" w:afterAutospacing="off"/>
      </w:pPr>
      <w:r w:rsidRPr="684D592F" w:rsidR="4B565728">
        <w:rPr>
          <w:rFonts w:ascii="Aptos" w:hAnsi="Aptos" w:eastAsia="Aptos" w:cs="Aptos"/>
          <w:noProof w:val="0"/>
          <w:sz w:val="24"/>
          <w:szCs w:val="24"/>
          <w:lang w:val="fr-FR"/>
        </w:rPr>
        <w:t>Ici, ce proverbe populaire est utilisé au sens spirituel.</w:t>
      </w:r>
    </w:p>
    <w:p w:rsidR="684D592F" w:rsidP="684D592F" w:rsidRDefault="684D592F" w14:paraId="099C6549" w14:textId="056C91D9">
      <w:pPr>
        <w:pStyle w:val="Normal"/>
        <w:rPr>
          <w:noProof w:val="0"/>
          <w:lang w:val="fr-FR"/>
        </w:rPr>
      </w:pPr>
    </w:p>
    <w:p w:rsidR="3B2B4EEA" w:rsidP="684D592F" w:rsidRDefault="3B2B4EEA" w14:paraId="23A722D6" w14:textId="008234AF">
      <w:pPr>
        <w:pStyle w:val="Heading2"/>
      </w:pPr>
      <w:r w:rsidRPr="684D592F" w:rsidR="3B2B4EEA">
        <w:rPr>
          <w:noProof w:val="0"/>
          <w:lang w:val="fr-FR"/>
        </w:rPr>
        <w:t>🌱 Sens spirituel profond</w:t>
      </w:r>
    </w:p>
    <w:p w:rsidR="3B2B4EEA" w:rsidP="684D592F" w:rsidRDefault="3B2B4EEA" w14:paraId="070AEC91" w14:textId="61CCEFB6">
      <w:pPr>
        <w:spacing w:before="240" w:beforeAutospacing="off" w:after="240" w:afterAutospacing="off"/>
      </w:pPr>
      <w:r w:rsidRPr="684D592F" w:rsidR="3B2B4EEA">
        <w:rPr>
          <w:rFonts w:ascii="Aptos" w:hAnsi="Aptos" w:eastAsia="Aptos" w:cs="Aptos"/>
          <w:noProof w:val="0"/>
          <w:sz w:val="24"/>
          <w:szCs w:val="24"/>
          <w:lang w:val="fr-FR"/>
        </w:rPr>
        <w:t>Le proverbe matériel devient ici métaphore.</w:t>
      </w:r>
    </w:p>
    <w:p w:rsidR="3B2B4EEA" w:rsidP="684D592F" w:rsidRDefault="3B2B4EEA" w14:paraId="2FB18EB3" w14:textId="15F086DC">
      <w:pPr>
        <w:spacing w:before="240" w:beforeAutospacing="off" w:after="240" w:afterAutospacing="off"/>
      </w:pPr>
      <w:r w:rsidRPr="684D592F" w:rsidR="3B2B4EEA">
        <w:rPr>
          <w:rFonts w:ascii="Aptos" w:hAnsi="Aptos" w:eastAsia="Aptos" w:cs="Aptos"/>
          <w:noProof w:val="0"/>
          <w:sz w:val="24"/>
          <w:szCs w:val="24"/>
          <w:lang w:val="fr-FR"/>
        </w:rPr>
        <w:t>🌑 L’« éclipse » =</w:t>
      </w:r>
    </w:p>
    <w:p w:rsidR="3B2B4EEA" w:rsidP="684D592F" w:rsidRDefault="3B2B4EEA" w14:paraId="5D42DF3C" w14:textId="2F14E71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D592F" w:rsidR="3B2B4EEA">
        <w:rPr>
          <w:rFonts w:ascii="Aptos" w:hAnsi="Aptos" w:eastAsia="Aptos" w:cs="Aptos"/>
          <w:noProof w:val="0"/>
          <w:sz w:val="24"/>
          <w:szCs w:val="24"/>
          <w:lang w:val="fr-FR"/>
        </w:rPr>
        <w:t>l’influence de Maya</w:t>
      </w:r>
    </w:p>
    <w:p w:rsidR="3B2B4EEA" w:rsidP="684D592F" w:rsidRDefault="3B2B4EEA" w14:paraId="64E4CCE2" w14:textId="2EE6D21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D592F" w:rsidR="3B2B4EEA">
        <w:rPr>
          <w:rFonts w:ascii="Aptos" w:hAnsi="Aptos" w:eastAsia="Aptos" w:cs="Aptos"/>
          <w:noProof w:val="0"/>
          <w:sz w:val="24"/>
          <w:szCs w:val="24"/>
          <w:lang w:val="fr-FR"/>
        </w:rPr>
        <w:t>l’obscurité intérieure</w:t>
      </w:r>
    </w:p>
    <w:p w:rsidR="3B2B4EEA" w:rsidP="684D592F" w:rsidRDefault="3B2B4EEA" w14:paraId="50C48203" w14:textId="4D908B1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D592F" w:rsidR="3B2B4EEA">
        <w:rPr>
          <w:rFonts w:ascii="Aptos" w:hAnsi="Aptos" w:eastAsia="Aptos" w:cs="Aptos"/>
          <w:noProof w:val="0"/>
          <w:sz w:val="24"/>
          <w:szCs w:val="24"/>
          <w:lang w:val="fr-FR"/>
        </w:rPr>
        <w:t>le poids karmique</w:t>
      </w:r>
    </w:p>
    <w:p w:rsidR="3B2B4EEA" w:rsidP="684D592F" w:rsidRDefault="3B2B4EEA" w14:paraId="1B8AC697" w14:textId="43501921">
      <w:pPr>
        <w:spacing w:before="240" w:beforeAutospacing="off" w:after="240" w:afterAutospacing="off"/>
      </w:pPr>
      <w:r w:rsidRPr="684D592F" w:rsidR="3B2B4EEA">
        <w:rPr>
          <w:rFonts w:ascii="Aptos" w:hAnsi="Aptos" w:eastAsia="Aptos" w:cs="Aptos"/>
          <w:noProof w:val="0"/>
          <w:sz w:val="24"/>
          <w:szCs w:val="24"/>
          <w:lang w:val="fr-FR"/>
        </w:rPr>
        <w:t>🎁 Le « don » demandé n’est pas matériel.</w:t>
      </w:r>
      <w:r>
        <w:br/>
      </w:r>
      <w:r w:rsidRPr="684D592F" w:rsidR="3B2B4E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 n’est pas donner de l’argent.</w:t>
      </w:r>
    </w:p>
    <w:p w:rsidR="3B2B4EEA" w:rsidP="684D592F" w:rsidRDefault="3B2B4EEA" w14:paraId="188BDB5A" w14:textId="28AF6F15">
      <w:pPr>
        <w:spacing w:before="240" w:beforeAutospacing="off" w:after="240" w:afterAutospacing="off"/>
      </w:pPr>
      <w:r w:rsidRPr="684D592F" w:rsidR="3B2B4EEA">
        <w:rPr>
          <w:rFonts w:ascii="Aptos" w:hAnsi="Aptos" w:eastAsia="Aptos" w:cs="Aptos"/>
          <w:noProof w:val="0"/>
          <w:sz w:val="24"/>
          <w:szCs w:val="24"/>
          <w:lang w:val="fr-FR"/>
        </w:rPr>
        <w:t>C’est donner :</w:t>
      </w:r>
    </w:p>
    <w:p w:rsidR="3B2B4EEA" w:rsidP="684D592F" w:rsidRDefault="3B2B4EEA" w14:paraId="2F76C670" w14:textId="27B0654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D592F" w:rsidR="3B2B4EEA">
        <w:rPr>
          <w:rFonts w:ascii="Aptos" w:hAnsi="Aptos" w:eastAsia="Aptos" w:cs="Aptos"/>
          <w:noProof w:val="0"/>
          <w:sz w:val="24"/>
          <w:szCs w:val="24"/>
          <w:lang w:val="fr-FR"/>
        </w:rPr>
        <w:t>la colère</w:t>
      </w:r>
    </w:p>
    <w:p w:rsidR="3B2B4EEA" w:rsidP="684D592F" w:rsidRDefault="3B2B4EEA" w14:paraId="74571ADB" w14:textId="4F8D021D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D592F" w:rsidR="3B2B4EEA">
        <w:rPr>
          <w:rFonts w:ascii="Aptos" w:hAnsi="Aptos" w:eastAsia="Aptos" w:cs="Aptos"/>
          <w:noProof w:val="0"/>
          <w:sz w:val="24"/>
          <w:szCs w:val="24"/>
          <w:lang w:val="fr-FR"/>
        </w:rPr>
        <w:t>l’ego</w:t>
      </w:r>
    </w:p>
    <w:p w:rsidR="3B2B4EEA" w:rsidP="684D592F" w:rsidRDefault="3B2B4EEA" w14:paraId="046C31AD" w14:textId="11DC631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D592F" w:rsidR="3B2B4EEA">
        <w:rPr>
          <w:rFonts w:ascii="Aptos" w:hAnsi="Aptos" w:eastAsia="Aptos" w:cs="Aptos"/>
          <w:noProof w:val="0"/>
          <w:sz w:val="24"/>
          <w:szCs w:val="24"/>
          <w:lang w:val="fr-FR"/>
        </w:rPr>
        <w:t>l’attachement</w:t>
      </w:r>
    </w:p>
    <w:p w:rsidR="3B2B4EEA" w:rsidP="684D592F" w:rsidRDefault="3B2B4EEA" w14:paraId="0CE3CA86" w14:textId="2771A2E2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4D592F" w:rsidR="3B2B4EEA">
        <w:rPr>
          <w:rFonts w:ascii="Aptos" w:hAnsi="Aptos" w:eastAsia="Aptos" w:cs="Aptos"/>
          <w:noProof w:val="0"/>
          <w:sz w:val="24"/>
          <w:szCs w:val="24"/>
          <w:lang w:val="fr-FR"/>
        </w:rPr>
        <w:t>les faiblesses</w:t>
      </w:r>
    </w:p>
    <w:p w:rsidR="3B2B4EEA" w:rsidP="684D592F" w:rsidRDefault="3B2B4EEA" w14:paraId="092C2646" w14:textId="4B31E2E3">
      <w:pPr>
        <w:spacing w:before="240" w:beforeAutospacing="off" w:after="240" w:afterAutospacing="off"/>
      </w:pPr>
      <w:r w:rsidRPr="684D592F" w:rsidR="3B2B4EEA">
        <w:rPr>
          <w:rFonts w:ascii="Aptos" w:hAnsi="Aptos" w:eastAsia="Aptos" w:cs="Aptos"/>
          <w:noProof w:val="0"/>
          <w:sz w:val="24"/>
          <w:szCs w:val="24"/>
          <w:lang w:val="fr-FR"/>
        </w:rPr>
        <w:t>Le message est très subtil :</w:t>
      </w:r>
    </w:p>
    <w:p w:rsidR="3B2B4EEA" w:rsidP="684D592F" w:rsidRDefault="3B2B4EEA" w14:paraId="2241288B" w14:textId="4D424829">
      <w:pPr>
        <w:spacing w:before="240" w:beforeAutospacing="off" w:after="240" w:afterAutospacing="off"/>
      </w:pPr>
      <w:r w:rsidRPr="684D592F" w:rsidR="3B2B4E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Tant que tu gardes tes vices, l’éclipse reste. </w:t>
      </w:r>
      <w:r>
        <w:br/>
      </w:r>
      <w:r w:rsidRPr="684D592F" w:rsidR="3B2B4EEA">
        <w:rPr>
          <w:rFonts w:ascii="Aptos" w:hAnsi="Aptos" w:eastAsia="Aptos" w:cs="Aptos"/>
          <w:noProof w:val="0"/>
          <w:sz w:val="24"/>
          <w:szCs w:val="24"/>
          <w:lang w:val="fr-FR"/>
        </w:rPr>
        <w:t>👉 Dès que tu les offres au Père, tu te libères.</w:t>
      </w:r>
    </w:p>
    <w:p w:rsidR="3B2B4EEA" w:rsidP="684D592F" w:rsidRDefault="3B2B4EEA" w14:paraId="064BDE98" w14:textId="1D0459A3">
      <w:pPr>
        <w:spacing w:before="240" w:beforeAutospacing="off" w:after="240" w:afterAutospacing="off"/>
      </w:pPr>
      <w:r w:rsidRPr="684D592F" w:rsidR="3B2B4E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684D592F" w:rsidR="3B2B4EE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दान</w:t>
      </w:r>
      <w:r w:rsidRPr="684D592F" w:rsidR="3B2B4EE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684D592F" w:rsidR="3B2B4EE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dān</w:t>
      </w:r>
      <w:r w:rsidRPr="684D592F" w:rsidR="3B2B4EE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684D592F" w:rsidR="3B2B4E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implique une offrande volontaire. </w:t>
      </w:r>
      <w:r>
        <w:br/>
      </w:r>
      <w:r w:rsidRPr="684D592F" w:rsidR="3B2B4EEA">
        <w:rPr>
          <w:rFonts w:ascii="Aptos" w:hAnsi="Aptos" w:eastAsia="Aptos" w:cs="Aptos"/>
          <w:noProof w:val="0"/>
          <w:sz w:val="24"/>
          <w:szCs w:val="24"/>
          <w:lang w:val="fr-FR"/>
        </w:rPr>
        <w:t>On ne perd rien : on se libère.</w:t>
      </w:r>
    </w:p>
    <w:p w:rsidR="684D592F" w:rsidRDefault="684D592F" w14:paraId="19440F9A" w14:textId="4E99A74E"/>
    <w:p w:rsidR="3B2B4EEA" w:rsidP="684D592F" w:rsidRDefault="3B2B4EEA" w14:paraId="464D9E55" w14:textId="178EC7DB">
      <w:pPr>
        <w:pStyle w:val="Heading2"/>
      </w:pPr>
      <w:r w:rsidRPr="684D592F" w:rsidR="3B2B4EEA">
        <w:rPr>
          <w:noProof w:val="0"/>
          <w:lang w:val="fr-FR"/>
        </w:rPr>
        <w:t>✨ Résumé</w:t>
      </w:r>
    </w:p>
    <w:p w:rsidR="3B2B4EEA" w:rsidP="684D592F" w:rsidRDefault="3B2B4EEA" w14:paraId="70CEE311" w14:textId="622A8B81">
      <w:pPr>
        <w:spacing w:before="240" w:beforeAutospacing="off" w:after="240" w:afterAutospacing="off"/>
      </w:pPr>
      <w:r w:rsidRPr="684D592F" w:rsidR="3B2B4E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Proverbe populaire : </w:t>
      </w:r>
      <w:r>
        <w:br/>
      </w:r>
      <w:r w:rsidRPr="684D592F" w:rsidR="3B2B4EEA">
        <w:rPr>
          <w:rFonts w:ascii="Aptos" w:hAnsi="Aptos" w:eastAsia="Aptos" w:cs="Aptos"/>
          <w:noProof w:val="0"/>
          <w:sz w:val="24"/>
          <w:szCs w:val="24"/>
          <w:lang w:val="fr-FR"/>
        </w:rPr>
        <w:t>Donne en charité → l’influence négative disparaît.</w:t>
      </w:r>
    </w:p>
    <w:p w:rsidR="3B2B4EEA" w:rsidP="684D592F" w:rsidRDefault="3B2B4EEA" w14:paraId="17FBFDB5" w14:textId="28534C4B">
      <w:pPr>
        <w:spacing w:before="240" w:beforeAutospacing="off" w:after="240" w:afterAutospacing="off"/>
      </w:pPr>
      <w:r w:rsidRPr="684D592F" w:rsidR="3B2B4EE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Application spirituelle : </w:t>
      </w:r>
      <w:r>
        <w:br/>
      </w:r>
      <w:r w:rsidRPr="684D592F" w:rsidR="3B2B4EEA">
        <w:rPr>
          <w:rFonts w:ascii="Aptos" w:hAnsi="Aptos" w:eastAsia="Aptos" w:cs="Aptos"/>
          <w:noProof w:val="0"/>
          <w:sz w:val="24"/>
          <w:szCs w:val="24"/>
          <w:lang w:val="fr-FR"/>
        </w:rPr>
        <w:t>Donne tes défauts au Père → l’éclipse intérieure se lève.</w:t>
      </w:r>
    </w:p>
    <w:p w:rsidR="684D592F" w:rsidP="684D592F" w:rsidRDefault="684D592F" w14:paraId="5C3AB181" w14:textId="52B9225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84D592F" w:rsidP="684D592F" w:rsidRDefault="684D592F" w14:paraId="3F985214" w14:textId="5BFDC4C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1C1AA8B" w:rsidP="684D592F" w:rsidRDefault="61C1AA8B" w14:paraId="10E4A4B5" w14:textId="2F9683F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4D592F" w:rsidR="61C1AA8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684D592F" w:rsidP="684D592F" w:rsidRDefault="684D592F" w14:paraId="42F25C5D" w14:textId="3C29C894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152ce7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daab7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d3886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6fba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0cf3f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0fd12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97254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e8eb5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a155f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90461A"/>
    <w:rsid w:val="0098DB0C"/>
    <w:rsid w:val="0590461A"/>
    <w:rsid w:val="0867286A"/>
    <w:rsid w:val="15342EA2"/>
    <w:rsid w:val="1EAA97D4"/>
    <w:rsid w:val="24A62CEA"/>
    <w:rsid w:val="28F1CB0E"/>
    <w:rsid w:val="30A13F2D"/>
    <w:rsid w:val="3B2B4EEA"/>
    <w:rsid w:val="3CCB9ED0"/>
    <w:rsid w:val="4B565728"/>
    <w:rsid w:val="52676562"/>
    <w:rsid w:val="5E2BDCAD"/>
    <w:rsid w:val="6078404C"/>
    <w:rsid w:val="61C1AA8B"/>
    <w:rsid w:val="66A618A8"/>
    <w:rsid w:val="684D592F"/>
    <w:rsid w:val="6FB8AADA"/>
    <w:rsid w:val="75A238D6"/>
    <w:rsid w:val="79B7B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EC3A6"/>
  <w15:chartTrackingRefBased/>
  <w15:docId w15:val="{B409FBB5-533B-47D2-B1E6-A4B1EDF2DEA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84D592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84D592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84D592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84D592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6693a761411474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2026-02-19T13:00:02.1621129Z</dcterms:created>
  <dcterms:modified xsi:type="dcterms:W3CDTF">2026-02-19T13:25:58.8701830Z</dcterms:modified>
  <dc:creator>Jacques VUILLAUME</dc:creator>
  <lastModifiedBy>Jacques VUILLAUME</lastModifiedBy>
</coreProperties>
</file>