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96F2DEB" wp14:paraId="29E260B9" wp14:textId="26032AA9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96F2DEB" w:rsidR="2BBF858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14 mars 2026</w:t>
      </w:r>
    </w:p>
    <w:p xmlns:wp14="http://schemas.microsoft.com/office/word/2010/wordml" w:rsidP="096F2DEB" wp14:paraId="42ADA8D6" wp14:textId="0168888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6F2DEB" wp14:paraId="49E4DEE2" wp14:textId="46FB3B2D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96F2DEB" w:rsidR="2BBF858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14 mars 2026</w:t>
      </w:r>
    </w:p>
    <w:p xmlns:wp14="http://schemas.microsoft.com/office/word/2010/wordml" w:rsidP="096F2DEB" wp14:paraId="4A726361" wp14:textId="5B88E25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6F2DEB" wp14:paraId="38BB0BC8" wp14:textId="389DA8C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96F2DEB" w:rsidR="2BBF858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096F2DEB" wp14:paraId="576000FB" wp14:textId="5DD2F922">
      <w:pPr>
        <w:pStyle w:val="Normal"/>
        <w:spacing w:after="0" w:afterAutospacing="off"/>
      </w:pP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>संन्यासी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>आदि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>जिस्मानी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>योग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>सिखलाते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>कि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>ब्रह्म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>योग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>लगाओ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96F2DEB" wp14:paraId="29BE84FA" wp14:textId="0F1522A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96F2DEB" wp14:paraId="135DB0E3" wp14:textId="63CBC83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96F2DEB" w:rsidR="2BBF858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096F2DEB" wp14:paraId="45821420" wp14:textId="303A44EF">
      <w:pPr>
        <w:pStyle w:val="Normal"/>
        <w:spacing w:after="0" w:afterAutospacing="off"/>
      </w:pP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>saṃnyāsī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>ādi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>jismānī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>yog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>sikhalāte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>haiṃ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>ki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>brahma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 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>yog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>lagāo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96F2DEB" wp14:paraId="11E03DA5" wp14:textId="58CE98F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96F2DEB" wp14:paraId="18C6A093" wp14:textId="337CDDA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96F2DEB" w:rsidR="2BBF858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96F2DEB" wp14:paraId="6E94D675" wp14:textId="4F2B13C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>sannyāsīs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autres enseignent un yoga corporel, en disant : « reliez-vous à 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>Brahm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>.»</w:t>
      </w:r>
    </w:p>
    <w:p xmlns:wp14="http://schemas.microsoft.com/office/word/2010/wordml" w:rsidP="096F2DEB" wp14:paraId="2AEF0243" wp14:textId="624FA329">
      <w:pPr>
        <w:spacing w:before="240" w:beforeAutospacing="off" w:after="240" w:afterAutospacing="off"/>
      </w:pP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donné, l’idée implicite est : </w:t>
      </w:r>
      <w:r w:rsidRPr="096F2DEB" w:rsidR="2BBF85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ils enseignent cela, mais c’est considéré comme incorrect</w:t>
      </w:r>
      <w:r w:rsidRPr="096F2DEB" w:rsidR="2BBF8587">
        <w:rPr>
          <w:rFonts w:ascii="Aptos" w:hAnsi="Aptos" w:eastAsia="Aptos" w:cs="Aptos"/>
          <w:noProof w:val="0"/>
          <w:sz w:val="24"/>
          <w:szCs w:val="24"/>
          <w:lang w:val="fr-FR"/>
        </w:rPr>
        <w:t>, car Brahm est présenté comme un élément et non comme l’Être suprême.</w:t>
      </w:r>
    </w:p>
    <w:p xmlns:wp14="http://schemas.microsoft.com/office/word/2010/wordml" w:rsidP="096F2DEB" wp14:paraId="55407454" wp14:textId="365EAF8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6F2DEB" wp14:paraId="397EB4E3" wp14:textId="1FAB5B0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96F2DEB" w:rsidR="2BBF858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96F2DEB" wp14:paraId="65D4438B" wp14:textId="3866EADB">
      <w:pPr>
        <w:spacing w:before="240" w:beforeAutospacing="off" w:after="240" w:afterAutospacing="off"/>
      </w:pPr>
      <w:r w:rsidRPr="096F2DEB" w:rsidR="54949F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संन्यासी</w:t>
      </w:r>
      <w:r w:rsidRPr="096F2DEB" w:rsidR="54949F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96F2DEB" w:rsidR="54949F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saṃnyāsī</w:t>
      </w:r>
      <w:r w:rsidRPr="096F2DEB" w:rsidR="54949F76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096F2DEB" w:rsidR="54949F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renonçant, ascète hindou.</w:t>
      </w:r>
    </w:p>
    <w:p xmlns:wp14="http://schemas.microsoft.com/office/word/2010/wordml" w:rsidP="096F2DEB" wp14:paraId="42D80210" wp14:textId="0D8DA4B7">
      <w:pPr>
        <w:spacing w:before="240" w:beforeAutospacing="off" w:after="240" w:afterAutospacing="off"/>
      </w:pPr>
      <w:r w:rsidRPr="096F2DEB" w:rsidR="54949F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आदि</w:t>
      </w:r>
      <w:r w:rsidRPr="096F2DEB" w:rsidR="54949F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96F2DEB" w:rsidR="54949F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ādi</w:t>
      </w:r>
      <w:r w:rsidRPr="096F2DEB" w:rsidR="54949F76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096F2DEB" w:rsidR="54949F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etc., et d’autres du même genre.</w:t>
      </w:r>
    </w:p>
    <w:p xmlns:wp14="http://schemas.microsoft.com/office/word/2010/wordml" w:rsidP="096F2DEB" wp14:paraId="60108C79" wp14:textId="37722381">
      <w:pPr>
        <w:spacing w:before="240" w:beforeAutospacing="off" w:after="240" w:afterAutospacing="off"/>
      </w:pPr>
      <w:r w:rsidRPr="096F2DEB" w:rsidR="54949F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जिस्मानी</w:t>
      </w:r>
      <w:r w:rsidRPr="096F2DEB" w:rsidR="54949F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96F2DEB" w:rsidR="54949F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jismānī</w:t>
      </w:r>
      <w:r w:rsidRPr="096F2DEB" w:rsidR="54949F76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096F2DEB" w:rsidR="54949F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corporel, physique, lié au corps.</w:t>
      </w:r>
    </w:p>
    <w:p xmlns:wp14="http://schemas.microsoft.com/office/word/2010/wordml" w:rsidP="096F2DEB" wp14:paraId="4E34992D" wp14:textId="2DAFE5B0">
      <w:pPr>
        <w:spacing w:before="240" w:beforeAutospacing="off" w:after="240" w:afterAutospacing="off"/>
      </w:pPr>
      <w:r w:rsidRPr="096F2DEB" w:rsidR="54949F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</w:t>
      </w:r>
      <w:r w:rsidRPr="096F2DEB" w:rsidR="54949F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96F2DEB" w:rsidR="54949F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yog</w:t>
      </w:r>
      <w:r w:rsidRPr="096F2DEB" w:rsidR="54949F76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096F2DEB" w:rsidR="54949F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union, lien spirituel, yoga.</w:t>
      </w:r>
    </w:p>
    <w:p xmlns:wp14="http://schemas.microsoft.com/office/word/2010/wordml" w:rsidP="096F2DEB" wp14:paraId="762CA04B" wp14:textId="250810EB">
      <w:pPr>
        <w:spacing w:before="240" w:beforeAutospacing="off" w:after="240" w:afterAutospacing="off"/>
      </w:pPr>
      <w:r w:rsidRPr="096F2DEB" w:rsidR="54949F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सिखलाते हैं</w:t>
      </w:r>
      <w:r w:rsidRPr="096F2DEB" w:rsidR="54949F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96F2DEB" w:rsidR="54949F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sikhalāte haiṃ</w:t>
      </w:r>
      <w:r w:rsidRPr="096F2DEB" w:rsidR="54949F76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096F2DEB" w:rsidR="54949F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ils enseignent.</w:t>
      </w:r>
    </w:p>
    <w:p xmlns:wp14="http://schemas.microsoft.com/office/word/2010/wordml" w:rsidP="096F2DEB" wp14:paraId="772B8212" wp14:textId="509BC572">
      <w:pPr>
        <w:spacing w:before="240" w:beforeAutospacing="off" w:after="240" w:afterAutospacing="off"/>
      </w:pPr>
      <w:r w:rsidRPr="096F2DEB" w:rsidR="54949F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</w:t>
      </w:r>
      <w:r w:rsidRPr="096F2DEB" w:rsidR="54949F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96F2DEB" w:rsidR="54949F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ki</w:t>
      </w:r>
      <w:r w:rsidRPr="096F2DEB" w:rsidR="54949F76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096F2DEB" w:rsidR="54949F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que.</w:t>
      </w:r>
    </w:p>
    <w:p xmlns:wp14="http://schemas.microsoft.com/office/word/2010/wordml" w:rsidP="096F2DEB" wp14:paraId="03025BF0" wp14:textId="573CA712">
      <w:pPr>
        <w:spacing w:before="240" w:beforeAutospacing="off" w:after="240" w:afterAutospacing="off"/>
      </w:pPr>
      <w:r w:rsidRPr="096F2DEB" w:rsidR="54949F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ब्रह्म</w:t>
      </w:r>
      <w:r w:rsidRPr="096F2DEB" w:rsidR="54949F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96F2DEB" w:rsidR="54949F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brahma</w:t>
      </w:r>
      <w:r w:rsidRPr="096F2DEB" w:rsidR="54949F76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096F2DEB" w:rsidR="54949F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Brahm, principe ou réalité spirituelle.</w:t>
      </w:r>
    </w:p>
    <w:p xmlns:wp14="http://schemas.microsoft.com/office/word/2010/wordml" w:rsidP="096F2DEB" wp14:paraId="7C8172A9" wp14:textId="4482E283">
      <w:pPr>
        <w:spacing w:before="240" w:beforeAutospacing="off" w:after="240" w:afterAutospacing="off"/>
      </w:pPr>
      <w:r w:rsidRPr="096F2DEB" w:rsidR="54949F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096F2DEB" w:rsidR="54949F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96F2DEB" w:rsidR="54949F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se</w:t>
      </w:r>
      <w:r w:rsidRPr="096F2DEB" w:rsidR="54949F76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096F2DEB" w:rsidR="54949F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avec, à.</w:t>
      </w:r>
    </w:p>
    <w:p xmlns:wp14="http://schemas.microsoft.com/office/word/2010/wordml" w:rsidP="096F2DEB" wp14:paraId="24040A82" wp14:textId="436F71C3">
      <w:pPr>
        <w:spacing w:before="240" w:beforeAutospacing="off" w:after="240" w:afterAutospacing="off"/>
      </w:pPr>
      <w:r w:rsidRPr="096F2DEB" w:rsidR="54949F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 लगाओ</w:t>
      </w:r>
      <w:r w:rsidRPr="096F2DEB" w:rsidR="54949F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96F2DEB" w:rsidR="54949F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yog lagāo</w:t>
      </w:r>
      <w:r w:rsidRPr="096F2DEB" w:rsidR="54949F76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096F2DEB" w:rsidR="54949F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établissez le yoga, reliez-vous.</w:t>
      </w:r>
    </w:p>
    <w:p xmlns:wp14="http://schemas.microsoft.com/office/word/2010/wordml" w:rsidP="096F2DEB" wp14:paraId="5DFCEA57" wp14:textId="1B3D44D3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96F2DEB" wp14:paraId="617DB0D0" wp14:textId="12CDB1A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96F2DEB" w:rsidR="2BBF858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96F2DEB" wp14:paraId="5B8055EB" wp14:textId="6EBA0B4E">
      <w:pPr>
        <w:pStyle w:val="Heading3"/>
        <w:rPr>
          <w:noProof w:val="0"/>
          <w:lang w:val="fr-FR"/>
        </w:rPr>
      </w:pPr>
      <w:r w:rsidRPr="096F2DEB" w:rsidR="48422A90">
        <w:rPr>
          <w:noProof w:val="0"/>
          <w:lang w:val="fr-FR"/>
        </w:rPr>
        <w:t xml:space="preserve">1️⃣ </w:t>
      </w:r>
      <w:r w:rsidRPr="096F2DEB" w:rsidR="48422A90">
        <w:rPr>
          <w:noProof w:val="0"/>
          <w:lang w:val="fr-FR"/>
        </w:rPr>
        <w:t>संन्यासी</w:t>
      </w:r>
      <w:r w:rsidRPr="096F2DEB" w:rsidR="48422A90">
        <w:rPr>
          <w:noProof w:val="0"/>
          <w:lang w:val="fr-FR"/>
        </w:rPr>
        <w:t xml:space="preserve"> </w:t>
      </w:r>
      <w:r w:rsidRPr="096F2DEB" w:rsidR="48422A90">
        <w:rPr>
          <w:noProof w:val="0"/>
          <w:lang w:val="fr-FR"/>
        </w:rPr>
        <w:t>आदि</w:t>
      </w:r>
    </w:p>
    <w:p xmlns:wp14="http://schemas.microsoft.com/office/word/2010/wordml" w:rsidP="096F2DEB" wp14:paraId="43EE9FB0" wp14:textId="58B6ACF0">
      <w:pPr>
        <w:spacing w:before="240" w:beforeAutospacing="off" w:after="240" w:afterAutospacing="off"/>
      </w:pPr>
      <w:r w:rsidRPr="096F2DEB" w:rsidR="48422A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संन्यासी आदि</w:t>
      </w:r>
      <w:r>
        <w:br/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48422A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saṃnyāsī ādi</w:t>
      </w:r>
    </w:p>
    <w:p xmlns:wp14="http://schemas.microsoft.com/office/word/2010/wordml" w:rsidP="096F2DEB" wp14:paraId="0BF546B7" wp14:textId="3D2CD193">
      <w:pPr>
        <w:spacing w:before="240" w:beforeAutospacing="off" w:after="240" w:afterAutospacing="off"/>
      </w:pP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096F2DEB" w:rsidR="48422A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आदि (ādi)</w:t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littéralement « et ce qui suit », « etc. ».</w:t>
      </w:r>
    </w:p>
    <w:p xmlns:wp14="http://schemas.microsoft.com/office/word/2010/wordml" w:rsidP="096F2DEB" wp14:paraId="1A279304" wp14:textId="298F2BA7">
      <w:pPr>
        <w:spacing w:before="240" w:beforeAutospacing="off" w:after="240" w:afterAutospacing="off"/>
      </w:pP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096F2DEB" wp14:paraId="37381EB5" wp14:textId="30A3E7FB">
      <w:pPr>
        <w:spacing w:before="240" w:beforeAutospacing="off" w:after="240" w:afterAutospacing="off"/>
      </w:pPr>
      <w:r w:rsidRPr="096F2DEB" w:rsidR="48422A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संन्यासी आदि</w:t>
      </w:r>
      <w:r>
        <w:br/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48422A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saṃnyāsī ādi</w:t>
      </w:r>
      <w:r>
        <w:br/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les sannyāsīs et autres ».</w:t>
      </w:r>
    </w:p>
    <w:p xmlns:wp14="http://schemas.microsoft.com/office/word/2010/wordml" wp14:paraId="05739F9C" wp14:textId="07F3F686"/>
    <w:p xmlns:wp14="http://schemas.microsoft.com/office/word/2010/wordml" w:rsidP="096F2DEB" wp14:paraId="6FEB3E40" wp14:textId="646356C3">
      <w:pPr>
        <w:pStyle w:val="Heading3"/>
        <w:rPr>
          <w:noProof w:val="0"/>
          <w:lang w:val="fr-FR"/>
        </w:rPr>
      </w:pPr>
      <w:r w:rsidRPr="096F2DEB" w:rsidR="48422A90">
        <w:rPr>
          <w:noProof w:val="0"/>
          <w:lang w:val="fr-FR"/>
        </w:rPr>
        <w:t xml:space="preserve">2️⃣ </w:t>
      </w:r>
      <w:r w:rsidRPr="096F2DEB" w:rsidR="48422A90">
        <w:rPr>
          <w:noProof w:val="0"/>
          <w:lang w:val="fr-FR"/>
        </w:rPr>
        <w:t>जिस्मानी</w:t>
      </w:r>
      <w:r w:rsidRPr="096F2DEB" w:rsidR="48422A90">
        <w:rPr>
          <w:noProof w:val="0"/>
          <w:lang w:val="fr-FR"/>
        </w:rPr>
        <w:t xml:space="preserve"> </w:t>
      </w:r>
      <w:r w:rsidRPr="096F2DEB" w:rsidR="48422A90">
        <w:rPr>
          <w:noProof w:val="0"/>
          <w:lang w:val="fr-FR"/>
        </w:rPr>
        <w:t>योग</w:t>
      </w:r>
    </w:p>
    <w:p xmlns:wp14="http://schemas.microsoft.com/office/word/2010/wordml" w:rsidP="096F2DEB" wp14:paraId="3FD89CF6" wp14:textId="689067E5">
      <w:pPr>
        <w:spacing w:before="240" w:beforeAutospacing="off" w:after="240" w:afterAutospacing="off"/>
      </w:pPr>
      <w:r w:rsidRPr="096F2DEB" w:rsidR="48422A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जिस्म</w:t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96F2DEB" w:rsidR="48422A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jism</w:t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>) = corps</w:t>
      </w:r>
      <w:r>
        <w:br/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mot d’origine persane/ourdoue.</w:t>
      </w:r>
    </w:p>
    <w:p xmlns:wp14="http://schemas.microsoft.com/office/word/2010/wordml" w:rsidP="096F2DEB" wp14:paraId="4D93FE22" wp14:textId="17D8A0A1">
      <w:pPr>
        <w:spacing w:before="240" w:beforeAutospacing="off" w:after="240" w:afterAutospacing="off"/>
      </w:pPr>
      <w:r w:rsidRPr="096F2DEB" w:rsidR="48422A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जिस्मानी</w:t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96F2DEB" w:rsidR="48422A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jismānī</w:t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>) = corporel.</w:t>
      </w:r>
    </w:p>
    <w:p xmlns:wp14="http://schemas.microsoft.com/office/word/2010/wordml" w:rsidP="096F2DEB" wp14:paraId="212E3B90" wp14:textId="57E144FB">
      <w:pPr>
        <w:spacing w:before="240" w:beforeAutospacing="off" w:after="240" w:afterAutospacing="off"/>
      </w:pP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096F2DEB" wp14:paraId="73356E4C" wp14:textId="3B779528">
      <w:pPr>
        <w:spacing w:before="240" w:beforeAutospacing="off" w:after="240" w:afterAutospacing="off"/>
      </w:pPr>
      <w:r w:rsidRPr="096F2DEB" w:rsidR="48422A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जिस्मानी योग</w:t>
      </w:r>
      <w:r>
        <w:br/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48422A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jismānī yog</w:t>
      </w:r>
      <w:r>
        <w:br/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yoga corporel ».</w:t>
      </w:r>
    </w:p>
    <w:p xmlns:wp14="http://schemas.microsoft.com/office/word/2010/wordml" w:rsidP="096F2DEB" wp14:paraId="137FEBB1" wp14:textId="64870836">
      <w:pPr>
        <w:spacing w:before="240" w:beforeAutospacing="off" w:after="240" w:afterAutospacing="off"/>
      </w:pP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>Dans le langage BK cela signifie plutôt :</w:t>
      </w:r>
    </w:p>
    <w:p xmlns:wp14="http://schemas.microsoft.com/office/word/2010/wordml" w:rsidP="096F2DEB" wp14:paraId="7890F1BB" wp14:textId="5478ED6F">
      <w:pPr>
        <w:spacing w:before="240" w:beforeAutospacing="off" w:after="240" w:afterAutospacing="off"/>
      </w:pP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un yoga basé sur la </w:t>
      </w:r>
      <w:r w:rsidRPr="096F2DEB" w:rsidR="48422A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conscience corporelle</w:t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96F2DEB" wp14:paraId="7D7B8C87" wp14:textId="047DF3B3">
      <w:pPr>
        <w:spacing w:before="240" w:beforeAutospacing="off" w:after="240" w:afterAutospacing="off"/>
      </w:pP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>En hindi BK on oppose souvent :</w:t>
      </w:r>
    </w:p>
    <w:p xmlns:wp14="http://schemas.microsoft.com/office/word/2010/wordml" w:rsidP="096F2DEB" wp14:paraId="7B950DBB" wp14:textId="4E7E079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6F2DEB" w:rsidR="48422A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</w:t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96F2DEB" w:rsidR="48422A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deh-abhimān</w:t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>) — conscience du corps</w:t>
      </w:r>
    </w:p>
    <w:p xmlns:wp14="http://schemas.microsoft.com/office/word/2010/wordml" w:rsidP="096F2DEB" wp14:paraId="6B702DA5" wp14:textId="5C5D702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6F2DEB" w:rsidR="48422A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आत्म-अभिमान</w:t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96F2DEB" w:rsidR="48422A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ātma-abhimān</w:t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>) — conscience d’âme.</w:t>
      </w:r>
    </w:p>
    <w:p xmlns:wp14="http://schemas.microsoft.com/office/word/2010/wordml" w:rsidP="096F2DEB" wp14:paraId="76A62441" wp14:textId="5DDBAC97">
      <w:pPr>
        <w:spacing w:before="240" w:beforeAutospacing="off" w:after="240" w:afterAutospacing="off"/>
      </w:pP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Donc </w:t>
      </w:r>
      <w:r w:rsidRPr="096F2DEB" w:rsidR="48422A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jismānī yog (जिस्मानी योग)</w:t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considéré comme un yoga qui ne part pas de </w:t>
      </w:r>
      <w:r w:rsidRPr="096F2DEB" w:rsidR="48422A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ātma-abhimān (आत्म-अभिमान)</w:t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1F8FC268" wp14:textId="5076BC64"/>
    <w:p xmlns:wp14="http://schemas.microsoft.com/office/word/2010/wordml" w:rsidP="096F2DEB" wp14:paraId="2C7F14C3" wp14:textId="0DACAEDB">
      <w:pPr>
        <w:pStyle w:val="Heading3"/>
        <w:rPr>
          <w:noProof w:val="0"/>
          <w:lang w:val="fr-FR"/>
        </w:rPr>
      </w:pPr>
      <w:r w:rsidRPr="096F2DEB" w:rsidR="48422A90">
        <w:rPr>
          <w:noProof w:val="0"/>
          <w:lang w:val="fr-FR"/>
        </w:rPr>
        <w:t xml:space="preserve">3️⃣ </w:t>
      </w:r>
      <w:r w:rsidRPr="096F2DEB" w:rsidR="48422A90">
        <w:rPr>
          <w:noProof w:val="0"/>
          <w:lang w:val="fr-FR"/>
        </w:rPr>
        <w:t>सिखलाते</w:t>
      </w:r>
      <w:r w:rsidRPr="096F2DEB" w:rsidR="48422A90">
        <w:rPr>
          <w:noProof w:val="0"/>
          <w:lang w:val="fr-FR"/>
        </w:rPr>
        <w:t xml:space="preserve"> </w:t>
      </w:r>
      <w:r w:rsidRPr="096F2DEB" w:rsidR="48422A90">
        <w:rPr>
          <w:noProof w:val="0"/>
          <w:lang w:val="fr-FR"/>
        </w:rPr>
        <w:t>हैं</w:t>
      </w:r>
    </w:p>
    <w:p xmlns:wp14="http://schemas.microsoft.com/office/word/2010/wordml" w:rsidP="096F2DEB" wp14:paraId="7C928987" wp14:textId="3A214F86">
      <w:pPr>
        <w:spacing w:before="240" w:beforeAutospacing="off" w:after="240" w:afterAutospacing="off"/>
      </w:pPr>
      <w:r w:rsidRPr="096F2DEB" w:rsidR="48422A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सिखलाना</w:t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96F2DEB" w:rsidR="48422A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sikhalānā</w:t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enseigner, faire apprendre.</w:t>
      </w:r>
    </w:p>
    <w:p xmlns:wp14="http://schemas.microsoft.com/office/word/2010/wordml" w:rsidP="096F2DEB" wp14:paraId="534277E9" wp14:textId="4CCFAE0C">
      <w:pPr>
        <w:spacing w:before="240" w:beforeAutospacing="off" w:after="240" w:afterAutospacing="off"/>
      </w:pP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>C’est une variante du verbe :</w:t>
      </w:r>
    </w:p>
    <w:p xmlns:wp14="http://schemas.microsoft.com/office/word/2010/wordml" w:rsidP="096F2DEB" wp14:paraId="3D6512A6" wp14:textId="6FB3D69D">
      <w:pPr>
        <w:spacing w:before="240" w:beforeAutospacing="off" w:after="240" w:afterAutospacing="off"/>
      </w:pPr>
      <w:r w:rsidRPr="096F2DEB" w:rsidR="48422A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सिखाना</w:t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96F2DEB" w:rsidR="48422A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sikhānā</w:t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096F2DEB" wp14:paraId="61F81541" wp14:textId="4C44FF3C">
      <w:pPr>
        <w:spacing w:before="240" w:beforeAutospacing="off" w:after="240" w:afterAutospacing="off"/>
      </w:pP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>Forme ici :</w:t>
      </w:r>
    </w:p>
    <w:p xmlns:wp14="http://schemas.microsoft.com/office/word/2010/wordml" w:rsidP="096F2DEB" wp14:paraId="674A540A" wp14:textId="2DBA4C95">
      <w:pPr>
        <w:spacing w:before="240" w:beforeAutospacing="off" w:after="240" w:afterAutospacing="off"/>
      </w:pPr>
      <w:r w:rsidRPr="096F2DEB" w:rsidR="48422A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सिखलाते हैं</w:t>
      </w:r>
      <w:r>
        <w:br/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48422A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sikhalāte haiṃ</w:t>
      </w:r>
      <w:r>
        <w:br/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ils enseignent ».</w:t>
      </w:r>
    </w:p>
    <w:p xmlns:wp14="http://schemas.microsoft.com/office/word/2010/wordml" wp14:paraId="512D7D2F" wp14:textId="0B5A81D1"/>
    <w:p xmlns:wp14="http://schemas.microsoft.com/office/word/2010/wordml" w:rsidP="096F2DEB" wp14:paraId="5EF27293" wp14:textId="59D88457">
      <w:pPr>
        <w:pStyle w:val="Heading3"/>
        <w:rPr>
          <w:noProof w:val="0"/>
          <w:lang w:val="fr-FR"/>
        </w:rPr>
      </w:pPr>
      <w:r w:rsidRPr="096F2DEB" w:rsidR="48422A90">
        <w:rPr>
          <w:noProof w:val="0"/>
          <w:lang w:val="fr-FR"/>
        </w:rPr>
        <w:t xml:space="preserve">4️⃣ </w:t>
      </w:r>
      <w:r w:rsidRPr="096F2DEB" w:rsidR="48422A90">
        <w:rPr>
          <w:noProof w:val="0"/>
          <w:lang w:val="fr-FR"/>
        </w:rPr>
        <w:t>कि</w:t>
      </w:r>
    </w:p>
    <w:p xmlns:wp14="http://schemas.microsoft.com/office/word/2010/wordml" w:rsidP="096F2DEB" wp14:paraId="148C0DEB" wp14:textId="58B578CE">
      <w:pPr>
        <w:spacing w:before="240" w:beforeAutospacing="off" w:after="240" w:afterAutospacing="off"/>
      </w:pPr>
      <w:r w:rsidRPr="096F2DEB" w:rsidR="48422A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</w:t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96F2DEB" w:rsidR="48422A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ki</w:t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>) introduit une proposition complétive.</w:t>
      </w:r>
    </w:p>
    <w:p xmlns:wp14="http://schemas.microsoft.com/office/word/2010/wordml" w:rsidP="096F2DEB" wp14:paraId="69784FF6" wp14:textId="569193E5">
      <w:pPr>
        <w:spacing w:before="240" w:beforeAutospacing="off" w:after="240" w:afterAutospacing="off"/>
      </w:pP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>Structure :</w:t>
      </w:r>
    </w:p>
    <w:p xmlns:wp14="http://schemas.microsoft.com/office/word/2010/wordml" w:rsidP="096F2DEB" wp14:paraId="1AEE631E" wp14:textId="71D38A21">
      <w:pPr>
        <w:spacing w:before="240" w:beforeAutospacing="off" w:after="240" w:afterAutospacing="off"/>
      </w:pPr>
      <w:r w:rsidRPr="096F2DEB" w:rsidR="48422A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सिखलाते हैं कि…</w:t>
      </w:r>
      <w:r>
        <w:br/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48422A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sikhalāte haiṃ ki…</w:t>
      </w:r>
      <w:r>
        <w:br/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ils enseignent que… ».</w:t>
      </w:r>
    </w:p>
    <w:p xmlns:wp14="http://schemas.microsoft.com/office/word/2010/wordml" wp14:paraId="34D42FA5" wp14:textId="3439A9DF"/>
    <w:p xmlns:wp14="http://schemas.microsoft.com/office/word/2010/wordml" w:rsidP="096F2DEB" wp14:paraId="2D5022F4" wp14:textId="17989323">
      <w:pPr>
        <w:pStyle w:val="Heading3"/>
        <w:rPr>
          <w:noProof w:val="0"/>
          <w:lang w:val="fr-FR"/>
        </w:rPr>
      </w:pPr>
      <w:r w:rsidRPr="096F2DEB" w:rsidR="48422A90">
        <w:rPr>
          <w:noProof w:val="0"/>
          <w:lang w:val="fr-FR"/>
        </w:rPr>
        <w:t xml:space="preserve">5️⃣ </w:t>
      </w:r>
      <w:r w:rsidRPr="096F2DEB" w:rsidR="48422A90">
        <w:rPr>
          <w:noProof w:val="0"/>
          <w:lang w:val="fr-FR"/>
        </w:rPr>
        <w:t>ब्रह्म</w:t>
      </w:r>
      <w:r w:rsidRPr="096F2DEB" w:rsidR="48422A90">
        <w:rPr>
          <w:noProof w:val="0"/>
          <w:lang w:val="fr-FR"/>
        </w:rPr>
        <w:t xml:space="preserve"> </w:t>
      </w:r>
      <w:r w:rsidRPr="096F2DEB" w:rsidR="48422A90">
        <w:rPr>
          <w:noProof w:val="0"/>
          <w:lang w:val="fr-FR"/>
        </w:rPr>
        <w:t>से</w:t>
      </w:r>
      <w:r w:rsidRPr="096F2DEB" w:rsidR="48422A90">
        <w:rPr>
          <w:noProof w:val="0"/>
          <w:lang w:val="fr-FR"/>
        </w:rPr>
        <w:t xml:space="preserve"> </w:t>
      </w:r>
      <w:r w:rsidRPr="096F2DEB" w:rsidR="48422A90">
        <w:rPr>
          <w:noProof w:val="0"/>
          <w:lang w:val="fr-FR"/>
        </w:rPr>
        <w:t>योग</w:t>
      </w:r>
      <w:r w:rsidRPr="096F2DEB" w:rsidR="48422A90">
        <w:rPr>
          <w:noProof w:val="0"/>
          <w:lang w:val="fr-FR"/>
        </w:rPr>
        <w:t xml:space="preserve"> </w:t>
      </w:r>
      <w:r w:rsidRPr="096F2DEB" w:rsidR="48422A90">
        <w:rPr>
          <w:noProof w:val="0"/>
          <w:lang w:val="fr-FR"/>
        </w:rPr>
        <w:t>लगाओ</w:t>
      </w:r>
    </w:p>
    <w:p xmlns:wp14="http://schemas.microsoft.com/office/word/2010/wordml" w:rsidP="096F2DEB" wp14:paraId="3E89FCD9" wp14:textId="372F11BC">
      <w:pPr>
        <w:spacing w:before="240" w:beforeAutospacing="off" w:after="240" w:afterAutospacing="off"/>
      </w:pP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>Expression très typique du langage spirituel.</w:t>
      </w:r>
    </w:p>
    <w:p xmlns:wp14="http://schemas.microsoft.com/office/word/2010/wordml" w:rsidP="096F2DEB" wp14:paraId="132A10CA" wp14:textId="17DD32C9">
      <w:pPr>
        <w:spacing w:before="240" w:beforeAutospacing="off" w:after="240" w:afterAutospacing="off"/>
      </w:pPr>
      <w:r w:rsidRPr="096F2DEB" w:rsidR="48422A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 लगाना</w:t>
      </w:r>
      <w:r>
        <w:br/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48422A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yog lagānā</w:t>
      </w:r>
      <w:r>
        <w:br/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établir un lien spirituel.</w:t>
      </w:r>
    </w:p>
    <w:p xmlns:wp14="http://schemas.microsoft.com/office/word/2010/wordml" w:rsidP="096F2DEB" wp14:paraId="0428BBC8" wp14:textId="2F4BE890">
      <w:pPr>
        <w:spacing w:before="240" w:beforeAutospacing="off" w:after="240" w:afterAutospacing="off"/>
      </w:pP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>Structure :</w:t>
      </w:r>
    </w:p>
    <w:p xmlns:wp14="http://schemas.microsoft.com/office/word/2010/wordml" w:rsidP="096F2DEB" wp14:paraId="7EE0343C" wp14:textId="42E48619">
      <w:pPr>
        <w:spacing w:before="240" w:beforeAutospacing="off" w:after="240" w:afterAutospacing="off"/>
      </w:pPr>
      <w:r w:rsidRPr="096F2DEB" w:rsidR="48422A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से योग लगाना</w:t>
      </w:r>
      <w:r>
        <w:br/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48422A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X se yog lagānā</w:t>
      </w:r>
      <w:r>
        <w:br/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 relier à X.</w:t>
      </w:r>
    </w:p>
    <w:p xmlns:wp14="http://schemas.microsoft.com/office/word/2010/wordml" w:rsidP="096F2DEB" wp14:paraId="36BCEA73" wp14:textId="640E75ED">
      <w:pPr>
        <w:spacing w:before="240" w:beforeAutospacing="off" w:after="240" w:afterAutospacing="off"/>
      </w:pP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096F2DEB" wp14:paraId="26AF9A91" wp14:textId="7BF76CC7">
      <w:pPr>
        <w:spacing w:before="240" w:beforeAutospacing="off" w:after="240" w:afterAutospacing="off"/>
      </w:pPr>
      <w:r w:rsidRPr="096F2DEB" w:rsidR="48422A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ब्रह्म से योग लगाओ</w:t>
      </w:r>
      <w:r>
        <w:br/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48422A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brahma se yog lagāo</w:t>
      </w:r>
      <w:r>
        <w:br/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reliez-vous à Brahm ».</w:t>
      </w:r>
    </w:p>
    <w:p xmlns:wp14="http://schemas.microsoft.com/office/word/2010/wordml" wp14:paraId="14ECD6C0" wp14:textId="23606633"/>
    <w:p xmlns:wp14="http://schemas.microsoft.com/office/word/2010/wordml" w:rsidP="096F2DEB" wp14:paraId="7578CCD3" wp14:textId="157E47FC">
      <w:pPr>
        <w:pStyle w:val="Heading3"/>
        <w:rPr>
          <w:noProof w:val="0"/>
          <w:lang w:val="fr-FR"/>
        </w:rPr>
      </w:pPr>
      <w:r w:rsidRPr="096F2DEB" w:rsidR="48422A90">
        <w:rPr>
          <w:noProof w:val="0"/>
          <w:lang w:val="fr-FR"/>
        </w:rPr>
        <w:t xml:space="preserve">6️⃣ L’impératif </w:t>
      </w:r>
      <w:r w:rsidRPr="096F2DEB" w:rsidR="48422A90">
        <w:rPr>
          <w:noProof w:val="0"/>
          <w:lang w:val="fr-FR"/>
        </w:rPr>
        <w:t>लगाओ</w:t>
      </w:r>
    </w:p>
    <w:p xmlns:wp14="http://schemas.microsoft.com/office/word/2010/wordml" w:rsidP="096F2DEB" wp14:paraId="512F1D73" wp14:textId="534617C9">
      <w:pPr>
        <w:spacing w:before="240" w:beforeAutospacing="off" w:after="240" w:afterAutospacing="off"/>
      </w:pPr>
      <w:r w:rsidRPr="096F2DEB" w:rsidR="48422A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लगाओ</w:t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96F2DEB" w:rsidR="48422A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lagāo</w:t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>) est l’impératif du verbe :</w:t>
      </w:r>
    </w:p>
    <w:p xmlns:wp14="http://schemas.microsoft.com/office/word/2010/wordml" w:rsidP="096F2DEB" wp14:paraId="37A3F398" wp14:textId="2BC84BFB">
      <w:pPr>
        <w:spacing w:before="240" w:beforeAutospacing="off" w:after="240" w:afterAutospacing="off"/>
      </w:pPr>
      <w:r w:rsidRPr="096F2DEB" w:rsidR="48422A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लगाना</w:t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96F2DEB" w:rsidR="48422A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lagānā</w:t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>) — mettre, appliquer, établir.</w:t>
      </w:r>
    </w:p>
    <w:p xmlns:wp14="http://schemas.microsoft.com/office/word/2010/wordml" w:rsidP="096F2DEB" wp14:paraId="7F7E5EA1" wp14:textId="47A6FDCB">
      <w:pPr>
        <w:spacing w:before="240" w:beforeAutospacing="off" w:after="240" w:afterAutospacing="off"/>
      </w:pP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096F2DEB" wp14:paraId="5467F7C6" wp14:textId="3415416D">
      <w:pPr>
        <w:spacing w:before="240" w:beforeAutospacing="off" w:after="240" w:afterAutospacing="off"/>
      </w:pPr>
      <w:r w:rsidRPr="096F2DEB" w:rsidR="48422A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 लगाओ</w:t>
      </w:r>
      <w:r>
        <w:br/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48422A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yog lagāo</w:t>
      </w:r>
      <w:r>
        <w:br/>
      </w: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établissez le yoga ».</w:t>
      </w:r>
    </w:p>
    <w:p xmlns:wp14="http://schemas.microsoft.com/office/word/2010/wordml" w:rsidP="096F2DEB" wp14:paraId="5C75064C" wp14:textId="574E6A3C">
      <w:pPr>
        <w:spacing w:before="240" w:beforeAutospacing="off" w:after="240" w:afterAutospacing="off"/>
      </w:pPr>
      <w:r w:rsidRPr="096F2DEB" w:rsidR="48422A90">
        <w:rPr>
          <w:rFonts w:ascii="Aptos" w:hAnsi="Aptos" w:eastAsia="Aptos" w:cs="Aptos"/>
          <w:noProof w:val="0"/>
          <w:sz w:val="24"/>
          <w:szCs w:val="24"/>
          <w:lang w:val="fr-FR"/>
        </w:rPr>
        <w:t>Cette forme rapporte l’instruction donnée par les sannyāsīs.</w:t>
      </w:r>
    </w:p>
    <w:p xmlns:wp14="http://schemas.microsoft.com/office/word/2010/wordml" w:rsidP="096F2DEB" wp14:paraId="3BFEFB25" wp14:textId="1E59CF01">
      <w:pPr>
        <w:pStyle w:val="Normal"/>
      </w:pPr>
    </w:p>
    <w:p w:rsidR="7B70BD06" w:rsidP="096F2DEB" w:rsidRDefault="7B70BD06" w14:paraId="67FBE81E" w14:textId="22B39C03">
      <w:pPr>
        <w:pStyle w:val="Heading2"/>
      </w:pPr>
      <w:r w:rsidRPr="096F2DEB" w:rsidR="7B70BD06">
        <w:rPr>
          <w:noProof w:val="0"/>
          <w:lang w:val="fr-FR"/>
        </w:rPr>
        <w:t>🧩 Sens global dans le contexte</w:t>
      </w:r>
    </w:p>
    <w:p w:rsidR="7B70BD06" w:rsidP="096F2DEB" w:rsidRDefault="7B70BD06" w14:paraId="4B83D9D2" w14:textId="670C7B16">
      <w:pPr>
        <w:spacing w:before="240" w:beforeAutospacing="off" w:after="240" w:afterAutospacing="off"/>
      </w:pPr>
      <w:r w:rsidRPr="096F2DEB" w:rsidR="7B70BD06">
        <w:rPr>
          <w:rFonts w:ascii="Aptos" w:hAnsi="Aptos" w:eastAsia="Aptos" w:cs="Aptos"/>
          <w:noProof w:val="0"/>
          <w:sz w:val="24"/>
          <w:szCs w:val="24"/>
          <w:lang w:val="fr-FR"/>
        </w:rPr>
        <w:t>Les phrases suivantes disent :</w:t>
      </w:r>
    </w:p>
    <w:p w:rsidR="7B70BD06" w:rsidP="096F2DEB" w:rsidRDefault="7B70BD06" w14:paraId="7019A5B6" w14:textId="140ED07D">
      <w:pPr>
        <w:spacing w:before="240" w:beforeAutospacing="off" w:after="240" w:afterAutospacing="off"/>
      </w:pPr>
      <w:r w:rsidRPr="096F2DEB" w:rsidR="7B70BD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तो रांग हो जाता है</w:t>
      </w:r>
      <w:r>
        <w:br/>
      </w:r>
      <w:r w:rsidRPr="096F2DEB" w:rsidR="7B70BD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7B70BD0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vah to rāṅg ho jātā hai</w:t>
      </w:r>
      <w:r>
        <w:br/>
      </w:r>
      <w:r w:rsidRPr="096F2DEB" w:rsidR="7B70BD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cela devient faux ».</w:t>
      </w:r>
    </w:p>
    <w:p w:rsidR="7B70BD06" w:rsidP="096F2DEB" w:rsidRDefault="7B70BD06" w14:paraId="5F4D4623" w14:textId="471037B6">
      <w:pPr>
        <w:spacing w:before="240" w:beforeAutospacing="off" w:after="240" w:afterAutospacing="off"/>
      </w:pPr>
      <w:r w:rsidRPr="096F2DEB" w:rsidR="7B70BD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ब्रह्म तत्व तो रहने का स्थान है</w:t>
      </w:r>
      <w:r>
        <w:br/>
      </w:r>
      <w:r w:rsidRPr="096F2DEB" w:rsidR="7B70BD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7B70BD0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brahma tattva to rahne kā sthān hai</w:t>
      </w:r>
      <w:r>
        <w:br/>
      </w:r>
      <w:r w:rsidRPr="096F2DEB" w:rsidR="7B70BD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l’élément Brahm est un lieu de résidence ».</w:t>
      </w:r>
    </w:p>
    <w:p w:rsidR="7B70BD06" w:rsidP="096F2DEB" w:rsidRDefault="7B70BD06" w14:paraId="7723E7EB" w14:textId="3004E273">
      <w:pPr>
        <w:spacing w:before="240" w:beforeAutospacing="off" w:after="240" w:afterAutospacing="off"/>
      </w:pPr>
      <w:r w:rsidRPr="096F2DEB" w:rsidR="7B70BD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कोई सुप्रीम रूह नहीं ठहरा</w:t>
      </w:r>
      <w:r>
        <w:br/>
      </w:r>
      <w:r w:rsidRPr="096F2DEB" w:rsidR="7B70BD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7B70BD0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vah koī suprīm rūh nahīṃ ṭhahrā</w:t>
      </w:r>
      <w:r>
        <w:br/>
      </w:r>
      <w:r w:rsidRPr="096F2DEB" w:rsidR="7B70BD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ce n’est pas une âme suprême ».</w:t>
      </w:r>
    </w:p>
    <w:p w:rsidR="7B70BD06" w:rsidP="096F2DEB" w:rsidRDefault="7B70BD06" w14:paraId="037A0261" w14:textId="57079AF2">
      <w:pPr>
        <w:spacing w:before="240" w:beforeAutospacing="off" w:after="240" w:afterAutospacing="off"/>
      </w:pPr>
      <w:r w:rsidRPr="096F2DEB" w:rsidR="7B70BD06">
        <w:rPr>
          <w:rFonts w:ascii="Aptos" w:hAnsi="Aptos" w:eastAsia="Aptos" w:cs="Aptos"/>
          <w:noProof w:val="0"/>
          <w:sz w:val="24"/>
          <w:szCs w:val="24"/>
          <w:lang w:val="fr-FR"/>
        </w:rPr>
        <w:t>Donc l’idée est :</w:t>
      </w:r>
    </w:p>
    <w:p w:rsidR="7B70BD06" w:rsidP="096F2DEB" w:rsidRDefault="7B70BD06" w14:paraId="530463EF" w14:textId="085F2B06">
      <w:pPr>
        <w:spacing w:before="240" w:beforeAutospacing="off" w:after="240" w:afterAutospacing="off"/>
      </w:pPr>
      <w:r w:rsidRPr="096F2DEB" w:rsidR="7B70BD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certains ascètes enseignent </w:t>
      </w:r>
      <w:r w:rsidRPr="096F2DEB" w:rsidR="7B70BD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 se yog lagāo</w:t>
      </w:r>
      <w:r w:rsidRPr="096F2DEB" w:rsidR="7B70BD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(ब्रह्म से योग लगाओ) — « reliez-vous à Brahm »,</w:t>
      </w:r>
      <w:r>
        <w:br/>
      </w:r>
      <w:r w:rsidRPr="096F2DEB" w:rsidR="7B70BD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le texte affirme que </w:t>
      </w:r>
      <w:r w:rsidRPr="096F2DEB" w:rsidR="7B70BD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brahma-tattva (ब्रह्म तत्व)</w:t>
      </w:r>
      <w:r w:rsidRPr="096F2DEB" w:rsidR="7B70BD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qu’un </w:t>
      </w:r>
      <w:r w:rsidRPr="096F2DEB" w:rsidR="7B70BD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élément ou un lieu</w:t>
      </w:r>
      <w:r w:rsidRPr="096F2DEB" w:rsidR="7B70BD06">
        <w:rPr>
          <w:rFonts w:ascii="Aptos" w:hAnsi="Aptos" w:eastAsia="Aptos" w:cs="Aptos"/>
          <w:noProof w:val="0"/>
          <w:sz w:val="24"/>
          <w:szCs w:val="24"/>
          <w:lang w:val="fr-FR"/>
        </w:rPr>
        <w:t>, pas l’Être suprême.</w:t>
      </w:r>
    </w:p>
    <w:p w:rsidR="7F897AA8" w:rsidP="096F2DEB" w:rsidRDefault="7F897AA8" w14:paraId="09644D92" w14:textId="5DB730D3">
      <w:pPr>
        <w:pStyle w:val="Heading2"/>
      </w:pPr>
      <w:r w:rsidRPr="096F2DEB" w:rsidR="7F897AA8">
        <w:rPr>
          <w:noProof w:val="0"/>
          <w:lang w:val="en-US"/>
        </w:rPr>
        <w:t xml:space="preserve">🌱 Point </w:t>
      </w:r>
      <w:r w:rsidRPr="096F2DEB" w:rsidR="7F897AA8">
        <w:rPr>
          <w:noProof w:val="0"/>
          <w:lang w:val="en-US"/>
        </w:rPr>
        <w:t>conceptuel</w:t>
      </w:r>
      <w:r w:rsidRPr="096F2DEB" w:rsidR="7F897AA8">
        <w:rPr>
          <w:noProof w:val="0"/>
          <w:lang w:val="en-US"/>
        </w:rPr>
        <w:t xml:space="preserve"> : Brahman, </w:t>
      </w:r>
      <w:r w:rsidRPr="096F2DEB" w:rsidR="7F897AA8">
        <w:rPr>
          <w:noProof w:val="0"/>
          <w:lang w:val="en-US"/>
        </w:rPr>
        <w:t>Brahmā</w:t>
      </w:r>
      <w:r w:rsidRPr="096F2DEB" w:rsidR="7F897AA8">
        <w:rPr>
          <w:noProof w:val="0"/>
          <w:lang w:val="en-US"/>
        </w:rPr>
        <w:t xml:space="preserve"> et </w:t>
      </w:r>
      <w:r w:rsidRPr="096F2DEB" w:rsidR="7F897AA8">
        <w:rPr>
          <w:noProof w:val="0"/>
          <w:lang w:val="en-US"/>
        </w:rPr>
        <w:t>Brahm</w:t>
      </w:r>
      <w:r w:rsidRPr="096F2DEB" w:rsidR="7F897AA8">
        <w:rPr>
          <w:noProof w:val="0"/>
          <w:lang w:val="en-US"/>
        </w:rPr>
        <w:t>-tattva</w:t>
      </w:r>
    </w:p>
    <w:p w:rsidR="7F897AA8" w:rsidP="096F2DEB" w:rsidRDefault="7F897AA8" w14:paraId="5835FA11" w14:textId="034A4521">
      <w:pPr>
        <w:spacing w:before="240" w:beforeAutospacing="off" w:after="240" w:afterAutospacing="off"/>
      </w:pP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>Pour comprendre la phrase, il faut distinguer trois termes.</w:t>
      </w:r>
    </w:p>
    <w:p w:rsidR="096F2DEB" w:rsidRDefault="096F2DEB" w14:paraId="598DA55C" w14:textId="1EBE3771"/>
    <w:p w:rsidR="7F897AA8" w:rsidP="096F2DEB" w:rsidRDefault="7F897AA8" w14:paraId="548D1246" w14:textId="36B08C52">
      <w:pPr>
        <w:pStyle w:val="Heading3"/>
        <w:rPr>
          <w:noProof w:val="0"/>
          <w:lang w:val="fr-FR"/>
        </w:rPr>
      </w:pPr>
      <w:r w:rsidRPr="096F2DEB" w:rsidR="7F897AA8">
        <w:rPr>
          <w:noProof w:val="0"/>
          <w:lang w:val="fr-FR"/>
        </w:rPr>
        <w:t xml:space="preserve">Brahman — </w:t>
      </w:r>
      <w:r w:rsidRPr="096F2DEB" w:rsidR="7F897AA8">
        <w:rPr>
          <w:noProof w:val="0"/>
          <w:lang w:val="fr-FR"/>
        </w:rPr>
        <w:t>ब्रह्मन्</w:t>
      </w:r>
    </w:p>
    <w:p w:rsidR="7F897AA8" w:rsidP="096F2DEB" w:rsidRDefault="7F897AA8" w14:paraId="4DFDF8A5" w14:textId="6C0BA687">
      <w:pPr>
        <w:spacing w:before="240" w:beforeAutospacing="off" w:after="240" w:afterAutospacing="off"/>
      </w:pPr>
      <w:r w:rsidRPr="096F2DEB" w:rsidR="7F897AA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bṛahman</w:t>
      </w:r>
    </w:p>
    <w:p w:rsidR="7F897AA8" w:rsidP="096F2DEB" w:rsidRDefault="7F897AA8" w14:paraId="507A0A91" w14:textId="5CD00ABC">
      <w:pPr>
        <w:spacing w:before="240" w:beforeAutospacing="off" w:after="240" w:afterAutospacing="off"/>
      </w:pP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philosophie </w:t>
      </w:r>
      <w:r w:rsidRPr="096F2DEB" w:rsidR="7F897A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Vedānta</w:t>
      </w: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7F897AA8" w:rsidP="096F2DEB" w:rsidRDefault="7F897AA8" w14:paraId="0F6E6092" w14:textId="1D42677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6F2DEB" w:rsidR="7F897A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ब्रह्मन् (brahman)</w:t>
      </w: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réalité absolue</w:t>
      </w:r>
    </w:p>
    <w:p w:rsidR="7F897AA8" w:rsidP="096F2DEB" w:rsidRDefault="7F897AA8" w14:paraId="36C90B73" w14:textId="5E5D1D0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>infinie et sans forme.</w:t>
      </w:r>
    </w:p>
    <w:p w:rsidR="7F897AA8" w:rsidP="096F2DEB" w:rsidRDefault="7F897AA8" w14:paraId="26B8D6CF" w14:textId="16C90CEC">
      <w:pPr>
        <w:spacing w:before="240" w:beforeAutospacing="off" w:after="240" w:afterAutospacing="off"/>
      </w:pP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>Des déclarations célèbres des Upaniṣads :</w:t>
      </w:r>
    </w:p>
    <w:p w:rsidR="7F897AA8" w:rsidP="096F2DEB" w:rsidRDefault="7F897AA8" w14:paraId="20A34FA8" w14:textId="29237F89">
      <w:pPr>
        <w:spacing w:before="240" w:beforeAutospacing="off" w:after="240" w:afterAutospacing="off"/>
      </w:pPr>
      <w:r w:rsidRPr="096F2DEB" w:rsidR="7F897A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अहं ब्रह्मास्मि</w:t>
      </w:r>
      <w:r>
        <w:br/>
      </w: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7F897AA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ahaṃ brahmāsmi</w:t>
      </w:r>
      <w:r>
        <w:br/>
      </w: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Je suis Brahman ».</w:t>
      </w:r>
    </w:p>
    <w:p w:rsidR="096F2DEB" w:rsidRDefault="096F2DEB" w14:paraId="6F0598FD" w14:textId="536B5F1D"/>
    <w:p w:rsidR="7F897AA8" w:rsidP="096F2DEB" w:rsidRDefault="7F897AA8" w14:paraId="237EAC24" w14:textId="179078AE">
      <w:pPr>
        <w:pStyle w:val="Heading3"/>
        <w:rPr>
          <w:noProof w:val="0"/>
          <w:lang w:val="fr-FR"/>
        </w:rPr>
      </w:pPr>
      <w:r w:rsidRPr="096F2DEB" w:rsidR="7F897AA8">
        <w:rPr>
          <w:noProof w:val="0"/>
          <w:lang w:val="fr-FR"/>
        </w:rPr>
        <w:t>Brahmā</w:t>
      </w:r>
      <w:r w:rsidRPr="096F2DEB" w:rsidR="7F897AA8">
        <w:rPr>
          <w:noProof w:val="0"/>
          <w:lang w:val="fr-FR"/>
        </w:rPr>
        <w:t xml:space="preserve"> — </w:t>
      </w:r>
      <w:r w:rsidRPr="096F2DEB" w:rsidR="7F897AA8">
        <w:rPr>
          <w:noProof w:val="0"/>
          <w:lang w:val="fr-FR"/>
        </w:rPr>
        <w:t>ब्रह्मा</w:t>
      </w:r>
    </w:p>
    <w:p w:rsidR="7F897AA8" w:rsidP="096F2DEB" w:rsidRDefault="7F897AA8" w14:paraId="3A5944A5" w14:textId="7E72050F">
      <w:pPr>
        <w:spacing w:before="240" w:beforeAutospacing="off" w:after="240" w:afterAutospacing="off"/>
      </w:pPr>
      <w:r w:rsidRPr="096F2DEB" w:rsidR="7F897AA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brahmā</w:t>
      </w:r>
    </w:p>
    <w:p w:rsidR="7F897AA8" w:rsidP="096F2DEB" w:rsidRDefault="7F897AA8" w14:paraId="4E321460" w14:textId="5659FB08">
      <w:pPr>
        <w:spacing w:before="240" w:beforeAutospacing="off" w:after="240" w:afterAutospacing="off"/>
      </w:pP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>Divinité de la Trimūrti :</w:t>
      </w:r>
    </w:p>
    <w:p w:rsidR="7F897AA8" w:rsidP="096F2DEB" w:rsidRDefault="7F897AA8" w14:paraId="68DE8299" w14:textId="1F09C75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6F2DEB" w:rsidR="7F897A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ब्रह्मा (brahmā)</w:t>
      </w: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créateur</w:t>
      </w:r>
    </w:p>
    <w:p w:rsidR="7F897AA8" w:rsidP="096F2DEB" w:rsidRDefault="7F897AA8" w14:paraId="172FCFC6" w14:textId="0E24D66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6F2DEB" w:rsidR="7F897A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विष्णु (viṣṇu)</w:t>
      </w: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préservateur</w:t>
      </w:r>
    </w:p>
    <w:p w:rsidR="7F897AA8" w:rsidP="096F2DEB" w:rsidRDefault="7F897AA8" w14:paraId="3DAD841D" w14:textId="17E168D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6F2DEB" w:rsidR="7F897A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 (śiva)</w:t>
      </w: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transformateur.</w:t>
      </w:r>
    </w:p>
    <w:p w:rsidR="7F897AA8" w:rsidP="096F2DEB" w:rsidRDefault="7F897AA8" w14:paraId="1499430C" w14:textId="0D9E2E34">
      <w:pPr>
        <w:spacing w:before="240" w:beforeAutospacing="off" w:after="240" w:afterAutospacing="off"/>
      </w:pP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 dieu personnel, différent de </w:t>
      </w:r>
      <w:r w:rsidRPr="096F2DEB" w:rsidR="7F897A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brahman</w:t>
      </w: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96F2DEB" w:rsidRDefault="096F2DEB" w14:paraId="134BE822" w14:textId="1870E96B"/>
    <w:p w:rsidR="7F897AA8" w:rsidP="096F2DEB" w:rsidRDefault="7F897AA8" w14:paraId="0A8EC47C" w14:textId="34CE26BF">
      <w:pPr>
        <w:pStyle w:val="Heading3"/>
        <w:rPr>
          <w:noProof w:val="0"/>
          <w:lang w:val="fr-FR"/>
        </w:rPr>
      </w:pPr>
      <w:r w:rsidRPr="096F2DEB" w:rsidR="7F897AA8">
        <w:rPr>
          <w:noProof w:val="0"/>
          <w:lang w:val="fr-FR"/>
        </w:rPr>
        <w:t>Brahm</w:t>
      </w:r>
      <w:r w:rsidRPr="096F2DEB" w:rsidR="7F897AA8">
        <w:rPr>
          <w:noProof w:val="0"/>
          <w:lang w:val="fr-FR"/>
        </w:rPr>
        <w:t xml:space="preserve">-tattva — </w:t>
      </w:r>
      <w:r w:rsidRPr="096F2DEB" w:rsidR="7F897AA8">
        <w:rPr>
          <w:noProof w:val="0"/>
          <w:lang w:val="fr-FR"/>
        </w:rPr>
        <w:t>ब्रह्म</w:t>
      </w:r>
      <w:r w:rsidRPr="096F2DEB" w:rsidR="7F897AA8">
        <w:rPr>
          <w:noProof w:val="0"/>
          <w:lang w:val="fr-FR"/>
        </w:rPr>
        <w:t xml:space="preserve"> </w:t>
      </w:r>
      <w:r w:rsidRPr="096F2DEB" w:rsidR="7F897AA8">
        <w:rPr>
          <w:noProof w:val="0"/>
          <w:lang w:val="fr-FR"/>
        </w:rPr>
        <w:t>तत्व</w:t>
      </w:r>
    </w:p>
    <w:p w:rsidR="7F897AA8" w:rsidP="096F2DEB" w:rsidRDefault="7F897AA8" w14:paraId="2A09DCF7" w14:textId="7E7276D3">
      <w:pPr>
        <w:spacing w:before="240" w:beforeAutospacing="off" w:after="240" w:afterAutospacing="off"/>
      </w:pPr>
      <w:r w:rsidRPr="096F2DEB" w:rsidR="7F897AA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brahma tattva</w:t>
      </w:r>
    </w:p>
    <w:p w:rsidR="7F897AA8" w:rsidP="096F2DEB" w:rsidRDefault="7F897AA8" w14:paraId="5DF5D06F" w14:textId="21C7489B">
      <w:pPr>
        <w:spacing w:before="240" w:beforeAutospacing="off" w:after="240" w:afterAutospacing="off"/>
      </w:pPr>
      <w:r w:rsidRPr="096F2DEB" w:rsidR="7F897A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तत्व (tattva)</w:t>
      </w: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w:rsidR="7F897AA8" w:rsidP="096F2DEB" w:rsidRDefault="7F897AA8" w14:paraId="35F63776" w14:textId="40B8056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>principe</w:t>
      </w:r>
    </w:p>
    <w:p w:rsidR="7F897AA8" w:rsidP="096F2DEB" w:rsidRDefault="7F897AA8" w14:paraId="6861BD14" w14:textId="401D54A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>élément fondamental.</w:t>
      </w:r>
    </w:p>
    <w:p w:rsidR="7F897AA8" w:rsidP="096F2DEB" w:rsidRDefault="7F897AA8" w14:paraId="73EDB2B5" w14:textId="3D33B82A">
      <w:pPr>
        <w:spacing w:before="240" w:beforeAutospacing="off" w:after="240" w:afterAutospacing="off"/>
      </w:pP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w:rsidR="7F897AA8" w:rsidP="096F2DEB" w:rsidRDefault="7F897AA8" w14:paraId="32FF106D" w14:textId="7D2A9B29">
      <w:pPr>
        <w:spacing w:before="240" w:beforeAutospacing="off" w:after="240" w:afterAutospacing="off"/>
      </w:pPr>
      <w:r w:rsidRPr="096F2DEB" w:rsidR="7F897A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ब्रह्म तत्व</w:t>
      </w:r>
      <w:r>
        <w:br/>
      </w: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7F897AA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brahma tattva</w:t>
      </w:r>
      <w:r>
        <w:br/>
      </w: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l’élément Brahm ».</w:t>
      </w:r>
    </w:p>
    <w:p w:rsidR="7F897AA8" w:rsidP="096F2DEB" w:rsidRDefault="7F897AA8" w14:paraId="7EDE089D" w14:textId="699D532A">
      <w:pPr>
        <w:spacing w:before="240" w:beforeAutospacing="off" w:after="240" w:afterAutospacing="off"/>
      </w:pP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>Dans le langage BK :</w:t>
      </w:r>
    </w:p>
    <w:p w:rsidR="7F897AA8" w:rsidP="096F2DEB" w:rsidRDefault="7F897AA8" w14:paraId="5DB32247" w14:textId="2421B18A">
      <w:pPr>
        <w:spacing w:before="240" w:beforeAutospacing="off" w:after="240" w:afterAutospacing="off"/>
      </w:pP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96F2DEB" w:rsidR="7F897A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élément subtil ou un lieu de résidence des âmes</w:t>
      </w: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96F2DEB" w:rsidRDefault="096F2DEB" w14:paraId="39D871EB" w14:textId="2BB2142C"/>
    <w:p w:rsidR="7F897AA8" w:rsidP="096F2DEB" w:rsidRDefault="7F897AA8" w14:paraId="09C89312" w14:textId="6152594D">
      <w:pPr>
        <w:pStyle w:val="Heading2"/>
      </w:pPr>
      <w:r w:rsidRPr="096F2DEB" w:rsidR="7F897AA8">
        <w:rPr>
          <w:noProof w:val="0"/>
          <w:lang w:val="fr-FR"/>
        </w:rPr>
        <w:t xml:space="preserve">🌍 Pourquoi les </w:t>
      </w:r>
      <w:r w:rsidRPr="096F2DEB" w:rsidR="7F897AA8">
        <w:rPr>
          <w:noProof w:val="0"/>
          <w:lang w:val="fr-FR"/>
        </w:rPr>
        <w:t>sannyāsīs</w:t>
      </w:r>
      <w:r w:rsidRPr="096F2DEB" w:rsidR="7F897AA8">
        <w:rPr>
          <w:noProof w:val="0"/>
          <w:lang w:val="fr-FR"/>
        </w:rPr>
        <w:t xml:space="preserve"> parlent de Brahman</w:t>
      </w:r>
    </w:p>
    <w:p w:rsidR="7F897AA8" w:rsidP="096F2DEB" w:rsidRDefault="7F897AA8" w14:paraId="79885F9B" w14:textId="5B702AAD">
      <w:pPr>
        <w:spacing w:before="240" w:beforeAutospacing="off" w:after="240" w:afterAutospacing="off"/>
      </w:pP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philosophie </w:t>
      </w:r>
      <w:r w:rsidRPr="096F2DEB" w:rsidR="7F897A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Advaita Vedānta</w:t>
      </w: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7F897AA8" w:rsidP="096F2DEB" w:rsidRDefault="7F897AA8" w14:paraId="41BC680F" w14:textId="4BE9EC1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>l’âme (</w:t>
      </w:r>
      <w:r w:rsidRPr="096F2DEB" w:rsidR="7F897A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ātmā</w:t>
      </w: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w:rsidR="7F897AA8" w:rsidP="096F2DEB" w:rsidRDefault="7F897AA8" w14:paraId="551F5CB3" w14:textId="36BD89A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>et Brahman (</w:t>
      </w:r>
      <w:r w:rsidRPr="096F2DEB" w:rsidR="7F897A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ब्रह्मन् brahman</w:t>
      </w: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w:rsidR="7F897AA8" w:rsidP="096F2DEB" w:rsidRDefault="7F897AA8" w14:paraId="61DC3D49" w14:textId="46A5E887">
      <w:pPr>
        <w:spacing w:before="240" w:beforeAutospacing="off" w:after="240" w:afterAutospacing="off"/>
      </w:pP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sont ultimement </w:t>
      </w:r>
      <w:r w:rsidRPr="096F2DEB" w:rsidR="7F897A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identiques</w:t>
      </w: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F897AA8" w:rsidP="096F2DEB" w:rsidRDefault="7F897AA8" w14:paraId="5349E7DA" w14:textId="36ABB391">
      <w:pPr>
        <w:spacing w:before="240" w:beforeAutospacing="off" w:after="240" w:afterAutospacing="off"/>
      </w:pP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>Donc le but spirituel est :</w:t>
      </w:r>
    </w:p>
    <w:p w:rsidR="7F897AA8" w:rsidP="096F2DEB" w:rsidRDefault="7F897AA8" w14:paraId="72539C85" w14:textId="00803745">
      <w:pPr>
        <w:spacing w:before="240" w:beforeAutospacing="off" w:after="240" w:afterAutospacing="off"/>
      </w:pPr>
      <w:r w:rsidRPr="096F2DEB" w:rsidR="7F897A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ब्रह्म साक्षात्कार</w:t>
      </w:r>
      <w:r>
        <w:br/>
      </w: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7F897AA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brahma sākṣātkār</w:t>
      </w:r>
      <w:r>
        <w:br/>
      </w: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réalisation de Brahman ».</w:t>
      </w:r>
    </w:p>
    <w:p w:rsidR="7F897AA8" w:rsidP="096F2DEB" w:rsidRDefault="7F897AA8" w14:paraId="67A18AE8" w14:textId="2AE2E7BE">
      <w:pPr>
        <w:spacing w:before="240" w:beforeAutospacing="off" w:after="240" w:afterAutospacing="off"/>
      </w:pP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>C’est pourquoi certains ascètes parlent de :</w:t>
      </w:r>
    </w:p>
    <w:p w:rsidR="7F897AA8" w:rsidP="096F2DEB" w:rsidRDefault="7F897AA8" w14:paraId="2702805E" w14:textId="75282D05">
      <w:pPr>
        <w:spacing w:before="240" w:beforeAutospacing="off" w:after="240" w:afterAutospacing="off"/>
      </w:pPr>
      <w:r w:rsidRPr="096F2DEB" w:rsidR="7F897A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ब्रह्म से एक होना</w:t>
      </w:r>
      <w:r>
        <w:br/>
      </w: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7F897AA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brahma se ek honā</w:t>
      </w:r>
      <w:r>
        <w:br/>
      </w: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devenir un avec Brahman ».</w:t>
      </w:r>
    </w:p>
    <w:p w:rsidR="096F2DEB" w:rsidRDefault="096F2DEB" w14:paraId="067DBE5B" w14:textId="1DEBEFA5"/>
    <w:p w:rsidR="7F897AA8" w:rsidP="096F2DEB" w:rsidRDefault="7F897AA8" w14:paraId="53D979C1" w14:textId="1CFE85F2">
      <w:pPr>
        <w:pStyle w:val="Heading2"/>
        <w:rPr>
          <w:noProof w:val="0"/>
          <w:lang w:val="fr-FR"/>
        </w:rPr>
      </w:pPr>
      <w:r w:rsidRPr="096F2DEB" w:rsidR="7F897AA8">
        <w:rPr>
          <w:noProof w:val="0"/>
          <w:lang w:val="fr-FR"/>
        </w:rPr>
        <w:t xml:space="preserve">🌿 Pourquoi la phrase dit </w:t>
      </w:r>
      <w:r w:rsidRPr="096F2DEB" w:rsidR="7F897AA8">
        <w:rPr>
          <w:noProof w:val="0"/>
          <w:lang w:val="fr-FR"/>
        </w:rPr>
        <w:t>जिस्मानी</w:t>
      </w:r>
      <w:r w:rsidRPr="096F2DEB" w:rsidR="7F897AA8">
        <w:rPr>
          <w:noProof w:val="0"/>
          <w:lang w:val="fr-FR"/>
        </w:rPr>
        <w:t xml:space="preserve"> </w:t>
      </w:r>
      <w:r w:rsidRPr="096F2DEB" w:rsidR="7F897AA8">
        <w:rPr>
          <w:noProof w:val="0"/>
          <w:lang w:val="fr-FR"/>
        </w:rPr>
        <w:t>योग</w:t>
      </w:r>
    </w:p>
    <w:p w:rsidR="7F897AA8" w:rsidP="096F2DEB" w:rsidRDefault="7F897AA8" w14:paraId="124AF945" w14:textId="425EFAC2">
      <w:pPr>
        <w:spacing w:before="240" w:beforeAutospacing="off" w:after="240" w:afterAutospacing="off"/>
      </w:pP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>Dans le langage BK on oppose souvent 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953"/>
        <w:gridCol w:w="1626"/>
      </w:tblGrid>
      <w:tr w:rsidR="096F2DEB" w:rsidTr="096F2DEB" w14:paraId="66D053BD">
        <w:trPr>
          <w:trHeight w:val="300"/>
        </w:trPr>
        <w:tc>
          <w:tcPr>
            <w:tcW w:w="2953" w:type="dxa"/>
            <w:tcMar/>
            <w:vAlign w:val="center"/>
          </w:tcPr>
          <w:p w:rsidR="096F2DEB" w:rsidP="096F2DEB" w:rsidRDefault="096F2DEB" w14:paraId="2BDA6FA5" w14:textId="2E2967CA">
            <w:pPr>
              <w:spacing w:before="0" w:beforeAutospacing="off" w:after="0" w:afterAutospacing="off"/>
              <w:jc w:val="center"/>
            </w:pPr>
            <w:r w:rsidRPr="096F2DEB" w:rsidR="096F2DEB">
              <w:rPr>
                <w:b w:val="1"/>
                <w:bCs w:val="1"/>
              </w:rPr>
              <w:t>Expression</w:t>
            </w:r>
          </w:p>
        </w:tc>
        <w:tc>
          <w:tcPr>
            <w:tcW w:w="1626" w:type="dxa"/>
            <w:tcMar/>
            <w:vAlign w:val="center"/>
          </w:tcPr>
          <w:p w:rsidR="096F2DEB" w:rsidP="096F2DEB" w:rsidRDefault="096F2DEB" w14:paraId="1CF9C632" w14:textId="79D9CEA8">
            <w:pPr>
              <w:spacing w:before="0" w:beforeAutospacing="off" w:after="0" w:afterAutospacing="off"/>
              <w:jc w:val="center"/>
            </w:pPr>
            <w:r w:rsidRPr="096F2DEB" w:rsidR="096F2DEB">
              <w:rPr>
                <w:b w:val="1"/>
                <w:bCs w:val="1"/>
              </w:rPr>
              <w:t>Sens</w:t>
            </w:r>
          </w:p>
        </w:tc>
      </w:tr>
      <w:tr w:rsidR="096F2DEB" w:rsidTr="096F2DEB" w14:paraId="6FACDA76">
        <w:trPr>
          <w:trHeight w:val="300"/>
        </w:trPr>
        <w:tc>
          <w:tcPr>
            <w:tcW w:w="2953" w:type="dxa"/>
            <w:tcMar/>
            <w:vAlign w:val="center"/>
          </w:tcPr>
          <w:p w:rsidR="096F2DEB" w:rsidP="096F2DEB" w:rsidRDefault="096F2DEB" w14:paraId="055E5F07" w14:textId="77D6D63F">
            <w:pPr>
              <w:spacing w:before="0" w:beforeAutospacing="off" w:after="0" w:afterAutospacing="off"/>
            </w:pPr>
            <w:r w:rsidRPr="096F2DEB" w:rsidR="096F2DEB">
              <w:rPr>
                <w:b w:val="1"/>
                <w:bCs w:val="1"/>
              </w:rPr>
              <w:t>जिस्मानी योग</w:t>
            </w:r>
            <w:r w:rsidR="096F2DEB">
              <w:rPr/>
              <w:t xml:space="preserve"> (</w:t>
            </w:r>
            <w:r w:rsidRPr="096F2DEB" w:rsidR="096F2DEB">
              <w:rPr>
                <w:i w:val="1"/>
                <w:iCs w:val="1"/>
              </w:rPr>
              <w:t>jismānī yog</w:t>
            </w:r>
            <w:r w:rsidR="096F2DEB">
              <w:rPr/>
              <w:t>)</w:t>
            </w:r>
          </w:p>
        </w:tc>
        <w:tc>
          <w:tcPr>
            <w:tcW w:w="1626" w:type="dxa"/>
            <w:tcMar/>
            <w:vAlign w:val="center"/>
          </w:tcPr>
          <w:p w:rsidR="096F2DEB" w:rsidP="096F2DEB" w:rsidRDefault="096F2DEB" w14:paraId="77491355" w14:textId="706BA509">
            <w:pPr>
              <w:spacing w:before="0" w:beforeAutospacing="off" w:after="0" w:afterAutospacing="off"/>
            </w:pPr>
            <w:r w:rsidR="096F2DEB">
              <w:rPr/>
              <w:t>yoga corporel</w:t>
            </w:r>
          </w:p>
        </w:tc>
      </w:tr>
      <w:tr w:rsidR="096F2DEB" w:rsidTr="096F2DEB" w14:paraId="19D81B22">
        <w:trPr>
          <w:trHeight w:val="300"/>
        </w:trPr>
        <w:tc>
          <w:tcPr>
            <w:tcW w:w="2953" w:type="dxa"/>
            <w:tcMar/>
            <w:vAlign w:val="center"/>
          </w:tcPr>
          <w:p w:rsidR="096F2DEB" w:rsidP="096F2DEB" w:rsidRDefault="096F2DEB" w14:paraId="588C3BF7" w14:textId="6BD7E1CE">
            <w:pPr>
              <w:spacing w:before="0" w:beforeAutospacing="off" w:after="0" w:afterAutospacing="off"/>
            </w:pPr>
            <w:r w:rsidRPr="096F2DEB" w:rsidR="096F2DEB">
              <w:rPr>
                <w:b w:val="1"/>
                <w:bCs w:val="1"/>
              </w:rPr>
              <w:t>रूहानी योग</w:t>
            </w:r>
            <w:r w:rsidR="096F2DEB">
              <w:rPr/>
              <w:t xml:space="preserve"> (</w:t>
            </w:r>
            <w:r w:rsidRPr="096F2DEB" w:rsidR="096F2DEB">
              <w:rPr>
                <w:i w:val="1"/>
                <w:iCs w:val="1"/>
              </w:rPr>
              <w:t>rūhānī yog</w:t>
            </w:r>
            <w:r w:rsidR="096F2DEB">
              <w:rPr/>
              <w:t>)</w:t>
            </w:r>
          </w:p>
        </w:tc>
        <w:tc>
          <w:tcPr>
            <w:tcW w:w="1626" w:type="dxa"/>
            <w:tcMar/>
            <w:vAlign w:val="center"/>
          </w:tcPr>
          <w:p w:rsidR="096F2DEB" w:rsidP="096F2DEB" w:rsidRDefault="096F2DEB" w14:paraId="3647C521" w14:textId="253FFF05">
            <w:pPr>
              <w:spacing w:before="0" w:beforeAutospacing="off" w:after="0" w:afterAutospacing="off"/>
            </w:pPr>
            <w:r w:rsidR="096F2DEB">
              <w:rPr/>
              <w:t>yoga spirituel</w:t>
            </w:r>
          </w:p>
        </w:tc>
      </w:tr>
    </w:tbl>
    <w:p w:rsidR="7F897AA8" w:rsidP="096F2DEB" w:rsidRDefault="7F897AA8" w14:paraId="1ABD6834" w14:textId="2AFF95D2">
      <w:pPr>
        <w:bidi w:val="0"/>
        <w:spacing w:before="240" w:beforeAutospacing="off" w:after="240" w:afterAutospacing="off"/>
      </w:pPr>
      <w:r w:rsidRPr="096F2DEB" w:rsidR="7F897A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 (rūh)</w:t>
      </w: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âme.</w:t>
      </w:r>
    </w:p>
    <w:p w:rsidR="7F897AA8" w:rsidP="096F2DEB" w:rsidRDefault="7F897AA8" w14:paraId="013DB6F2" w14:textId="022414E5">
      <w:pPr>
        <w:bidi w:val="0"/>
        <w:spacing w:before="240" w:beforeAutospacing="off" w:after="240" w:afterAutospacing="off"/>
      </w:pP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w:rsidR="7F897AA8" w:rsidP="096F2DEB" w:rsidRDefault="7F897AA8" w14:paraId="27011549" w14:textId="74E85B23">
      <w:pPr>
        <w:bidi w:val="0"/>
        <w:spacing w:before="240" w:beforeAutospacing="off" w:after="240" w:afterAutospacing="off"/>
      </w:pPr>
      <w:r w:rsidRPr="096F2DEB" w:rsidR="7F897A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रूहानी योग</w:t>
      </w:r>
      <w:r>
        <w:br/>
      </w: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7F897AA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rūhānī yog</w:t>
      </w:r>
      <w:r>
        <w:br/>
      </w: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yoga spirituel.</w:t>
      </w:r>
    </w:p>
    <w:p w:rsidR="7F897AA8" w:rsidP="096F2DEB" w:rsidRDefault="7F897AA8" w14:paraId="46157AD2" w14:textId="12FF3690">
      <w:pPr>
        <w:bidi w:val="0"/>
        <w:spacing w:before="240" w:beforeAutospacing="off" w:after="240" w:afterAutospacing="off"/>
      </w:pP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>Selon la logique BK :</w:t>
      </w:r>
    </w:p>
    <w:p w:rsidR="7F897AA8" w:rsidP="096F2DEB" w:rsidRDefault="7F897AA8" w14:paraId="4ACF34E2" w14:textId="497B0649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méditer sur </w:t>
      </w:r>
      <w:r w:rsidRPr="096F2DEB" w:rsidR="7F897A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 tattva (ब्रह्म तत्व)</w:t>
      </w:r>
    </w:p>
    <w:p w:rsidR="7F897AA8" w:rsidP="096F2DEB" w:rsidRDefault="7F897AA8" w14:paraId="6A30F70E" w14:textId="7DC4E3EA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revient à méditer sur </w:t>
      </w:r>
      <w:r w:rsidRPr="096F2DEB" w:rsidR="7F897A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élément</w:t>
      </w: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F897AA8" w:rsidP="096F2DEB" w:rsidRDefault="7F897AA8" w14:paraId="36AA320F" w14:textId="56529A80">
      <w:pPr>
        <w:bidi w:val="0"/>
        <w:spacing w:before="240" w:beforeAutospacing="off" w:after="240" w:afterAutospacing="off"/>
      </w:pP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>Donc ce yoga est qualifié de :</w:t>
      </w:r>
    </w:p>
    <w:p w:rsidR="7F897AA8" w:rsidP="096F2DEB" w:rsidRDefault="7F897AA8" w14:paraId="0CFADC07" w14:textId="6D15B55F">
      <w:pPr>
        <w:bidi w:val="0"/>
        <w:spacing w:before="240" w:beforeAutospacing="off" w:after="240" w:afterAutospacing="off"/>
      </w:pPr>
      <w:r w:rsidRPr="096F2DEB" w:rsidR="7F897A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जिस्मानी योग</w:t>
      </w:r>
      <w:r>
        <w:br/>
      </w: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7F897AA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jismānī yog</w:t>
      </w:r>
      <w:r>
        <w:br/>
      </w: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yoga corporel ».</w:t>
      </w:r>
    </w:p>
    <w:p w:rsidR="096F2DEB" w:rsidRDefault="096F2DEB" w14:paraId="3F369411" w14:textId="6CFD81CD"/>
    <w:p w:rsidR="7F897AA8" w:rsidP="096F2DEB" w:rsidRDefault="7F897AA8" w14:paraId="0BC6226D" w14:textId="38207B23">
      <w:pPr>
        <w:pStyle w:val="Heading2"/>
        <w:bidi w:val="0"/>
      </w:pPr>
      <w:r w:rsidRPr="096F2DEB" w:rsidR="7F897AA8">
        <w:rPr>
          <w:noProof w:val="0"/>
          <w:lang w:val="fr-FR"/>
        </w:rPr>
        <w:t>✅ Résumé</w:t>
      </w:r>
    </w:p>
    <w:p w:rsidR="7F897AA8" w:rsidP="096F2DEB" w:rsidRDefault="7F897AA8" w14:paraId="5E64ACC0" w14:textId="23A76175">
      <w:pPr>
        <w:bidi w:val="0"/>
        <w:spacing w:before="240" w:beforeAutospacing="off" w:after="240" w:afterAutospacing="off"/>
      </w:pP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>La phrase :</w:t>
      </w:r>
    </w:p>
    <w:p w:rsidR="7F897AA8" w:rsidP="096F2DEB" w:rsidRDefault="7F897AA8" w14:paraId="40D4C2C2" w14:textId="338D6EA7">
      <w:pPr>
        <w:bidi w:val="0"/>
        <w:spacing w:before="240" w:beforeAutospacing="off" w:after="240" w:afterAutospacing="off"/>
      </w:pPr>
      <w:r w:rsidRPr="096F2DEB" w:rsidR="7F897A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संन्यासी आदि जिस्मानी योग सिखलाते हैं कि ब्रह्म से योग लगाओ</w:t>
      </w:r>
      <w:r>
        <w:br/>
      </w: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6F2DEB" w:rsidR="7F897AA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saṃnyāsī ādi jismānī yog sikhalāte haiṃ ki brahma se yog lagāo</w:t>
      </w:r>
    </w:p>
    <w:p w:rsidR="7F897AA8" w:rsidP="096F2DEB" w:rsidRDefault="7F897AA8" w14:paraId="6FE4B469" w14:textId="215F718C">
      <w:pPr>
        <w:bidi w:val="0"/>
        <w:spacing w:before="240" w:beforeAutospacing="off" w:after="240" w:afterAutospacing="off"/>
      </w:pP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>signifie :</w:t>
      </w:r>
    </w:p>
    <w:p w:rsidR="7F897AA8" w:rsidP="096F2DEB" w:rsidRDefault="7F897AA8" w14:paraId="5C1FCBE0" w14:textId="78A98719">
      <w:pPr>
        <w:bidi w:val="0"/>
        <w:spacing w:before="240" w:beforeAutospacing="off" w:after="240" w:afterAutospacing="off"/>
      </w:pP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>👉 « Les sannyāsīs et autres enseignent un yoga corporel en disant : “reliez-vous à Brahm.” »</w:t>
      </w:r>
    </w:p>
    <w:p w:rsidR="7F897AA8" w:rsidP="096F2DEB" w:rsidRDefault="7F897AA8" w14:paraId="10A8EC83" w14:textId="60D00392">
      <w:pPr>
        <w:bidi w:val="0"/>
        <w:spacing w:before="240" w:beforeAutospacing="off" w:after="240" w:afterAutospacing="off"/>
      </w:pP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contexte, cette idée est critiquée, car </w:t>
      </w:r>
      <w:r w:rsidRPr="096F2DEB" w:rsidR="7F897A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brahma-tattva (ब्रह्म तत्व)</w:t>
      </w: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présenté comme </w:t>
      </w:r>
      <w:r w:rsidRPr="096F2DEB" w:rsidR="7F897A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élément ou un lieu</w:t>
      </w: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et non comme </w:t>
      </w:r>
      <w:r w:rsidRPr="096F2DEB" w:rsidR="7F897A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l’Être suprême</w:t>
      </w:r>
      <w:r w:rsidRPr="096F2DEB" w:rsidR="7F897AA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96F2DEB" w:rsidRDefault="096F2DEB" w14:paraId="52A43A33" w14:textId="6361C7D1"/>
    <w:p w:rsidR="096F2DEB" w:rsidP="096F2DEB" w:rsidRDefault="096F2DEB" w14:paraId="620E7707" w14:textId="5FFAA4AB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82147B2" w:rsidP="096F2DEB" w:rsidRDefault="482147B2" w14:paraId="0E6D58A4" w14:textId="05FDD58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96F2DEB" w:rsidR="482147B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096F2DEB" w:rsidP="096F2DEB" w:rsidRDefault="096F2DEB" w14:paraId="6FD97D46" w14:textId="4AE48148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474f0d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bc0d0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e54e4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0b46b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81cb0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cbf33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193a7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05EBBC"/>
    <w:rsid w:val="03CFAC71"/>
    <w:rsid w:val="096F2DEB"/>
    <w:rsid w:val="1B372C31"/>
    <w:rsid w:val="242134E6"/>
    <w:rsid w:val="29C45123"/>
    <w:rsid w:val="2BBF8587"/>
    <w:rsid w:val="3255FE02"/>
    <w:rsid w:val="3A6CF335"/>
    <w:rsid w:val="40E751CF"/>
    <w:rsid w:val="434C873B"/>
    <w:rsid w:val="4405EBBC"/>
    <w:rsid w:val="4643EC11"/>
    <w:rsid w:val="482147B2"/>
    <w:rsid w:val="48422A90"/>
    <w:rsid w:val="5376D0A3"/>
    <w:rsid w:val="5376D0A3"/>
    <w:rsid w:val="54949F76"/>
    <w:rsid w:val="602FDC81"/>
    <w:rsid w:val="60DE7480"/>
    <w:rsid w:val="616172E4"/>
    <w:rsid w:val="73EC0ACC"/>
    <w:rsid w:val="77AD64FA"/>
    <w:rsid w:val="7B70BD06"/>
    <w:rsid w:val="7DA32C33"/>
    <w:rsid w:val="7F89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33E74"/>
  <w15:chartTrackingRefBased/>
  <w15:docId w15:val="{18CF913F-4D42-494D-9BF8-BE823297CC3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96F2DE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96F2DE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96F2DE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96F2DE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8237707765647b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2026-03-14T16:45:11.6367998Z</dcterms:created>
  <dcterms:modified xsi:type="dcterms:W3CDTF">2026-03-14T17:01:19.0558830Z</dcterms:modified>
  <dc:creator>Jacques VUILLAUME</dc:creator>
  <lastModifiedBy>Jacques VUILLAUME</lastModifiedBy>
</coreProperties>
</file>