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29E6774" wp14:paraId="37E67663" wp14:textId="66927E67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29E6774" w:rsidR="6F6842F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29 mars 2026</w:t>
      </w:r>
    </w:p>
    <w:p xmlns:wp14="http://schemas.microsoft.com/office/word/2010/wordml" w:rsidP="629E6774" wp14:paraId="39C10703" wp14:textId="6023F3A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29E6774" wp14:paraId="607FF1F2" wp14:textId="0598CBE4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29E6774" w:rsidR="6F6842F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29 mars 2026</w:t>
      </w:r>
    </w:p>
    <w:p xmlns:wp14="http://schemas.microsoft.com/office/word/2010/wordml" w:rsidP="629E6774" wp14:paraId="27E6AF40" wp14:textId="577FB59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29E6774" wp14:paraId="40F76AFF" wp14:textId="343CCB2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29E6774" w:rsidR="6F6842F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629E6774" wp14:paraId="232A1486" wp14:textId="15B5185C">
      <w:pPr>
        <w:pStyle w:val="Normal"/>
        <w:spacing w:after="0" w:afterAutospacing="off"/>
      </w:pP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>पतितों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>पावन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>करने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>वाला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>एक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>ही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>शिवबाबा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>ब्लॉटिंग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>पेपर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629E6774" wp14:paraId="0B221B0D" wp14:textId="063F9DC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29E6774" wp14:paraId="39EFD612" wp14:textId="749C6D1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29E6774" w:rsidR="6F6842F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629E6774" wp14:paraId="7CAC7389" wp14:textId="126FB7BD">
      <w:pPr>
        <w:pStyle w:val="Normal"/>
        <w:spacing w:after="0" w:afterAutospacing="off"/>
      </w:pP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>patitoṁ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ko 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>pāvan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>karne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>vālā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>ek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>hī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>śivbābā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>bloṭiṅg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>pepar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hai.</w:t>
      </w:r>
    </w:p>
    <w:p xmlns:wp14="http://schemas.microsoft.com/office/word/2010/wordml" w:rsidP="629E6774" wp14:paraId="41AADFEF" wp14:textId="1CD1F5F6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29E6774" wp14:paraId="78AEDE36" wp14:textId="783529F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29E6774" w:rsidR="6F6842F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629E6774" wp14:paraId="4F38405C" wp14:textId="37AA189C">
      <w:pPr>
        <w:pStyle w:val="Normal"/>
        <w:spacing w:after="0" w:afterAutospacing="off"/>
      </w:pP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 seul 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>Shiv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Baba est celui qui purifie les êtres impurs — il est comme un papier buvard qui absorbe toute l’impureté.</w:t>
      </w:r>
    </w:p>
    <w:p xmlns:wp14="http://schemas.microsoft.com/office/word/2010/wordml" w:rsidP="629E6774" wp14:paraId="132D301A" wp14:textId="72E39E8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29E6774" wp14:paraId="7967ADB8" wp14:textId="15896E6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29E6774" w:rsidR="6F6842F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629E6774" wp14:paraId="611EB2B5" wp14:textId="0C0AF9F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9E6774" w:rsidR="6F6842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 (patit)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impur, déchu </w:t>
      </w:r>
    </w:p>
    <w:p xmlns:wp14="http://schemas.microsoft.com/office/word/2010/wordml" w:rsidP="629E6774" wp14:paraId="737478B7" wp14:textId="11BA24A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9E6774" w:rsidR="6F6842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पतितों (patitoṁ)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les impurs </w:t>
      </w:r>
    </w:p>
    <w:p xmlns:wp14="http://schemas.microsoft.com/office/word/2010/wordml" w:rsidP="629E6774" wp14:paraId="5075AD95" wp14:textId="265C5B9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9E6774" w:rsidR="6F6842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 (pāvan)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pur </w:t>
      </w:r>
    </w:p>
    <w:p xmlns:wp14="http://schemas.microsoft.com/office/word/2010/wordml" w:rsidP="629E6774" wp14:paraId="47DDC5A7" wp14:textId="39637F2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9E6774" w:rsidR="6F6842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 करना (pāvan karnā)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purifier </w:t>
      </w:r>
    </w:p>
    <w:p xmlns:wp14="http://schemas.microsoft.com/office/word/2010/wordml" w:rsidP="629E6774" wp14:paraId="78A6077B" wp14:textId="748EA16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9E6774" w:rsidR="6F6842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करने वाला (karne vālā)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celui qui fait </w:t>
      </w:r>
    </w:p>
    <w:p xmlns:wp14="http://schemas.microsoft.com/office/word/2010/wordml" w:rsidP="629E6774" wp14:paraId="1877CA77" wp14:textId="6718E0D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9E6774" w:rsidR="6F6842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 ही (ek hī)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un seul (et pas un autre) </w:t>
      </w:r>
    </w:p>
    <w:p xmlns:wp14="http://schemas.microsoft.com/office/word/2010/wordml" w:rsidP="629E6774" wp14:paraId="577253B6" wp14:textId="054AE26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9E6774" w:rsidR="6F6842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शिवबाबा (śivbābā)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Shiv Baba </w:t>
      </w:r>
    </w:p>
    <w:p xmlns:wp14="http://schemas.microsoft.com/office/word/2010/wordml" w:rsidP="629E6774" wp14:paraId="03F48003" wp14:textId="36F1ED7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9E6774" w:rsidR="6F6842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ब्लॉटिंग पेपर (bloṭiṅg pepar)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papier buvard </w:t>
      </w:r>
    </w:p>
    <w:p xmlns:wp14="http://schemas.microsoft.com/office/word/2010/wordml" w:rsidP="629E6774" wp14:paraId="2D2FC949" wp14:textId="1C440AC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9E6774" w:rsidR="6F6842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est</w:t>
      </w:r>
    </w:p>
    <w:p xmlns:wp14="http://schemas.microsoft.com/office/word/2010/wordml" w:rsidP="629E6774" wp14:paraId="42FE6EC2" wp14:textId="5109697C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29E6774" wp14:paraId="36E02717" wp14:textId="3AB4B66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29E6774" w:rsidR="6F6842F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629E6774" wp14:paraId="03C1EA6D" wp14:textId="53D4FB61">
      <w:pPr>
        <w:pStyle w:val="Heading3"/>
      </w:pPr>
      <w:r w:rsidRPr="629E6774" w:rsidR="6F6842F9">
        <w:rPr>
          <w:noProof w:val="0"/>
          <w:lang w:val="fr-FR"/>
        </w:rPr>
        <w:t xml:space="preserve">1. Structure d’agent : </w:t>
      </w:r>
      <w:r w:rsidRPr="629E6774" w:rsidR="6F6842F9">
        <w:rPr>
          <w:noProof w:val="0"/>
          <w:lang w:val="fr-FR"/>
        </w:rPr>
        <w:t>करने</w:t>
      </w:r>
      <w:r w:rsidRPr="629E6774" w:rsidR="6F6842F9">
        <w:rPr>
          <w:noProof w:val="0"/>
          <w:lang w:val="fr-FR"/>
        </w:rPr>
        <w:t xml:space="preserve"> </w:t>
      </w:r>
      <w:r w:rsidRPr="629E6774" w:rsidR="6F6842F9">
        <w:rPr>
          <w:noProof w:val="0"/>
          <w:lang w:val="fr-FR"/>
        </w:rPr>
        <w:t>वाला</w:t>
      </w:r>
      <w:r w:rsidRPr="629E6774" w:rsidR="6F6842F9">
        <w:rPr>
          <w:noProof w:val="0"/>
          <w:lang w:val="fr-FR"/>
        </w:rPr>
        <w:t xml:space="preserve"> (</w:t>
      </w:r>
      <w:r w:rsidRPr="629E6774" w:rsidR="6F6842F9">
        <w:rPr>
          <w:noProof w:val="0"/>
          <w:lang w:val="fr-FR"/>
        </w:rPr>
        <w:t>karne</w:t>
      </w:r>
      <w:r w:rsidRPr="629E6774" w:rsidR="6F6842F9">
        <w:rPr>
          <w:noProof w:val="0"/>
          <w:lang w:val="fr-FR"/>
        </w:rPr>
        <w:t xml:space="preserve"> </w:t>
      </w:r>
      <w:r w:rsidRPr="629E6774" w:rsidR="6F6842F9">
        <w:rPr>
          <w:noProof w:val="0"/>
          <w:lang w:val="fr-FR"/>
        </w:rPr>
        <w:t>vālā</w:t>
      </w:r>
      <w:r w:rsidRPr="629E6774" w:rsidR="6F6842F9">
        <w:rPr>
          <w:noProof w:val="0"/>
          <w:lang w:val="fr-FR"/>
        </w:rPr>
        <w:t>)</w:t>
      </w:r>
    </w:p>
    <w:p xmlns:wp14="http://schemas.microsoft.com/office/word/2010/wordml" w:rsidP="629E6774" wp14:paraId="70988149" wp14:textId="78DAA286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9E6774" w:rsidR="6F6842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 करने वाला (pāvan karne vālā)</w:t>
      </w:r>
      <w:r>
        <w:br/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629E6774" w:rsidR="6F6842F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celui qui purifie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629E6774" wp14:paraId="62F51C01" wp14:textId="1E57FE86">
      <w:pPr>
        <w:spacing w:before="240" w:beforeAutospacing="off" w:after="240" w:afterAutospacing="off"/>
      </w:pP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✔️ En hindi, </w:t>
      </w:r>
      <w:r w:rsidRPr="629E6774" w:rsidR="6F6842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verbe à l’infinitif + करने वाला (karne vālā)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sert à désigner </w:t>
      </w:r>
      <w:r w:rsidRPr="629E6774" w:rsidR="6F6842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l’auteur de l’action</w:t>
      </w:r>
      <w:r>
        <w:br/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ex :</w:t>
      </w:r>
    </w:p>
    <w:p xmlns:wp14="http://schemas.microsoft.com/office/word/2010/wordml" w:rsidP="629E6774" wp14:paraId="7665F3E9" wp14:textId="2C58C36A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सिखाने वाला (sikhāne vālā) = celui qui enseigne </w:t>
      </w:r>
    </w:p>
    <w:p xmlns:wp14="http://schemas.microsoft.com/office/word/2010/wordml" wp14:paraId="61A76410" wp14:textId="7DD646E9"/>
    <w:p xmlns:wp14="http://schemas.microsoft.com/office/word/2010/wordml" w:rsidP="629E6774" wp14:paraId="3179D2AE" wp14:textId="1AB4E52A">
      <w:pPr>
        <w:pStyle w:val="Heading3"/>
      </w:pPr>
      <w:r w:rsidRPr="629E6774" w:rsidR="6F6842F9">
        <w:rPr>
          <w:noProof w:val="0"/>
          <w:lang w:val="fr-FR"/>
        </w:rPr>
        <w:t xml:space="preserve">2. Marque de l’objet : </w:t>
      </w:r>
      <w:r w:rsidRPr="629E6774" w:rsidR="6F6842F9">
        <w:rPr>
          <w:noProof w:val="0"/>
          <w:lang w:val="fr-FR"/>
        </w:rPr>
        <w:t>को</w:t>
      </w:r>
      <w:r w:rsidRPr="629E6774" w:rsidR="6F6842F9">
        <w:rPr>
          <w:noProof w:val="0"/>
          <w:lang w:val="fr-FR"/>
        </w:rPr>
        <w:t xml:space="preserve"> (ko)</w:t>
      </w:r>
    </w:p>
    <w:p xmlns:wp14="http://schemas.microsoft.com/office/word/2010/wordml" w:rsidP="629E6774" wp14:paraId="6AFF367D" wp14:textId="68D58E39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9E6774" w:rsidR="6F6842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पतितों को (patitoṁ ko)</w:t>
      </w:r>
      <w:r>
        <w:br/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“les impurs” comme </w:t>
      </w:r>
      <w:r w:rsidRPr="629E6774" w:rsidR="6F6842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ceux qui reçoivent l’action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629E6774" wp14:paraId="0DCC4049" wp14:textId="2F3D868E">
      <w:pPr>
        <w:spacing w:before="240" w:beforeAutospacing="off" w:after="240" w:afterAutospacing="off"/>
      </w:pP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✔️ La postposition </w:t>
      </w:r>
      <w:r w:rsidRPr="629E6774" w:rsidR="6F6842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 (ko)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indique ici le </w:t>
      </w:r>
      <w:r w:rsidRPr="629E6774" w:rsidR="6F6842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complément d’objet indirect / bénéficiaire</w:t>
      </w:r>
    </w:p>
    <w:p xmlns:wp14="http://schemas.microsoft.com/office/word/2010/wordml" wp14:paraId="46CFE106" wp14:textId="279DD921"/>
    <w:p xmlns:wp14="http://schemas.microsoft.com/office/word/2010/wordml" w:rsidP="629E6774" wp14:paraId="52AF59BF" wp14:textId="1183CB9C">
      <w:pPr>
        <w:pStyle w:val="Heading3"/>
      </w:pPr>
      <w:r w:rsidRPr="629E6774" w:rsidR="6F6842F9">
        <w:rPr>
          <w:noProof w:val="0"/>
          <w:lang w:val="fr-FR"/>
        </w:rPr>
        <w:t xml:space="preserve">3. Insistance forte : </w:t>
      </w:r>
      <w:r w:rsidRPr="629E6774" w:rsidR="6F6842F9">
        <w:rPr>
          <w:noProof w:val="0"/>
          <w:lang w:val="fr-FR"/>
        </w:rPr>
        <w:t>एक</w:t>
      </w:r>
      <w:r w:rsidRPr="629E6774" w:rsidR="6F6842F9">
        <w:rPr>
          <w:noProof w:val="0"/>
          <w:lang w:val="fr-FR"/>
        </w:rPr>
        <w:t xml:space="preserve"> </w:t>
      </w:r>
      <w:r w:rsidRPr="629E6774" w:rsidR="6F6842F9">
        <w:rPr>
          <w:noProof w:val="0"/>
          <w:lang w:val="fr-FR"/>
        </w:rPr>
        <w:t>ही</w:t>
      </w:r>
      <w:r w:rsidRPr="629E6774" w:rsidR="6F6842F9">
        <w:rPr>
          <w:noProof w:val="0"/>
          <w:lang w:val="fr-FR"/>
        </w:rPr>
        <w:t xml:space="preserve"> (</w:t>
      </w:r>
      <w:r w:rsidRPr="629E6774" w:rsidR="6F6842F9">
        <w:rPr>
          <w:noProof w:val="0"/>
          <w:lang w:val="fr-FR"/>
        </w:rPr>
        <w:t>ek</w:t>
      </w:r>
      <w:r w:rsidRPr="629E6774" w:rsidR="6F6842F9">
        <w:rPr>
          <w:noProof w:val="0"/>
          <w:lang w:val="fr-FR"/>
        </w:rPr>
        <w:t xml:space="preserve"> </w:t>
      </w:r>
      <w:r w:rsidRPr="629E6774" w:rsidR="6F6842F9">
        <w:rPr>
          <w:noProof w:val="0"/>
          <w:lang w:val="fr-FR"/>
        </w:rPr>
        <w:t>hī</w:t>
      </w:r>
      <w:r w:rsidRPr="629E6774" w:rsidR="6F6842F9">
        <w:rPr>
          <w:noProof w:val="0"/>
          <w:lang w:val="fr-FR"/>
        </w:rPr>
        <w:t>)</w:t>
      </w:r>
    </w:p>
    <w:p xmlns:wp14="http://schemas.microsoft.com/office/word/2010/wordml" w:rsidP="629E6774" wp14:paraId="052B376B" wp14:textId="0F28DC3C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9E6774" w:rsidR="6F6842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 ही (ek hī)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629E6774" w:rsidR="6F6842F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un seul, uniquement lui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629E6774" wp14:paraId="75A331F0" wp14:textId="36EB05B5">
      <w:pPr>
        <w:spacing w:before="240" w:beforeAutospacing="off" w:after="240" w:afterAutospacing="off"/>
      </w:pP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✔️ </w:t>
      </w:r>
      <w:r w:rsidRPr="629E6774" w:rsidR="6F6842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(hī)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sert à exclure toute autre possibilité</w:t>
      </w:r>
      <w:r>
        <w:br/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idée : </w:t>
      </w:r>
      <w:r w:rsidRPr="629E6774" w:rsidR="6F6842F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il n’y a absolument personne d’autre</w:t>
      </w:r>
    </w:p>
    <w:p xmlns:wp14="http://schemas.microsoft.com/office/word/2010/wordml" wp14:paraId="3B33F42B" wp14:textId="2588FCC5"/>
    <w:p xmlns:wp14="http://schemas.microsoft.com/office/word/2010/wordml" w:rsidP="629E6774" wp14:paraId="1F3DC9B0" wp14:textId="6D9C09C4">
      <w:pPr>
        <w:pStyle w:val="Heading2"/>
      </w:pPr>
      <w:r w:rsidRPr="629E6774" w:rsidR="6F6842F9">
        <w:rPr>
          <w:noProof w:val="0"/>
          <w:lang w:val="fr-FR"/>
        </w:rPr>
        <w:t>🧽</w:t>
      </w:r>
      <w:r w:rsidRPr="629E6774" w:rsidR="30F58C7E">
        <w:rPr>
          <w:noProof w:val="0"/>
          <w:lang w:val="fr-FR"/>
        </w:rPr>
        <w:t xml:space="preserve"> </w:t>
      </w:r>
      <w:r w:rsidRPr="629E6774" w:rsidR="6F6842F9">
        <w:rPr>
          <w:noProof w:val="0"/>
          <w:lang w:val="fr-FR"/>
        </w:rPr>
        <w:t>Métaphore approfondie : le “papier buvard”</w:t>
      </w:r>
    </w:p>
    <w:p xmlns:wp14="http://schemas.microsoft.com/office/word/2010/wordml" w:rsidP="629E6774" wp14:paraId="0722CDB6" wp14:textId="551535A8">
      <w:pPr>
        <w:pStyle w:val="Heading3"/>
      </w:pPr>
      <w:r w:rsidRPr="629E6774" w:rsidR="6F6842F9">
        <w:rPr>
          <w:noProof w:val="0"/>
          <w:lang w:val="fr-FR"/>
        </w:rPr>
        <w:t xml:space="preserve">🔤 Mot : </w:t>
      </w:r>
      <w:r w:rsidRPr="629E6774" w:rsidR="6F6842F9">
        <w:rPr>
          <w:noProof w:val="0"/>
          <w:lang w:val="fr-FR"/>
        </w:rPr>
        <w:t>ब्लॉटिंग</w:t>
      </w:r>
      <w:r w:rsidRPr="629E6774" w:rsidR="6F6842F9">
        <w:rPr>
          <w:noProof w:val="0"/>
          <w:lang w:val="fr-FR"/>
        </w:rPr>
        <w:t xml:space="preserve"> </w:t>
      </w:r>
      <w:r w:rsidRPr="629E6774" w:rsidR="6F6842F9">
        <w:rPr>
          <w:noProof w:val="0"/>
          <w:lang w:val="fr-FR"/>
        </w:rPr>
        <w:t>पेपर</w:t>
      </w:r>
      <w:r w:rsidRPr="629E6774" w:rsidR="6F6842F9">
        <w:rPr>
          <w:noProof w:val="0"/>
          <w:lang w:val="fr-FR"/>
        </w:rPr>
        <w:t xml:space="preserve"> (</w:t>
      </w:r>
      <w:r w:rsidRPr="629E6774" w:rsidR="6F6842F9">
        <w:rPr>
          <w:noProof w:val="0"/>
          <w:lang w:val="fr-FR"/>
        </w:rPr>
        <w:t>bloṭiṅg</w:t>
      </w:r>
      <w:r w:rsidRPr="629E6774" w:rsidR="6F6842F9">
        <w:rPr>
          <w:noProof w:val="0"/>
          <w:lang w:val="fr-FR"/>
        </w:rPr>
        <w:t xml:space="preserve"> </w:t>
      </w:r>
      <w:r w:rsidRPr="629E6774" w:rsidR="6F6842F9">
        <w:rPr>
          <w:noProof w:val="0"/>
          <w:lang w:val="fr-FR"/>
        </w:rPr>
        <w:t>pepar</w:t>
      </w:r>
      <w:r w:rsidRPr="629E6774" w:rsidR="6F6842F9">
        <w:rPr>
          <w:noProof w:val="0"/>
          <w:lang w:val="fr-FR"/>
        </w:rPr>
        <w:t>)</w:t>
      </w:r>
    </w:p>
    <w:p xmlns:wp14="http://schemas.microsoft.com/office/word/2010/wordml" w:rsidP="629E6774" wp14:paraId="5179AEE8" wp14:textId="5FD63EA5">
      <w:pPr>
        <w:spacing w:before="240" w:beforeAutospacing="off" w:after="240" w:afterAutospacing="off"/>
      </w:pP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 </w:t>
      </w:r>
      <w:r w:rsidRPr="629E6774" w:rsidR="6F6842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papier buvard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 papier spécial qui :</w:t>
      </w:r>
    </w:p>
    <w:p xmlns:wp14="http://schemas.microsoft.com/office/word/2010/wordml" w:rsidP="629E6774" wp14:paraId="2A6CC440" wp14:textId="43B022D8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absorbe l’encre très rapidement </w:t>
      </w:r>
    </w:p>
    <w:p xmlns:wp14="http://schemas.microsoft.com/office/word/2010/wordml" w:rsidP="629E6774" wp14:paraId="792C6251" wp14:textId="0EB16F83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attire le liquide </w:t>
      </w:r>
      <w:r w:rsidRPr="629E6774" w:rsidR="6F6842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à l’intérieur de lui-même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629E6774" wp14:paraId="5FF03712" wp14:textId="1D467C35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laisse la surface propre </w:t>
      </w:r>
    </w:p>
    <w:p xmlns:wp14="http://schemas.microsoft.com/office/word/2010/wordml" wp14:paraId="10A59705" wp14:textId="76537D05"/>
    <w:p xmlns:wp14="http://schemas.microsoft.com/office/word/2010/wordml" w:rsidP="629E6774" wp14:paraId="13D913D6" wp14:textId="3E13444F">
      <w:pPr>
        <w:pStyle w:val="Heading3"/>
      </w:pPr>
      <w:r w:rsidRPr="629E6774" w:rsidR="6F6842F9">
        <w:rPr>
          <w:noProof w:val="0"/>
          <w:lang w:val="fr-FR"/>
        </w:rPr>
        <w:t>🧠 Image concrète</w:t>
      </w:r>
    </w:p>
    <w:p xmlns:wp14="http://schemas.microsoft.com/office/word/2010/wordml" w:rsidP="629E6774" wp14:paraId="51EAAFD7" wp14:textId="32433358">
      <w:pPr>
        <w:spacing w:before="240" w:beforeAutospacing="off" w:after="240" w:afterAutospacing="off"/>
      </w:pP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>Quand de l’encre tombe :</w:t>
      </w:r>
    </w:p>
    <w:p xmlns:wp14="http://schemas.microsoft.com/office/word/2010/wordml" w:rsidP="629E6774" wp14:paraId="4948EC25" wp14:textId="0DE8F977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tu poses le buvard </w:t>
      </w:r>
    </w:p>
    <w:p xmlns:wp14="http://schemas.microsoft.com/office/word/2010/wordml" w:rsidP="629E6774" wp14:paraId="20A38AA7" wp14:textId="3AE4C975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</w:t>
      </w:r>
      <w:r w:rsidRPr="629E6774" w:rsidR="6F6842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boit (चूसना = cūsnā)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l’encre </w:t>
      </w:r>
    </w:p>
    <w:p xmlns:wp14="http://schemas.microsoft.com/office/word/2010/wordml" w:rsidP="629E6774" wp14:paraId="16212B83" wp14:textId="11C06759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ne reste presque rien à la surface </w:t>
      </w:r>
    </w:p>
    <w:p xmlns:wp14="http://schemas.microsoft.com/office/word/2010/wordml" wp14:paraId="293FE4B8" wp14:textId="54AC6A79"/>
    <w:p xmlns:wp14="http://schemas.microsoft.com/office/word/2010/wordml" w:rsidP="629E6774" wp14:paraId="2AD2D1B2" wp14:textId="10A27EFE">
      <w:pPr>
        <w:pStyle w:val="Heading2"/>
      </w:pPr>
      <w:r w:rsidRPr="629E6774" w:rsidR="6F6842F9">
        <w:rPr>
          <w:noProof w:val="0"/>
          <w:lang w:val="fr-FR"/>
        </w:rPr>
        <w:t>🧘 Sens spirituel (avec translittération)</w:t>
      </w:r>
    </w:p>
    <w:p xmlns:wp14="http://schemas.microsoft.com/office/word/2010/wordml" w:rsidP="629E6774" wp14:paraId="7E4EA563" wp14:textId="6305C8AE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9E6774" w:rsidR="6F6842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 (patit)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âme impure </w:t>
      </w:r>
    </w:p>
    <w:p xmlns:wp14="http://schemas.microsoft.com/office/word/2010/wordml" w:rsidP="629E6774" wp14:paraId="1576F669" wp14:textId="5BBB2203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9E6774" w:rsidR="6F6842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 करना (pāvan karnā)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rendre pure </w:t>
      </w:r>
    </w:p>
    <w:p xmlns:wp14="http://schemas.microsoft.com/office/word/2010/wordml" w:rsidP="629E6774" wp14:paraId="6B88E707" wp14:textId="092835A4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9E6774" w:rsidR="6F6842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ब्लॉटिंग पेपर (bloṭiṅg pepar)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ce qui absorbe </w:t>
      </w:r>
    </w:p>
    <w:p xmlns:wp14="http://schemas.microsoft.com/office/word/2010/wordml" w:rsidP="629E6774" wp14:paraId="0961147C" wp14:textId="2DA29022">
      <w:pPr>
        <w:spacing w:before="240" w:beforeAutospacing="off" w:after="240" w:afterAutospacing="off"/>
      </w:pP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>👉 L’idée est très forte :</w:t>
      </w:r>
    </w:p>
    <w:p xmlns:wp14="http://schemas.microsoft.com/office/word/2010/wordml" w:rsidP="629E6774" wp14:paraId="5D5E8004" wp14:textId="4A83B023">
      <w:pPr>
        <w:spacing w:before="240" w:beforeAutospacing="off" w:after="240" w:afterAutospacing="off"/>
      </w:pP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>➡️ Dieu ne fait pas que “laver” (comme de l’eau)</w:t>
      </w:r>
      <w:r w:rsidRPr="629E6774" w:rsidR="207F3C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Il </w:t>
      </w:r>
      <w:r w:rsidRPr="629E6774" w:rsidR="6F6842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absorbe complètement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les impuretés</w:t>
      </w:r>
    </w:p>
    <w:p xmlns:wp14="http://schemas.microsoft.com/office/word/2010/wordml" wp14:paraId="3DD1C0F3" wp14:textId="68CEF1AA"/>
    <w:p xmlns:wp14="http://schemas.microsoft.com/office/word/2010/wordml" w:rsidP="629E6774" wp14:paraId="636D1D28" wp14:textId="1C0F86AC">
      <w:pPr>
        <w:pStyle w:val="Heading2"/>
      </w:pPr>
      <w:r w:rsidRPr="629E6774" w:rsidR="6F6842F9">
        <w:rPr>
          <w:noProof w:val="0"/>
          <w:lang w:val="fr-FR"/>
        </w:rPr>
        <w:t>⚖️ Comparaison implicite dans le contexte</w:t>
      </w:r>
    </w:p>
    <w:p xmlns:wp14="http://schemas.microsoft.com/office/word/2010/wordml" w:rsidP="629E6774" wp14:paraId="0F4A0255" wp14:textId="35C91ED8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❌ </w:t>
      </w:r>
      <w:r w:rsidRPr="629E6774" w:rsidR="6F6842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गंगा स्नान (gaṅgā snān)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629E6774" wp14:paraId="7EB195C7" wp14:textId="6BE47CCC">
      <w:pPr>
        <w:pStyle w:val="ListParagraph"/>
        <w:numPr>
          <w:ilvl w:val="1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purification extérieure </w:t>
      </w:r>
    </w:p>
    <w:p xmlns:wp14="http://schemas.microsoft.com/office/word/2010/wordml" w:rsidP="629E6774" wp14:paraId="40BE190E" wp14:textId="188959EB">
      <w:pPr>
        <w:pStyle w:val="ListParagraph"/>
        <w:numPr>
          <w:ilvl w:val="1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répétée </w:t>
      </w:r>
    </w:p>
    <w:p xmlns:wp14="http://schemas.microsoft.com/office/word/2010/wordml" w:rsidP="629E6774" wp14:paraId="33981DC4" wp14:textId="3E56C1F5">
      <w:pPr>
        <w:pStyle w:val="ListParagraph"/>
        <w:numPr>
          <w:ilvl w:val="1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ne transforme pas profondément </w:t>
      </w:r>
    </w:p>
    <w:p xmlns:wp14="http://schemas.microsoft.com/office/word/2010/wordml" w:rsidP="629E6774" wp14:paraId="1EBC98A3" wp14:textId="12B12D2A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✅ </w:t>
      </w:r>
      <w:r w:rsidRPr="629E6774" w:rsidR="6F6842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शिवबाबा (śivbābā)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629E6774" wp14:paraId="274B4109" wp14:textId="2468814B">
      <w:pPr>
        <w:pStyle w:val="ListParagraph"/>
        <w:numPr>
          <w:ilvl w:val="1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purification intérieure </w:t>
      </w:r>
    </w:p>
    <w:p xmlns:wp14="http://schemas.microsoft.com/office/word/2010/wordml" w:rsidP="629E6774" wp14:paraId="29400C87" wp14:textId="06746456">
      <w:pPr>
        <w:pStyle w:val="ListParagraph"/>
        <w:numPr>
          <w:ilvl w:val="1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définitive </w:t>
      </w:r>
    </w:p>
    <w:p xmlns:wp14="http://schemas.microsoft.com/office/word/2010/wordml" w:rsidP="629E6774" wp14:paraId="42EC75B5" wp14:textId="2698D9E0">
      <w:pPr>
        <w:pStyle w:val="ListParagraph"/>
        <w:numPr>
          <w:ilvl w:val="1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enlève la racine des impuretés </w:t>
      </w:r>
    </w:p>
    <w:p xmlns:wp14="http://schemas.microsoft.com/office/word/2010/wordml" wp14:paraId="6D87CB59" wp14:textId="430DC8F8"/>
    <w:p xmlns:wp14="http://schemas.microsoft.com/office/word/2010/wordml" w:rsidP="629E6774" wp14:paraId="5D149B55" wp14:textId="264FBE21">
      <w:pPr>
        <w:pStyle w:val="Heading3"/>
      </w:pPr>
      <w:r w:rsidRPr="629E6774" w:rsidR="6F6842F9">
        <w:rPr>
          <w:noProof w:val="0"/>
          <w:lang w:val="fr-FR"/>
        </w:rPr>
        <w:t>🔥 Nuance importante</w:t>
      </w:r>
    </w:p>
    <w:p xmlns:wp14="http://schemas.microsoft.com/office/word/2010/wordml" w:rsidP="629E6774" wp14:paraId="094D2E42" wp14:textId="50980D9A">
      <w:pPr>
        <w:spacing w:before="240" w:beforeAutospacing="off" w:after="240" w:afterAutospacing="off"/>
      </w:pP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>Un buvard :</w:t>
      </w:r>
    </w:p>
    <w:p xmlns:wp14="http://schemas.microsoft.com/office/word/2010/wordml" w:rsidP="629E6774" wp14:paraId="020155E8" wp14:textId="29F83DF1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ne repousse pas l’encre ❌ </w:t>
      </w:r>
    </w:p>
    <w:p xmlns:wp14="http://schemas.microsoft.com/office/word/2010/wordml" w:rsidP="629E6774" wp14:paraId="426F3E73" wp14:textId="0B055CFD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ne la nettoie pas en surface ❌ </w:t>
      </w:r>
    </w:p>
    <w:p xmlns:wp14="http://schemas.microsoft.com/office/word/2010/wordml" w:rsidP="629E6774" wp14:paraId="07C74D71" wp14:textId="50BA95F1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</w:t>
      </w:r>
      <w:r w:rsidRPr="629E6774" w:rsidR="6F6842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l’absorbe en lui</w:t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✅ </w:t>
      </w:r>
    </w:p>
    <w:p xmlns:wp14="http://schemas.microsoft.com/office/word/2010/wordml" w:rsidP="629E6774" wp14:paraId="33E85837" wp14:textId="43B1116D">
      <w:pPr>
        <w:spacing w:before="240" w:beforeAutospacing="off" w:after="240" w:afterAutospacing="off"/>
      </w:pP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>👉 Cela suggère :</w:t>
      </w:r>
      <w:r>
        <w:br/>
      </w: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9E6774" w:rsidR="6F6842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Shiv Baba prend sur lui (symboliquement) les impuretés des âmes</w:t>
      </w:r>
    </w:p>
    <w:p xmlns:wp14="http://schemas.microsoft.com/office/word/2010/wordml" wp14:paraId="0E16C634" wp14:textId="347A3353"/>
    <w:p xmlns:wp14="http://schemas.microsoft.com/office/word/2010/wordml" w:rsidP="629E6774" wp14:paraId="48595D74" wp14:textId="543B5608">
      <w:pPr>
        <w:pStyle w:val="Heading3"/>
      </w:pPr>
      <w:r w:rsidRPr="629E6774" w:rsidR="6F6842F9">
        <w:rPr>
          <w:noProof w:val="0"/>
          <w:lang w:val="fr-FR"/>
        </w:rPr>
        <w:t>🌊 Image encore plus profonde</w:t>
      </w:r>
    </w:p>
    <w:p xmlns:wp14="http://schemas.microsoft.com/office/word/2010/wordml" w:rsidP="629E6774" wp14:paraId="7F467C47" wp14:textId="2646C6F5">
      <w:pPr>
        <w:spacing w:before="240" w:beforeAutospacing="off" w:after="240" w:afterAutospacing="off"/>
      </w:pP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>On peut comprendre la métaphore ainsi :</w:t>
      </w:r>
    </w:p>
    <w:p xmlns:wp14="http://schemas.microsoft.com/office/word/2010/wordml" w:rsidP="629E6774" wp14:paraId="3EEF7AD3" wp14:textId="66E1C156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l’âme = une feuille tachée </w:t>
      </w:r>
    </w:p>
    <w:p xmlns:wp14="http://schemas.microsoft.com/office/word/2010/wordml" w:rsidP="629E6774" wp14:paraId="747C3A08" wp14:textId="017D95B5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vices (काम, क्रोध…) = encre </w:t>
      </w:r>
    </w:p>
    <w:p xmlns:wp14="http://schemas.microsoft.com/office/word/2010/wordml" w:rsidP="629E6774" wp14:paraId="51F5E754" wp14:textId="2F8FE015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Dieu = buvard </w:t>
      </w:r>
    </w:p>
    <w:p xmlns:wp14="http://schemas.microsoft.com/office/word/2010/wordml" w:rsidP="629E6774" wp14:paraId="199E56F9" wp14:textId="5C23E6F3">
      <w:pPr>
        <w:spacing w:before="240" w:beforeAutospacing="off" w:after="240" w:afterAutospacing="off"/>
      </w:pP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29E6774" w:rsidR="6F6842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Plus tu es en contact avec Lui (याद / yād), plus l’impureté disparaît</w:t>
      </w:r>
    </w:p>
    <w:p xmlns:wp14="http://schemas.microsoft.com/office/word/2010/wordml" wp14:paraId="62E2A61B" wp14:textId="59FA7D69"/>
    <w:p xmlns:wp14="http://schemas.microsoft.com/office/word/2010/wordml" w:rsidP="629E6774" wp14:paraId="65867285" wp14:textId="603E46DD">
      <w:pPr>
        <w:pStyle w:val="Heading2"/>
      </w:pPr>
      <w:r w:rsidRPr="629E6774" w:rsidR="6F6842F9">
        <w:rPr>
          <w:noProof w:val="0"/>
          <w:lang w:val="fr-FR"/>
        </w:rPr>
        <w:t>✨ Sens global enrichi</w:t>
      </w:r>
    </w:p>
    <w:p xmlns:wp14="http://schemas.microsoft.com/office/word/2010/wordml" w:rsidP="629E6774" wp14:paraId="32BFF7B2" wp14:textId="5D5C3FFD">
      <w:pPr>
        <w:spacing w:before="240" w:beforeAutospacing="off" w:after="240" w:afterAutospacing="off"/>
      </w:pPr>
      <w:r w:rsidRPr="629E6774" w:rsidR="6F6842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29E6774" w:rsidR="6F6842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Un seul Dieu, </w:t>
      </w:r>
      <w:r w:rsidRPr="629E6774" w:rsidR="6F6842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Shiv</w:t>
      </w:r>
      <w:r w:rsidRPr="629E6774" w:rsidR="6F6842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Baba, a le pouvoir d’absorber complètement les impuretés des âmes, comme un buvard absorbe l’encre — ce n’est pas une purification superficielle, mais une transformation profonde.</w:t>
      </w:r>
    </w:p>
    <w:p xmlns:wp14="http://schemas.microsoft.com/office/word/2010/wordml" w:rsidP="629E6774" wp14:paraId="3BFEFB25" wp14:textId="4A3C8323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29E6774" w:rsidR="51B620B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</w:t>
      </w:r>
      <w:r w:rsidRPr="629E6774" w:rsidR="51B620B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629E6774" w:rsidR="51B620B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629E6774" w:rsidR="51B620B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629E6774" w:rsidR="51B620B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, copié et validé par mes soins)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2">
    <w:nsid w:val="240d50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1dc0e34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73aab9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281da94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41cf87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1ff3f43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3b3c5e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e5a80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2b08b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56c601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3ea5ac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273e36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1537374"/>
    <w:rsid w:val="044856C0"/>
    <w:rsid w:val="04F65F37"/>
    <w:rsid w:val="0A397BC0"/>
    <w:rsid w:val="0D41BBA9"/>
    <w:rsid w:val="1BEE830E"/>
    <w:rsid w:val="207F3C6A"/>
    <w:rsid w:val="228E4A79"/>
    <w:rsid w:val="2B08674F"/>
    <w:rsid w:val="2BB834B5"/>
    <w:rsid w:val="30F58C7E"/>
    <w:rsid w:val="31537374"/>
    <w:rsid w:val="51B620BC"/>
    <w:rsid w:val="55C4E3F2"/>
    <w:rsid w:val="629E6774"/>
    <w:rsid w:val="64B716C9"/>
    <w:rsid w:val="6E5101B1"/>
    <w:rsid w:val="6F684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7D853"/>
  <w15:chartTrackingRefBased/>
  <w15:docId w15:val="{46B55A95-CF52-460F-8C92-A7525D21E42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29E677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29E677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29E6774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29E6774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629E6774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1d32dca21e3433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2026-03-29T07:28:58.8626631Z</dcterms:created>
  <dcterms:modified xsi:type="dcterms:W3CDTF">2026-03-29T07:56:21.5848299Z</dcterms:modified>
  <dc:creator>Jacques VUILLAUME</dc:creator>
  <lastModifiedBy>Jacques VUILLAUME</lastModifiedBy>
</coreProperties>
</file>