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25F79AF" wp14:paraId="02A8DD06" wp14:textId="1304225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25F79AF" w:rsidR="38B839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19 avril 2026</w:t>
      </w:r>
    </w:p>
    <w:p xmlns:wp14="http://schemas.microsoft.com/office/word/2010/wordml" w:rsidP="125F79AF" wp14:paraId="396B81D2" wp14:textId="02931E6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5F79AF" wp14:paraId="11A1BBE0" wp14:textId="56BA066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5F79AF" w:rsidR="38B839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19 avril 2026</w:t>
      </w:r>
    </w:p>
    <w:p xmlns:wp14="http://schemas.microsoft.com/office/word/2010/wordml" w:rsidP="125F79AF" wp14:paraId="21B93468" wp14:textId="7BBF51C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5F79AF" wp14:paraId="7E23C82A" wp14:textId="037D3BB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25F79AF" wp14:paraId="536CAC95" wp14:textId="377BDC72">
      <w:pPr>
        <w:pStyle w:val="Normal"/>
        <w:spacing w:after="0" w:afterAutospacing="off"/>
      </w:pP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माया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कहती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कि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मैं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जानती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हूँ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कि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मेरा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पार्ट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अभी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जाने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वाला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लेकिन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ब्राह्मण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परिवार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ऐसे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बच्चे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छोटी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बात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मेरे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साथी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बन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जाते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25F79AF" wp14:paraId="6FF35D96" wp14:textId="4596DBE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5F79AF" wp14:paraId="5F17EA75" wp14:textId="16976EE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125F79AF" wp14:paraId="371586EB" wp14:textId="2E56025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māyā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kahtī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ki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maiṁ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jāntī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hūṁ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ki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merā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pārṭ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abhi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jāne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vālā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lekin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brāhmaṇ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parivār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meṁ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aise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bacce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haiṁ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jo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choṭī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bāt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meṁ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mere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sāthī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ban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jāte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haiṁ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25F79AF" wp14:paraId="3A9D0752" wp14:textId="1B374AD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5F79AF" wp14:paraId="35FE4E8A" wp14:textId="0C9B5E9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25F79AF" wp14:paraId="7B13ADAC" wp14:textId="2F564C7E">
      <w:pPr>
        <w:pStyle w:val="Normal"/>
        <w:spacing w:after="0" w:afterAutospacing="off"/>
      </w:pP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>Même Maya dit : « Je sais que mon rôle est sur le point de se terminer, mais dans la famille brahmane, il y a aussi des enfants qui, pour de petites choses, deviennent mes compagnons. »</w:t>
      </w:r>
    </w:p>
    <w:p xmlns:wp14="http://schemas.microsoft.com/office/word/2010/wordml" w:rsidP="125F79AF" wp14:paraId="668C37CE" wp14:textId="4957E73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5F79AF" wp14:paraId="416C8E87" wp14:textId="7B7C948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5F79AF" w:rsidR="38B839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25F79AF" wp14:paraId="30463E05" wp14:textId="7FDB5F5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(māyā)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l’illusion, la force de l’ignorance (souvent personnifiée) </w:t>
      </w:r>
    </w:p>
    <w:p xmlns:wp14="http://schemas.microsoft.com/office/word/2010/wordml" w:rsidP="125F79AF" wp14:paraId="0B2C3096" wp14:textId="0E0A1F1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aussi, même </w:t>
      </w:r>
    </w:p>
    <w:p xmlns:wp14="http://schemas.microsoft.com/office/word/2010/wordml" w:rsidP="125F79AF" wp14:paraId="68386760" wp14:textId="18224AF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कहती है (kahtī hai)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dit </w:t>
      </w:r>
    </w:p>
    <w:p xmlns:wp14="http://schemas.microsoft.com/office/word/2010/wordml" w:rsidP="125F79AF" wp14:paraId="020ED438" wp14:textId="462E048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जानती हूँ (jāntī hūṁ)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je sais </w:t>
      </w:r>
    </w:p>
    <w:p xmlns:wp14="http://schemas.microsoft.com/office/word/2010/wordml" w:rsidP="125F79AF" wp14:paraId="7179820C" wp14:textId="7AA3C84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(merā)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mon </w:t>
      </w:r>
    </w:p>
    <w:p xmlns:wp14="http://schemas.microsoft.com/office/word/2010/wordml" w:rsidP="125F79AF" wp14:paraId="6FE7075C" wp14:textId="0E9FB4B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पार्ट (pārṭ)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rôle (mot emprunté à l’anglais) </w:t>
      </w:r>
    </w:p>
    <w:p xmlns:wp14="http://schemas.microsoft.com/office/word/2010/wordml" w:rsidP="125F79AF" wp14:paraId="0F6F5336" wp14:textId="01CC21A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जाने वाला है (jāne vālā hai)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sur le point de partir / va finir </w:t>
      </w:r>
    </w:p>
    <w:p xmlns:wp14="http://schemas.microsoft.com/office/word/2010/wordml" w:rsidP="125F79AF" wp14:paraId="0300EED0" wp14:textId="1939A38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लेकिन (lekin)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mais </w:t>
      </w:r>
    </w:p>
    <w:p xmlns:wp14="http://schemas.microsoft.com/office/word/2010/wordml" w:rsidP="125F79AF" wp14:paraId="11D05C6D" wp14:textId="530428B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ब्राह्मण परिवार (brāhmaṇ parivār)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famille brahmane (sens spirituel BK) </w:t>
      </w:r>
    </w:p>
    <w:p xmlns:wp14="http://schemas.microsoft.com/office/word/2010/wordml" w:rsidP="125F79AF" wp14:paraId="59F5FA0C" wp14:textId="2E04FA8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भी (aise bhī)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ce genre aussi / il y en a aussi </w:t>
      </w:r>
    </w:p>
    <w:p xmlns:wp14="http://schemas.microsoft.com/office/word/2010/wordml" w:rsidP="125F79AF" wp14:paraId="238DC804" wp14:textId="400C806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(bacce)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enfants </w:t>
      </w:r>
    </w:p>
    <w:p xmlns:wp14="http://schemas.microsoft.com/office/word/2010/wordml" w:rsidP="125F79AF" wp14:paraId="21FF5F5A" wp14:textId="7832548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छोटी बात (choṭī bāt)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petite chose, détail insignifiant </w:t>
      </w:r>
    </w:p>
    <w:p xmlns:wp14="http://schemas.microsoft.com/office/word/2010/wordml" w:rsidP="125F79AF" wp14:paraId="030177CA" wp14:textId="09BDE80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साथी (sāthī)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compagnon, allié </w:t>
      </w:r>
    </w:p>
    <w:p xmlns:wp14="http://schemas.microsoft.com/office/word/2010/wordml" w:rsidP="125F79AF" wp14:paraId="5A68588A" wp14:textId="2C06B5B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38B839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जाते हैं (ban jāte haiṁ)</w:t>
      </w:r>
      <w:r w:rsidRPr="125F79AF" w:rsidR="38B839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deviennent (facilement, presque involontairement)</w:t>
      </w:r>
    </w:p>
    <w:p xmlns:wp14="http://schemas.microsoft.com/office/word/2010/wordml" w:rsidP="125F79AF" wp14:paraId="3B95662B" wp14:textId="5EB8C58E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5F79AF" wp14:paraId="2709B650" wp14:textId="1E5FA6A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5F79AF" w:rsidR="38B839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25F79AF" wp14:paraId="1570EA25" wp14:textId="474B93FD">
      <w:pPr>
        <w:pStyle w:val="Heading3"/>
      </w:pPr>
      <w:r w:rsidRPr="125F79AF" w:rsidR="4B60C1DC">
        <w:rPr>
          <w:noProof w:val="0"/>
          <w:lang w:val="fr-FR"/>
        </w:rPr>
        <w:t>1. 🔁 Répétition de कि (ki)</w:t>
      </w:r>
    </w:p>
    <w:p xmlns:wp14="http://schemas.microsoft.com/office/word/2010/wordml" w:rsidP="125F79AF" wp14:paraId="0D4EDD24" wp14:textId="43AF5FB6">
      <w:pPr>
        <w:spacing w:before="240" w:beforeAutospacing="off" w:after="240" w:afterAutospacing="off"/>
      </w:pP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5F79AF" w:rsidR="4B60C1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कहती है कि… मैं जानती हूँ कि…</w:t>
      </w:r>
    </w:p>
    <w:p xmlns:wp14="http://schemas.microsoft.com/office/word/2010/wordml" w:rsidP="125F79AF" wp14:paraId="3CE34968" wp14:textId="3BB6C56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Double subordination : </w:t>
      </w:r>
    </w:p>
    <w:p xmlns:wp14="http://schemas.microsoft.com/office/word/2010/wordml" w:rsidP="125F79AF" wp14:paraId="08BBB19D" wp14:textId="1273FC54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“dit que…” </w:t>
      </w:r>
    </w:p>
    <w:p xmlns:wp14="http://schemas.microsoft.com/office/word/2010/wordml" w:rsidP="125F79AF" wp14:paraId="6455AA05" wp14:textId="57DE8FC9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>“je sais que…”</w:t>
      </w:r>
      <w:r>
        <w:br/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Très courant en hindi parlé. </w:t>
      </w:r>
    </w:p>
    <w:p xmlns:wp14="http://schemas.microsoft.com/office/word/2010/wordml" wp14:paraId="008E8B14" wp14:textId="67EB617F"/>
    <w:p xmlns:wp14="http://schemas.microsoft.com/office/word/2010/wordml" w:rsidP="125F79AF" wp14:paraId="14E04FF3" wp14:textId="61D51660">
      <w:pPr>
        <w:pStyle w:val="Heading3"/>
      </w:pPr>
      <w:r w:rsidRPr="125F79AF" w:rsidR="4B60C1DC">
        <w:rPr>
          <w:noProof w:val="0"/>
          <w:lang w:val="fr-FR"/>
        </w:rPr>
        <w:t>2. ⏳ Structure जाने वाला है</w:t>
      </w:r>
    </w:p>
    <w:p xmlns:wp14="http://schemas.microsoft.com/office/word/2010/wordml" w:rsidP="125F79AF" wp14:paraId="45777A21" wp14:textId="45856D72">
      <w:pPr>
        <w:spacing w:before="240" w:beforeAutospacing="off" w:after="240" w:afterAutospacing="off"/>
      </w:pP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5F79AF" w:rsidR="4B60C1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+ वाला</w:t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action imminente / destinée</w:t>
      </w:r>
    </w:p>
    <w:p xmlns:wp14="http://schemas.microsoft.com/office/word/2010/wordml" w:rsidP="125F79AF" wp14:paraId="5D5A85FC" wp14:textId="2FBFB5C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4B60C1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जाने वाला है</w:t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“va partir”, “est sur le point de finir”</w:t>
      </w:r>
      <w:r>
        <w:br/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Ici : le rôle de Maya touche à sa fin (contexte spirituel : fin de l’âge de fer) </w:t>
      </w:r>
    </w:p>
    <w:p xmlns:wp14="http://schemas.microsoft.com/office/word/2010/wordml" wp14:paraId="58C2F644" wp14:textId="49AD2D42"/>
    <w:p xmlns:wp14="http://schemas.microsoft.com/office/word/2010/wordml" w:rsidP="125F79AF" wp14:paraId="02006FD8" wp14:textId="2E85A28F">
      <w:pPr>
        <w:pStyle w:val="Heading3"/>
      </w:pPr>
      <w:r w:rsidRPr="125F79AF" w:rsidR="4B60C1DC">
        <w:rPr>
          <w:noProof w:val="0"/>
          <w:lang w:val="fr-FR"/>
        </w:rPr>
        <w:t>3. ⚖️ Contraste avec लेकिन (lekin)</w:t>
      </w:r>
    </w:p>
    <w:p xmlns:wp14="http://schemas.microsoft.com/office/word/2010/wordml" w:rsidP="125F79AF" wp14:paraId="4F41BC39" wp14:textId="4E582F6C">
      <w:pPr>
        <w:spacing w:before="240" w:beforeAutospacing="off" w:after="240" w:afterAutospacing="off"/>
      </w:pP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>Structure clé :</w:t>
      </w:r>
      <w:r>
        <w:br/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affirmation → </w:t>
      </w:r>
      <w:r w:rsidRPr="125F79AF" w:rsidR="4B60C1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लेकिन</w:t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contradiction</w:t>
      </w:r>
    </w:p>
    <w:p xmlns:wp14="http://schemas.microsoft.com/office/word/2010/wordml" w:rsidP="125F79AF" wp14:paraId="0D6BBAC9" wp14:textId="1DBE139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Maya reconnaît sa fin </w:t>
      </w:r>
    </w:p>
    <w:p xmlns:wp14="http://schemas.microsoft.com/office/word/2010/wordml" w:rsidP="125F79AF" wp14:paraId="5CEA8634" wp14:textId="58E1C79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elle souligne un problème : certains coopèrent encore avec elle </w:t>
      </w:r>
    </w:p>
    <w:p xmlns:wp14="http://schemas.microsoft.com/office/word/2010/wordml" wp14:paraId="3265F126" wp14:textId="7804062A"/>
    <w:p xmlns:wp14="http://schemas.microsoft.com/office/word/2010/wordml" w:rsidP="125F79AF" wp14:paraId="14E43867" wp14:textId="34B664B2">
      <w:pPr>
        <w:pStyle w:val="Heading3"/>
      </w:pPr>
      <w:r w:rsidRPr="125F79AF" w:rsidR="4B60C1DC">
        <w:rPr>
          <w:noProof w:val="0"/>
          <w:lang w:val="fr-FR"/>
        </w:rPr>
        <w:t>4. 🤝 Expression साथी बन जाना</w:t>
      </w:r>
    </w:p>
    <w:p xmlns:wp14="http://schemas.microsoft.com/office/word/2010/wordml" w:rsidP="125F79AF" wp14:paraId="3FCD74B7" wp14:textId="19EA26D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4B60C1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साथी बनना</w:t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devenir compagnon </w:t>
      </w:r>
    </w:p>
    <w:p xmlns:wp14="http://schemas.microsoft.com/office/word/2010/wordml" w:rsidP="125F79AF" wp14:paraId="10E28D51" wp14:textId="1F2259F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4B60C1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जाना</w:t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nuance de spontanéité / facilité / glissement </w:t>
      </w:r>
    </w:p>
    <w:p xmlns:wp14="http://schemas.microsoft.com/office/word/2010/wordml" w:rsidP="125F79AF" wp14:paraId="004A92C5" wp14:textId="1BF259B5">
      <w:pPr>
        <w:spacing w:before="240" w:beforeAutospacing="off" w:after="240" w:afterAutospacing="off"/>
      </w:pP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>➡️ Sens ici :</w:t>
      </w:r>
      <w:r>
        <w:br/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“se laisser facilement influencer”</w:t>
      </w:r>
      <w:r>
        <w:br/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“tomber du côté de Maya”</w:t>
      </w:r>
    </w:p>
    <w:p xmlns:wp14="http://schemas.microsoft.com/office/word/2010/wordml" wp14:paraId="00D8C978" wp14:textId="0D69C8B4"/>
    <w:p xmlns:wp14="http://schemas.microsoft.com/office/word/2010/wordml" w:rsidP="125F79AF" wp14:paraId="29345007" wp14:textId="346F58C2">
      <w:pPr>
        <w:pStyle w:val="Heading3"/>
      </w:pPr>
      <w:r w:rsidRPr="125F79AF" w:rsidR="4B60C1DC">
        <w:rPr>
          <w:noProof w:val="0"/>
          <w:lang w:val="fr-FR"/>
        </w:rPr>
        <w:t>5. 🎯 छोटी बात में (dans de petites choses)</w:t>
      </w:r>
    </w:p>
    <w:p xmlns:wp14="http://schemas.microsoft.com/office/word/2010/wordml" w:rsidP="125F79AF" wp14:paraId="0FE9E262" wp14:textId="37E0FD9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4B60C1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(meṁ)</w:t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“dans” → contexte / situation</w:t>
      </w:r>
      <w:r>
        <w:br/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Pour des détails insignifiants, ils basculent </w:t>
      </w:r>
    </w:p>
    <w:p xmlns:wp14="http://schemas.microsoft.com/office/word/2010/wordml" w:rsidP="125F79AF" wp14:paraId="15560913" wp14:textId="574AB136">
      <w:pPr>
        <w:spacing w:before="240" w:beforeAutospacing="off" w:after="240" w:afterAutospacing="off"/>
      </w:pP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>💡 Très important spirituellement :</w:t>
      </w:r>
      <w:r>
        <w:br/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>👉 ce ne sont pas de grandes fautes, mais des petites faiblesses</w:t>
      </w:r>
    </w:p>
    <w:p xmlns:wp14="http://schemas.microsoft.com/office/word/2010/wordml" wp14:paraId="7E1CCD2A" wp14:textId="3D18003B"/>
    <w:p xmlns:wp14="http://schemas.microsoft.com/office/word/2010/wordml" w:rsidP="125F79AF" wp14:paraId="622F5248" wp14:textId="662A387C">
      <w:pPr>
        <w:pStyle w:val="Heading2"/>
      </w:pPr>
      <w:r w:rsidRPr="125F79AF" w:rsidR="4B60C1DC">
        <w:rPr>
          <w:noProof w:val="0"/>
          <w:lang w:val="fr-FR"/>
        </w:rPr>
        <w:t>🌟 Sens profond (contexte BK)</w:t>
      </w:r>
    </w:p>
    <w:p xmlns:wp14="http://schemas.microsoft.com/office/word/2010/wordml" w:rsidP="125F79AF" wp14:paraId="4527BFDC" wp14:textId="1CED15F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4B60C1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est personnifiée</w:t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elle parle comme une entité consciente </w:t>
      </w:r>
    </w:p>
    <w:p xmlns:wp14="http://schemas.microsoft.com/office/word/2010/wordml" w:rsidP="125F79AF" wp14:paraId="7D896C46" wp14:textId="31F89FB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>Elle reconnaît :</w:t>
      </w:r>
      <w:r>
        <w:br/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son temps est fini (fin du cycle) </w:t>
      </w:r>
    </w:p>
    <w:p xmlns:wp14="http://schemas.microsoft.com/office/word/2010/wordml" w:rsidP="125F79AF" wp14:paraId="1F74A90D" wp14:textId="4EC5903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  <w:r>
        <w:br/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elle agit encore via les </w:t>
      </w:r>
      <w:r w:rsidRPr="125F79AF" w:rsidR="4B60C1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faiblesses des âmes</w:t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25F79AF" wp14:paraId="38C271E2" wp14:textId="5B4D32E4">
      <w:pPr>
        <w:spacing w:before="240" w:beforeAutospacing="off" w:after="240" w:afterAutospacing="off"/>
      </w:pP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>💡 Message subtil :</w:t>
      </w:r>
      <w:r>
        <w:br/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même les </w:t>
      </w:r>
      <w:r w:rsidRPr="125F79AF" w:rsidR="4B60C1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ब्राह्मण (brahmanes)</w:t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sont pas totalement à l’abri</w:t>
      </w:r>
      <w:r>
        <w:br/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les chutes viennent de </w:t>
      </w:r>
      <w:r w:rsidRPr="125F79AF" w:rsidR="4B60C1D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“petites choses”</w:t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(ego, réactions, attachements…)</w:t>
      </w:r>
    </w:p>
    <w:p xmlns:wp14="http://schemas.microsoft.com/office/word/2010/wordml" wp14:paraId="3CF952B5" wp14:textId="6833DA07"/>
    <w:p xmlns:wp14="http://schemas.microsoft.com/office/word/2010/wordml" w:rsidP="125F79AF" wp14:paraId="709DD60C" wp14:textId="794399B8">
      <w:pPr>
        <w:pStyle w:val="Heading2"/>
      </w:pPr>
      <w:r w:rsidRPr="125F79AF" w:rsidR="4B60C1DC">
        <w:rPr>
          <w:noProof w:val="0"/>
          <w:lang w:val="fr-FR"/>
        </w:rPr>
        <w:t>🪶 Résumé simple</w:t>
      </w:r>
    </w:p>
    <w:p xmlns:wp14="http://schemas.microsoft.com/office/word/2010/wordml" w:rsidP="125F79AF" wp14:paraId="63F17C67" wp14:textId="15F86537">
      <w:pPr>
        <w:spacing w:before="240" w:beforeAutospacing="off" w:after="240" w:afterAutospacing="off"/>
      </w:pP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>👉 Maya dit :</w:t>
      </w:r>
      <w:r>
        <w:br/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“Je suis en train de disparaître…</w:t>
      </w:r>
      <w:r>
        <w:br/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certains, même dans la famille spirituelle,</w:t>
      </w:r>
      <w:r>
        <w:br/>
      </w:r>
      <w:r w:rsidRPr="125F79AF" w:rsidR="4B60C1D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 rejoignent encore pour des petites choses.”</w:t>
      </w:r>
    </w:p>
    <w:p xmlns:wp14="http://schemas.microsoft.com/office/word/2010/wordml" wp14:paraId="3BFEFB25" wp14:textId="3D203D6E"/>
    <w:p w:rsidR="125F79AF" w:rsidP="125F79AF" w:rsidRDefault="125F79AF" w14:paraId="6432553D" w14:textId="5FBF583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C2C4519" w:rsidP="125F79AF" w:rsidRDefault="6C2C4519" w14:paraId="3B6BBE2C" w14:textId="244E26B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5F79AF" w:rsidR="6C2C45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125F79AF" w:rsidRDefault="125F79AF" w14:paraId="6D377BBE" w14:textId="0A879D3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248a8c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f5076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00714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aaba5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816b8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b508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3d232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41ec4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6FD46E"/>
    <w:rsid w:val="02B8E3F5"/>
    <w:rsid w:val="0C17ABCD"/>
    <w:rsid w:val="125F79AF"/>
    <w:rsid w:val="17E3EE50"/>
    <w:rsid w:val="1D6FD46E"/>
    <w:rsid w:val="38B839EF"/>
    <w:rsid w:val="3AD6DE11"/>
    <w:rsid w:val="4B60C1DC"/>
    <w:rsid w:val="5852886F"/>
    <w:rsid w:val="5B8D95E0"/>
    <w:rsid w:val="60B4F93B"/>
    <w:rsid w:val="60C334B4"/>
    <w:rsid w:val="6C2C4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FD46E"/>
  <w15:chartTrackingRefBased/>
  <w15:docId w15:val="{BB286970-7DBC-48E7-BA3B-D217BFA49E3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25F79A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25F79A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25F79A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25F79A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48d6b80a2d849f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2026-04-19T14:27:47.1744728Z</dcterms:created>
  <dcterms:modified xsi:type="dcterms:W3CDTF">2026-04-19T14:33:47.7065352Z</dcterms:modified>
  <dc:creator>Jacques VUILLAUME</dc:creator>
  <lastModifiedBy>Jacques VUILLAUME</lastModifiedBy>
</coreProperties>
</file>