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AF71FD" wp14:paraId="0BA56E1E" wp14:textId="70F94CB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AF71FD" w:rsidR="202F8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mai 2026</w:t>
      </w:r>
    </w:p>
    <w:p xmlns:wp14="http://schemas.microsoft.com/office/word/2010/wordml" w:rsidP="37AF71FD" wp14:paraId="480ACFCA" wp14:textId="0DD710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AF71FD" wp14:paraId="4E03EF61" wp14:textId="3D5A60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AF71FD" w:rsidR="202F8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mai 2026</w:t>
      </w:r>
    </w:p>
    <w:p xmlns:wp14="http://schemas.microsoft.com/office/word/2010/wordml" w:rsidP="37AF71FD" wp14:paraId="29E687C7" wp14:textId="365BFA1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AF71FD" wp14:paraId="09590BF8" wp14:textId="289852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7AF71FD" wp14:paraId="27C443B8" wp14:textId="3007F351">
      <w:pPr>
        <w:pStyle w:val="Normal"/>
        <w:spacing w:after="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तक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समझेंगे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सकेंगे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7AF71FD" wp14:paraId="0ABECF11" wp14:textId="72DB8E9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AF71FD" wp14:paraId="5107F074" wp14:textId="67B1CDF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7AF71FD" wp14:paraId="432E05C2" wp14:textId="1C6F956F">
      <w:pPr>
        <w:pStyle w:val="Normal"/>
        <w:spacing w:after="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jab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tak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apne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samjheṅge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kar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sakeṅge.</w:t>
      </w:r>
    </w:p>
    <w:p xmlns:wp14="http://schemas.microsoft.com/office/word/2010/wordml" w:rsidP="37AF71FD" wp14:paraId="411DFB50" wp14:textId="3CE201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AF71FD" wp14:paraId="630D2174" wp14:textId="673228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7AF71FD" wp14:paraId="0C4DC124" wp14:textId="3D1FFCC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Tant que l’on ne se considère pas comme une âme, on ne pourra pas non plus se souvenir du Père.</w:t>
      </w:r>
    </w:p>
    <w:p xmlns:wp14="http://schemas.microsoft.com/office/word/2010/wordml" w:rsidP="37AF71FD" wp14:paraId="3D1A0A65" wp14:textId="2CF3645C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7AF71FD" wp14:paraId="0C918D3B" wp14:textId="2FB749C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AF71FD" w:rsidR="202F8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7AF71FD" wp14:paraId="0F310CB5" wp14:textId="34E85B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(jab tak)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tant que / jusqu’à ce que </w:t>
      </w:r>
    </w:p>
    <w:p xmlns:wp14="http://schemas.microsoft.com/office/word/2010/wordml" w:rsidP="37AF71FD" wp14:paraId="3454AD6B" wp14:textId="732520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soi-même / soi (objet réfléchi) </w:t>
      </w:r>
    </w:p>
    <w:p xmlns:wp14="http://schemas.microsoft.com/office/word/2010/wordml" w:rsidP="37AF71FD" wp14:paraId="740FFF47" wp14:textId="1C27AD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l’âme </w:t>
      </w:r>
    </w:p>
    <w:p xmlns:wp14="http://schemas.microsoft.com/office/word/2010/wordml" w:rsidP="37AF71FD" wp14:paraId="461AE700" wp14:textId="1BF392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ne… pas </w:t>
      </w:r>
    </w:p>
    <w:p xmlns:wp14="http://schemas.microsoft.com/office/word/2010/wordml" w:rsidP="37AF71FD" wp14:paraId="73A069B8" wp14:textId="5CDF20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समझेंगे (samjheṅge)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 comprendra / on se considérera (futur) </w:t>
      </w:r>
    </w:p>
    <w:p xmlns:wp14="http://schemas.microsoft.com/office/word/2010/wordml" w:rsidP="37AF71FD" wp14:paraId="5BD5450D" wp14:textId="434D3E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 / dans ce cas </w:t>
      </w:r>
    </w:p>
    <w:p xmlns:wp14="http://schemas.microsoft.com/office/word/2010/wordml" w:rsidP="37AF71FD" wp14:paraId="71B116F6" wp14:textId="6B23EF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Père (Dieu, dans le contexte BK) </w:t>
      </w:r>
    </w:p>
    <w:p xmlns:wp14="http://schemas.microsoft.com/office/word/2010/wordml" w:rsidP="37AF71FD" wp14:paraId="0BA42B04" wp14:textId="147D20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aussi / non plus </w:t>
      </w:r>
    </w:p>
    <w:p xmlns:wp14="http://schemas.microsoft.com/office/word/2010/wordml" w:rsidP="37AF71FD" wp14:paraId="3CD8DD71" wp14:textId="17212C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de / se rappeler </w:t>
      </w:r>
    </w:p>
    <w:p xmlns:wp14="http://schemas.microsoft.com/office/word/2010/wordml" w:rsidP="37AF71FD" wp14:paraId="1E42B21B" wp14:textId="55AA61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सकेंगे (kar sakeṅge)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pouvoir faire (futur, capacité)</w:t>
      </w:r>
    </w:p>
    <w:p xmlns:wp14="http://schemas.microsoft.com/office/word/2010/wordml" w:rsidP="37AF71FD" wp14:paraId="5A272F92" wp14:textId="0A0EF6E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7AF71FD" wp14:paraId="56487740" wp14:textId="08C082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AF71FD" w:rsidR="202F8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7AF71FD" wp14:paraId="5ADC3C47" wp14:textId="414616CD">
      <w:pPr>
        <w:pStyle w:val="Heading3"/>
      </w:pPr>
      <w:r w:rsidRPr="37AF71FD" w:rsidR="202F8F89">
        <w:rPr>
          <w:noProof w:val="0"/>
          <w:lang w:val="fr-FR"/>
        </w:rPr>
        <w:t>1. 🔗 Structure conditionnelle</w:t>
      </w:r>
    </w:p>
    <w:p xmlns:wp14="http://schemas.microsoft.com/office/word/2010/wordml" w:rsidP="37AF71FD" wp14:paraId="792995B2" wp14:textId="1EE1A904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तो … नहीं …</w:t>
      </w:r>
    </w:p>
    <w:p xmlns:wp14="http://schemas.microsoft.com/office/word/2010/wordml" w:rsidP="37AF71FD" wp14:paraId="03D47FDE" wp14:textId="4071C0B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tant que … alors … ne… pas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7AF71FD" wp14:paraId="2FE46193" wp14:textId="4DC7A13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structure très fréquente en hindi pour exprimer une condition nécessaire. </w:t>
      </w:r>
    </w:p>
    <w:p xmlns:wp14="http://schemas.microsoft.com/office/word/2010/wordml" w:rsidP="37AF71FD" wp14:paraId="096D07E8" wp14:textId="07D26B64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💡 Ici :</w:t>
      </w:r>
    </w:p>
    <w:p xmlns:wp14="http://schemas.microsoft.com/office/word/2010/wordml" w:rsidP="37AF71FD" wp14:paraId="572C5DE1" wp14:textId="257D99E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नहीं समझेंगे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tant que l’on ne comprendra pas </w:t>
      </w:r>
    </w:p>
    <w:p xmlns:wp14="http://schemas.microsoft.com/office/word/2010/wordml" w:rsidP="37AF71FD" wp14:paraId="1EB3FFCE" wp14:textId="30A8E3B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… नहीं कर सकेंगे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on ne pourra pas </w:t>
      </w:r>
    </w:p>
    <w:p xmlns:wp14="http://schemas.microsoft.com/office/word/2010/wordml" wp14:paraId="7C12AD84" wp14:textId="4C3D4AEE"/>
    <w:p xmlns:wp14="http://schemas.microsoft.com/office/word/2010/wordml" w:rsidP="37AF71FD" wp14:paraId="6E950228" wp14:textId="5137301D">
      <w:pPr>
        <w:pStyle w:val="Heading3"/>
      </w:pPr>
      <w:r w:rsidRPr="37AF71FD" w:rsidR="202F8F89">
        <w:rPr>
          <w:noProof w:val="0"/>
          <w:lang w:val="fr-FR"/>
        </w:rPr>
        <w:t>2. 👤 अपने को (apne ko) — forme réflexive</w:t>
      </w:r>
    </w:p>
    <w:p xmlns:wp14="http://schemas.microsoft.com/office/word/2010/wordml" w:rsidP="37AF71FD" wp14:paraId="7A0A9F4B" wp14:textId="077D025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apnā / apne / apnī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 propre </w:t>
      </w:r>
    </w:p>
    <w:p xmlns:wp14="http://schemas.microsoft.com/office/word/2010/wordml" w:rsidP="37AF71FD" wp14:paraId="270AD59A" wp14:textId="3CBE3F2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complément d’objet </w:t>
      </w:r>
    </w:p>
    <w:p xmlns:wp14="http://schemas.microsoft.com/office/word/2010/wordml" w:rsidP="37AF71FD" wp14:paraId="7AB9AC21" wp14:textId="4F6C2699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samajhnā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 considérer soi-même comme…</w:t>
      </w:r>
    </w:p>
    <w:p xmlns:wp14="http://schemas.microsoft.com/office/word/2010/wordml" w:rsidP="37AF71FD" wp14:paraId="0D1B9D9E" wp14:textId="5666E38F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⚠️ Important :</w:t>
      </w:r>
      <w:r>
        <w:br/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seulement “comprendre”, mais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s’identifier comme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EDA80CC" wp14:textId="1CCDF129"/>
    <w:p xmlns:wp14="http://schemas.microsoft.com/office/word/2010/wordml" w:rsidP="37AF71FD" wp14:paraId="6FC82272" wp14:textId="7FCDC315">
      <w:pPr>
        <w:pStyle w:val="Heading3"/>
      </w:pPr>
      <w:r w:rsidRPr="37AF71FD" w:rsidR="202F8F89">
        <w:rPr>
          <w:noProof w:val="0"/>
          <w:lang w:val="fr-FR"/>
        </w:rPr>
        <w:t>3. 🔮 Double futur en -ेङ्गे (-eṅge)</w:t>
      </w:r>
    </w:p>
    <w:p xmlns:wp14="http://schemas.microsoft.com/office/word/2010/wordml" w:rsidP="37AF71FD" wp14:paraId="3304AAC8" wp14:textId="69DC45E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समझेंगे (samjheṅge)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ils comprendront </w:t>
      </w:r>
    </w:p>
    <w:p xmlns:wp14="http://schemas.microsoft.com/office/word/2010/wordml" w:rsidP="37AF71FD" wp14:paraId="0C528ABA" wp14:textId="1138486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सकेंगे (kar sakeṅge)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ils pourront faire </w:t>
      </w:r>
    </w:p>
    <w:p xmlns:wp14="http://schemas.microsoft.com/office/word/2010/wordml" w:rsidP="37AF71FD" wp14:paraId="3A6B2648" wp14:textId="41AE503D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Cela donne une idée de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 logique futur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7AF71FD" wp14:paraId="13C9A784" wp14:textId="05BECC3D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si la condition n’est pas remplie → capacité impossible</w:t>
      </w:r>
    </w:p>
    <w:p xmlns:wp14="http://schemas.microsoft.com/office/word/2010/wordml" wp14:paraId="01C59493" wp14:textId="6F8F7809"/>
    <w:p xmlns:wp14="http://schemas.microsoft.com/office/word/2010/wordml" w:rsidP="37AF71FD" wp14:paraId="01FF1C4F" wp14:textId="6CCAB5EA">
      <w:pPr>
        <w:pStyle w:val="Heading3"/>
      </w:pPr>
      <w:r w:rsidRPr="37AF71FD" w:rsidR="202F8F89">
        <w:rPr>
          <w:noProof w:val="0"/>
          <w:lang w:val="fr-FR"/>
        </w:rPr>
        <w:t>4. 🧩 कर सकेंगे (kar sakeṅge) — capacité</w:t>
      </w:r>
    </w:p>
    <w:p xmlns:wp14="http://schemas.microsoft.com/office/word/2010/wordml" w:rsidP="37AF71FD" wp14:paraId="774F16B5" wp14:textId="0B9DCD0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</w:t>
      </w:r>
    </w:p>
    <w:p xmlns:wp14="http://schemas.microsoft.com/office/word/2010/wordml" w:rsidP="37AF71FD" wp14:paraId="6AE6B614" wp14:textId="652F804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(saknā)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pouvoir </w:t>
      </w:r>
    </w:p>
    <w:p xmlns:wp14="http://schemas.microsoft.com/office/word/2010/wordml" w:rsidP="37AF71FD" wp14:paraId="005E3750" wp14:textId="1E106177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combinaison =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être capable de faire</w:t>
      </w:r>
    </w:p>
    <w:p xmlns:wp14="http://schemas.microsoft.com/office/word/2010/wordml" wp14:paraId="4333EF9C" wp14:textId="29B83FE7"/>
    <w:p xmlns:wp14="http://schemas.microsoft.com/office/word/2010/wordml" w:rsidP="37AF71FD" wp14:paraId="490C80D9" wp14:textId="425CD54A">
      <w:pPr>
        <w:pStyle w:val="Heading3"/>
      </w:pPr>
      <w:r w:rsidRPr="37AF71FD" w:rsidR="202F8F89">
        <w:rPr>
          <w:noProof w:val="0"/>
          <w:lang w:val="fr-FR"/>
        </w:rPr>
        <w:t>5. ⚖️ भी (bhī) — nuance importante</w:t>
      </w:r>
    </w:p>
    <w:p xmlns:wp14="http://schemas.microsoft.com/office/word/2010/wordml" w:rsidP="37AF71FD" wp14:paraId="4E10D617" wp14:textId="0DE66912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= non plus / aussi</w:t>
      </w:r>
    </w:p>
    <w:p xmlns:wp14="http://schemas.microsoft.com/office/word/2010/wordml" w:rsidP="37AF71FD" wp14:paraId="59A4F33A" wp14:textId="2FE34F51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भी याद नहीं कर सकेंगे</w:t>
      </w:r>
      <w:r>
        <w:br/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ne pourra pas non plus se souvenir du Père</w:t>
      </w:r>
    </w:p>
    <w:p xmlns:wp14="http://schemas.microsoft.com/office/word/2010/wordml" w:rsidP="37AF71FD" wp14:paraId="5BFF66EE" wp14:textId="319789B1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💡 Implication :</w:t>
      </w:r>
      <w:r>
        <w:br/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👉 même la base (se connaître comme âme) n’est pas acquise → donc la suite est impossible</w:t>
      </w:r>
    </w:p>
    <w:p xmlns:wp14="http://schemas.microsoft.com/office/word/2010/wordml" wp14:paraId="54EFBDE8" wp14:textId="3A40CDAC"/>
    <w:p xmlns:wp14="http://schemas.microsoft.com/office/word/2010/wordml" w:rsidP="37AF71FD" wp14:paraId="258E15C9" wp14:textId="38706684">
      <w:pPr>
        <w:pStyle w:val="Heading2"/>
      </w:pPr>
      <w:r w:rsidRPr="37AF71FD" w:rsidR="202F8F89">
        <w:rPr>
          <w:noProof w:val="0"/>
          <w:lang w:val="fr-FR"/>
        </w:rPr>
        <w:t>🧘 Sens profond (très important ici)</w:t>
      </w:r>
    </w:p>
    <w:p xmlns:wp14="http://schemas.microsoft.com/office/word/2010/wordml" w:rsidP="37AF71FD" wp14:paraId="17BF9461" wp14:textId="4246A75E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un principe fondamental dans la connaissance BK :</w:t>
      </w:r>
    </w:p>
    <w:p xmlns:wp14="http://schemas.microsoft.com/office/word/2010/wordml" w:rsidP="37AF71FD" wp14:paraId="6D3AE556" wp14:textId="724FFED1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conscience d’âme est la condition préalable du yoga (souvenir de Dieu).</w:t>
      </w:r>
    </w:p>
    <w:p xmlns:wp14="http://schemas.microsoft.com/office/word/2010/wordml" w:rsidP="37AF71FD" wp14:paraId="5D7DB5D5" wp14:textId="398EB30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je me crois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corps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relation limitée, matérielle </w:t>
      </w:r>
    </w:p>
    <w:p xmlns:wp14="http://schemas.microsoft.com/office/word/2010/wordml" w:rsidP="37AF71FD" wp14:paraId="740FD9BA" wp14:textId="3A75D84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je me reconnais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(ātmā)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relation naturelle avec le </w:t>
      </w:r>
      <w:r w:rsidRPr="37AF71FD" w:rsidR="202F8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(bāp)</w:t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7AF71FD" wp14:paraId="00210504" wp14:textId="7E1E4113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💡 Donc :</w:t>
      </w:r>
      <w:r>
        <w:br/>
      </w: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L’identité détermine la capacité de se souvenir.</w:t>
      </w:r>
    </w:p>
    <w:p xmlns:wp14="http://schemas.microsoft.com/office/word/2010/wordml" wp14:paraId="0D6C4FCC" wp14:textId="2D0876C7"/>
    <w:p xmlns:wp14="http://schemas.microsoft.com/office/word/2010/wordml" w:rsidP="37AF71FD" wp14:paraId="15833489" wp14:textId="263042F7">
      <w:pPr>
        <w:pStyle w:val="Heading2"/>
      </w:pPr>
      <w:r w:rsidRPr="37AF71FD" w:rsidR="202F8F89">
        <w:rPr>
          <w:noProof w:val="0"/>
          <w:lang w:val="fr-FR"/>
        </w:rPr>
        <w:t>✨ Reformulation</w:t>
      </w:r>
    </w:p>
    <w:p xmlns:wp14="http://schemas.microsoft.com/office/word/2010/wordml" w:rsidP="37AF71FD" wp14:paraId="7B06DC68" wp14:textId="50921460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Tant que je ne me vois pas comme une âme, il m’est impossible de me connecter au Père.</w:t>
      </w:r>
    </w:p>
    <w:p xmlns:wp14="http://schemas.microsoft.com/office/word/2010/wordml" w:rsidP="37AF71FD" wp14:paraId="0F3678BB" wp14:textId="4A6FBE8A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</w:p>
    <w:p xmlns:wp14="http://schemas.microsoft.com/office/word/2010/wordml" w:rsidP="37AF71FD" wp14:paraId="32FCF0EB" wp14:textId="5070CF37">
      <w:pPr>
        <w:spacing w:before="240" w:beforeAutospacing="off" w:after="240" w:afterAutospacing="off"/>
      </w:pPr>
      <w:r w:rsidRPr="37AF71FD" w:rsidR="202F8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AF71FD" w:rsidR="202F8F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Sans conscience d’âme, le souvenir de Dieu n’est pas possible.</w:t>
      </w:r>
    </w:p>
    <w:p xmlns:wp14="http://schemas.microsoft.com/office/word/2010/wordml" wp14:paraId="3BFEFB25" wp14:textId="2422238F"/>
    <w:p w:rsidR="37AF71FD" w:rsidP="37AF71FD" w:rsidRDefault="37AF71FD" w14:paraId="7659C814" w14:textId="65812D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CBEC030" w:rsidP="37AF71FD" w:rsidRDefault="5CBEC030" w14:paraId="0B878B06" w14:textId="6BA8085F">
      <w:pPr>
        <w:pStyle w:val="Normal"/>
      </w:pPr>
      <w:r w:rsidRPr="37AF71FD" w:rsidR="5CBEC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1359c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9bae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08ba1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aecdf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5dc7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131b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0a7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8e5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E1CA42"/>
    <w:rsid w:val="1C544DB6"/>
    <w:rsid w:val="202F8F89"/>
    <w:rsid w:val="34E1CA42"/>
    <w:rsid w:val="37AF71FD"/>
    <w:rsid w:val="462775F5"/>
    <w:rsid w:val="59B816D2"/>
    <w:rsid w:val="5CBEC030"/>
    <w:rsid w:val="759A356F"/>
    <w:rsid w:val="75BAD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4440"/>
  <w15:chartTrackingRefBased/>
  <w15:docId w15:val="{25D644EF-3C47-477B-8F82-9D5ED06656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AF71F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AF71F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AF71F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7AF71F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9846c8d1c94be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2026-05-11T06:29:28.3219003Z</dcterms:created>
  <dcterms:modified xsi:type="dcterms:W3CDTF">2026-05-11T06:34:45.7291575Z</dcterms:modified>
  <dc:creator>Jacques VUILLAUME</dc:creator>
  <lastModifiedBy>Jacques VUILLAUME</lastModifiedBy>
</coreProperties>
</file>