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DF125B" wp14:paraId="492D0D22" wp14:textId="42F06B1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juin 2026</w:t>
      </w:r>
    </w:p>
    <w:p xmlns:wp14="http://schemas.microsoft.com/office/word/2010/wordml" w:rsidP="4CDF125B" wp14:paraId="3D0251CE" wp14:textId="295146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12DFFD37" wp14:textId="6EBE79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juin 2026</w:t>
      </w:r>
    </w:p>
    <w:p xmlns:wp14="http://schemas.microsoft.com/office/word/2010/wordml" w:rsidP="4CDF125B" wp14:paraId="430A1A8B" wp14:textId="304AB2E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7947DBB5" wp14:textId="141D5D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CDF125B" wp14:paraId="0C268200" wp14:textId="7A9A644A">
      <w:pPr>
        <w:pStyle w:val="Normal"/>
        <w:spacing w:after="0" w:afterAutospacing="off"/>
      </w:pP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पक्का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खड़ा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इसको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महावीर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4CDF125B" wp14:paraId="1B5B1661" wp14:textId="09EA03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7A61F834" wp14:textId="40C905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CDF125B" wp14:paraId="55AF8AFE" wp14:textId="5F9E7CE5">
      <w:pPr>
        <w:pStyle w:val="Normal"/>
        <w:spacing w:after="0" w:afterAutospacing="off"/>
      </w:pPr>
      <w:r w:rsidRPr="4CDF125B" w:rsidR="00BB6180">
        <w:rPr>
          <w:rFonts w:ascii="Aptos" w:hAnsi="Aptos" w:eastAsia="Aptos" w:cs="Aptos"/>
          <w:noProof w:val="0"/>
          <w:sz w:val="24"/>
          <w:szCs w:val="24"/>
          <w:lang w:val="fr-FR"/>
        </w:rPr>
        <w:t>Ḍrāmā par pakkā khaṛā rahanā hai. Isko hī Mahāvīr kahā jātā hai.</w:t>
      </w:r>
    </w:p>
    <w:p xmlns:wp14="http://schemas.microsoft.com/office/word/2010/wordml" w:rsidP="4CDF125B" wp14:paraId="715344B5" wp14:textId="18A2DC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3BFFE3CF" wp14:textId="46F754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CDF125B" wp14:paraId="2CE3F2C6" wp14:textId="2869FB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faut rester fermement établi dans la compréhension du Drama. C'est cela que l'on appelle être un </w:t>
      </w: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Mahāvīr</w:t>
      </w: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(grand héros spirituel). </w:t>
      </w:r>
    </w:p>
    <w:p xmlns:wp14="http://schemas.microsoft.com/office/word/2010/wordml" w:rsidP="4CDF125B" wp14:paraId="67901C89" wp14:textId="17B500E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1C7D1E8E" wp14:textId="743971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noProof w:val="0"/>
          <w:sz w:val="24"/>
          <w:szCs w:val="24"/>
          <w:lang w:val="fr-FR"/>
        </w:rPr>
        <w:t>Ou plus librement :</w:t>
      </w:r>
    </w:p>
    <w:p xmlns:wp14="http://schemas.microsoft.com/office/word/2010/wordml" w:rsidP="4CDF125B" wp14:paraId="189751A8" wp14:textId="7C0BD9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reste inébranlable face à tout ce qui arrive, parce qu'il comprend le Drama, est un véritable héros spirituel.</w:t>
      </w:r>
    </w:p>
    <w:p xmlns:wp14="http://schemas.microsoft.com/office/word/2010/wordml" w:rsidP="4CDF125B" wp14:paraId="4802FB56" wp14:textId="3AB0073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7F15AE72" wp14:textId="01883D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CDF125B" wp14:paraId="407721DE" wp14:textId="6F11B15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(ḍrāmā)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Drama mondial prédestiné, le cycle éternel du monde. </w:t>
      </w:r>
    </w:p>
    <w:p xmlns:wp14="http://schemas.microsoft.com/office/word/2010/wordml" w:rsidP="4CDF125B" wp14:paraId="75657635" wp14:textId="4829ECC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dans, à propos de. </w:t>
      </w:r>
    </w:p>
    <w:p xmlns:wp14="http://schemas.microsoft.com/office/word/2010/wordml" w:rsidP="4CDF125B" wp14:paraId="48E0BA9A" wp14:textId="2049CF2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(pakkā)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ferme, solide, inébranlable, certain. </w:t>
      </w:r>
    </w:p>
    <w:p xmlns:wp14="http://schemas.microsoft.com/office/word/2010/wordml" w:rsidP="4CDF125B" wp14:paraId="47026340" wp14:textId="35AE550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 (khaṛā rahanā)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 debout, demeurer stable. </w:t>
      </w:r>
    </w:p>
    <w:p xmlns:wp14="http://schemas.microsoft.com/office/word/2010/wordml" w:rsidP="4CDF125B" wp14:paraId="7A94D8CD" wp14:textId="4054F8A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महावीर (Mahāvīr)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grand héros, grande âme courageuse. </w:t>
      </w:r>
    </w:p>
    <w:p xmlns:wp14="http://schemas.microsoft.com/office/word/2010/wordml" w:rsidP="4CDF125B" wp14:paraId="3E88641E" wp14:textId="2EF81CE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appelé, est nommé.</w:t>
      </w:r>
    </w:p>
    <w:p xmlns:wp14="http://schemas.microsoft.com/office/word/2010/wordml" w:rsidP="4CDF125B" wp14:paraId="133E1D2E" wp14:textId="57636B5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309CDA65" wp14:textId="5213359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p14:paraId="5142DAFD" wp14:textId="41276B3D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expression idiomatique.</w:t>
      </w:r>
    </w:p>
    <w:p xmlns:wp14="http://schemas.microsoft.com/office/word/2010/wordml" w:rsidP="4CDF125B" wp14:paraId="385C9C50" wp14:textId="196DE10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debout, tenir bon. </w:t>
      </w:r>
    </w:p>
    <w:p xmlns:wp14="http://schemas.microsoft.com/office/word/2010/wordml" w:rsidP="4CDF125B" wp14:paraId="5A6AB9A2" wp14:textId="4D083E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l'idée : fermement, solidement. </w:t>
      </w:r>
    </w:p>
    <w:p xmlns:wp14="http://schemas.microsoft.com/office/word/2010/wordml" wp14:paraId="5520D6B3" wp14:textId="220C7C41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पक्का 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physiquement « se tenir debout », mais :</w:t>
      </w:r>
    </w:p>
    <w:p xmlns:wp14="http://schemas.microsoft.com/office/word/2010/wordml" wp14:paraId="2DD38297" wp14:textId="7B14C3FF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fermement établi dans la connaissance du Drama, sans être ébranlé par les circonstances.</w:t>
      </w:r>
    </w:p>
    <w:p xmlns:wp14="http://schemas.microsoft.com/office/word/2010/wordml" wp14:paraId="3BFEFB25" wp14:textId="699A5FA6"/>
    <w:p w:rsidR="42D40938" w:rsidP="4CDF125B" w:rsidRDefault="42D40938" w14:paraId="0660E2A0" w14:textId="1B2A1070">
      <w:pPr>
        <w:pStyle w:val="Heading2"/>
      </w:pPr>
      <w:r w:rsidRPr="4CDF125B" w:rsidR="42D40938">
        <w:rPr>
          <w:noProof w:val="0"/>
          <w:lang w:val="fr-FR"/>
        </w:rPr>
        <w:t>🌟 Note BK</w:t>
      </w:r>
    </w:p>
    <w:p w:rsidR="42D40938" w:rsidRDefault="42D40938" w14:paraId="6D0AC082" w14:textId="003A87E2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Le contexte parle des tremblements de terre, des accidents et des événements soudains. Baba explique que tout ce qui arrive est déjà enregistré dans le Drama.</w:t>
      </w:r>
    </w:p>
    <w:p w:rsidR="42D40938" w:rsidRDefault="42D40938" w14:paraId="2B5BC9AA" w14:textId="295AF448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Celui qui ne connaît pas le Drama réagit avec peur, inquiétude ou attachement. Il pense :</w:t>
      </w:r>
    </w:p>
    <w:p w:rsidR="42D40938" w:rsidRDefault="42D40938" w14:paraId="3B7025C4" w14:textId="5FAEFCD4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« Pourquoi cela est-il arrivé ? Cela n'aurait pas dû arriver. »</w:t>
      </w:r>
    </w:p>
    <w:p w:rsidR="42D40938" w:rsidRDefault="42D40938" w14:paraId="3CBD74C7" w14:textId="2EE2D3A4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Mais celui qui connaît le Drama se souvient :</w:t>
      </w:r>
    </w:p>
    <w:p w:rsidR="42D40938" w:rsidRDefault="42D40938" w14:paraId="65578BD3" w14:textId="35D3DFE8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Cela aussi fait partie du rôle prédestiné. »</w:t>
      </w:r>
    </w:p>
    <w:p w:rsidR="42D40938" w:rsidRDefault="42D40938" w14:paraId="0C9D4A18" w14:textId="21B7528B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Cela ne signifie pas devenir insensible ou indifférent. Cela signifie conserver la stabilité de l'âme même lorsque les circonstances extérieures sont bouleversantes.</w:t>
      </w:r>
    </w:p>
    <w:p w:rsidR="42D40938" w:rsidRDefault="42D40938" w14:paraId="76B816B7" w14:textId="5E46AAEF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le </w:t>
      </w: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Mahāvīr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celui qui combat des ennemis extérieurs, mais celui qui remporte la victoire sur :</w:t>
      </w:r>
    </w:p>
    <w:p w:rsidR="42D40938" w:rsidP="4CDF125B" w:rsidRDefault="42D40938" w14:paraId="1729A233" w14:textId="0171EC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peur, </w:t>
      </w:r>
    </w:p>
    <w:p w:rsidR="42D40938" w:rsidP="4CDF125B" w:rsidRDefault="42D40938" w14:paraId="3D0AE2FD" w14:textId="632B0B7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chagrin, </w:t>
      </w:r>
    </w:p>
    <w:p w:rsidR="42D40938" w:rsidP="4CDF125B" w:rsidRDefault="42D40938" w14:paraId="1B0E8647" w14:textId="2B7209A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l'attachement (मोह, </w:t>
      </w:r>
      <w:r w:rsidRPr="4CDF125B" w:rsidR="42D409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w:rsidR="42D40938" w:rsidP="4CDF125B" w:rsidRDefault="42D40938" w14:paraId="3CFD8625" w14:textId="4E1528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réactions émotionnelles inutiles. </w:t>
      </w:r>
    </w:p>
    <w:p w:rsidR="42D40938" w:rsidRDefault="42D40938" w14:paraId="5B0D7CD6" w14:textId="4603BB61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Le véritable courage spirituel consiste à rester stable dans le souvenir de Baba et dans la compréhension du Drama, même lorsque le monde autour de soi semble vaciller.</w:t>
      </w:r>
    </w:p>
    <w:p w:rsidR="42D40938" w:rsidP="4CDF125B" w:rsidRDefault="42D40938" w14:paraId="118F5AB7" w14:textId="457E2F7E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un Mahāvīr, c'est rester inébranlable là où les autres sont secoués.</w:t>
      </w:r>
    </w:p>
    <w:p w:rsidR="4CDF125B" w:rsidRDefault="4CDF125B" w14:paraId="29C203CA" w14:textId="6D59F0F5"/>
    <w:p w:rsidR="4CDF125B" w:rsidP="4CDF125B" w:rsidRDefault="4CDF125B" w14:paraId="2C9A0F29" w14:textId="1CD3970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1702AD" w:rsidP="361A07B5" w:rsidRDefault="3F1702AD" w14:paraId="19CB4FB1" w14:textId="6BF94F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1A07B5" w:rsidR="7B930E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61A07B5" w:rsidR="239809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61A07B5" w:rsidR="239809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61A07B5" w:rsidR="239809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61A07B5" w:rsidR="239809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w:rsidR="4CDF125B" w:rsidP="4CDF125B" w:rsidRDefault="4CDF125B" w14:paraId="48705C2E" w14:textId="6278667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a01d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31a2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e6d1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D7CF10"/>
    <w:rsid w:val="00BB6180"/>
    <w:rsid w:val="1682EF1E"/>
    <w:rsid w:val="1F911390"/>
    <w:rsid w:val="1FBD6266"/>
    <w:rsid w:val="2398093C"/>
    <w:rsid w:val="2C90C944"/>
    <w:rsid w:val="315AC05B"/>
    <w:rsid w:val="34CCEE6D"/>
    <w:rsid w:val="34D7CF10"/>
    <w:rsid w:val="361A07B5"/>
    <w:rsid w:val="3924D18A"/>
    <w:rsid w:val="3F1702AD"/>
    <w:rsid w:val="42357F55"/>
    <w:rsid w:val="42D40938"/>
    <w:rsid w:val="49A70F1B"/>
    <w:rsid w:val="4CDF125B"/>
    <w:rsid w:val="50A80BE4"/>
    <w:rsid w:val="63823D5D"/>
    <w:rsid w:val="7B930E76"/>
    <w:rsid w:val="7E6BC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8B43F"/>
  <w15:chartTrackingRefBased/>
  <w15:docId w15:val="{4A80F910-4657-439C-80F2-F748B6221C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DF12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DF12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DF125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CDF12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1c44accc2bd407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2026-06-05T19:36:52.6560130Z</dcterms:created>
  <dcterms:modified xsi:type="dcterms:W3CDTF">2026-06-07T07:37:12.8735439Z</dcterms:modified>
  <dc:creator>Jacques VUILLAUME</dc:creator>
  <lastModifiedBy>Jacques VUILLAUME</lastModifiedBy>
</coreProperties>
</file>