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05E7EEDD" wp14:paraId="44E459DF" wp14:textId="499F7AB6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05E7EEDD" w:rsidR="49B388B9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12 juin 2026</w:t>
      </w:r>
    </w:p>
    <w:p xmlns:wp14="http://schemas.microsoft.com/office/word/2010/wordml" w:rsidP="05E7EEDD" wp14:paraId="6B59F113" wp14:textId="6851B106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5E7EEDD" wp14:paraId="75B12780" wp14:textId="56C3AC91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5E7EEDD" w:rsidR="49B388B9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Phrase du Murli du 12 juin 2026</w:t>
      </w:r>
    </w:p>
    <w:p xmlns:wp14="http://schemas.microsoft.com/office/word/2010/wordml" w:rsidP="05E7EEDD" wp14:paraId="52BE4D60" wp14:textId="4DE863B8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5E7EEDD" wp14:paraId="121A328B" wp14:textId="77B129F0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5E7EEDD" w:rsidR="49B388B9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📜 Hindi </w:t>
      </w:r>
    </w:p>
    <w:p xmlns:wp14="http://schemas.microsoft.com/office/word/2010/wordml" w:rsidP="05E7EEDD" wp14:paraId="3FAEC530" wp14:textId="15E73C32">
      <w:pPr>
        <w:pStyle w:val="Normal"/>
        <w:spacing w:after="0" w:afterAutospacing="off"/>
      </w:pPr>
      <w:r w:rsidRPr="05E7EEDD" w:rsidR="49B388B9">
        <w:rPr>
          <w:rFonts w:ascii="Aptos" w:hAnsi="Aptos" w:eastAsia="Aptos" w:cs="Aptos"/>
          <w:noProof w:val="0"/>
          <w:sz w:val="24"/>
          <w:szCs w:val="24"/>
          <w:lang w:val="fr-FR"/>
        </w:rPr>
        <w:t>बाप</w:t>
      </w:r>
      <w:r w:rsidRPr="05E7EEDD" w:rsidR="49B388B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5E7EEDD" w:rsidR="49B388B9">
        <w:rPr>
          <w:rFonts w:ascii="Aptos" w:hAnsi="Aptos" w:eastAsia="Aptos" w:cs="Aptos"/>
          <w:noProof w:val="0"/>
          <w:sz w:val="24"/>
          <w:szCs w:val="24"/>
          <w:lang w:val="fr-FR"/>
        </w:rPr>
        <w:t>भी</w:t>
      </w:r>
      <w:r w:rsidRPr="05E7EEDD" w:rsidR="49B388B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5E7EEDD" w:rsidR="49B388B9">
        <w:rPr>
          <w:rFonts w:ascii="Aptos" w:hAnsi="Aptos" w:eastAsia="Aptos" w:cs="Aptos"/>
          <w:noProof w:val="0"/>
          <w:sz w:val="24"/>
          <w:szCs w:val="24"/>
          <w:lang w:val="fr-FR"/>
        </w:rPr>
        <w:t>अविनाशी</w:t>
      </w:r>
      <w:r w:rsidRPr="05E7EEDD" w:rsidR="49B388B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5E7EEDD" w:rsidR="49B388B9">
        <w:rPr>
          <w:rFonts w:ascii="Aptos" w:hAnsi="Aptos" w:eastAsia="Aptos" w:cs="Aptos"/>
          <w:noProof w:val="0"/>
          <w:sz w:val="24"/>
          <w:szCs w:val="24"/>
          <w:lang w:val="fr-FR"/>
        </w:rPr>
        <w:t>है</w:t>
      </w:r>
      <w:r w:rsidRPr="05E7EEDD" w:rsidR="49B388B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</w:t>
      </w:r>
      <w:r w:rsidRPr="05E7EEDD" w:rsidR="49B388B9">
        <w:rPr>
          <w:rFonts w:ascii="Aptos" w:hAnsi="Aptos" w:eastAsia="Aptos" w:cs="Aptos"/>
          <w:noProof w:val="0"/>
          <w:sz w:val="24"/>
          <w:szCs w:val="24"/>
          <w:lang w:val="fr-FR"/>
        </w:rPr>
        <w:t>हम</w:t>
      </w:r>
      <w:r w:rsidRPr="05E7EEDD" w:rsidR="49B388B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5E7EEDD" w:rsidR="49B388B9">
        <w:rPr>
          <w:rFonts w:ascii="Aptos" w:hAnsi="Aptos" w:eastAsia="Aptos" w:cs="Aptos"/>
          <w:noProof w:val="0"/>
          <w:sz w:val="24"/>
          <w:szCs w:val="24"/>
          <w:lang w:val="fr-FR"/>
        </w:rPr>
        <w:t>आत्मायें</w:t>
      </w:r>
      <w:r w:rsidRPr="05E7EEDD" w:rsidR="49B388B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5E7EEDD" w:rsidR="49B388B9">
        <w:rPr>
          <w:rFonts w:ascii="Aptos" w:hAnsi="Aptos" w:eastAsia="Aptos" w:cs="Aptos"/>
          <w:noProof w:val="0"/>
          <w:sz w:val="24"/>
          <w:szCs w:val="24"/>
          <w:lang w:val="fr-FR"/>
        </w:rPr>
        <w:t>भी</w:t>
      </w:r>
      <w:r w:rsidRPr="05E7EEDD" w:rsidR="49B388B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5E7EEDD" w:rsidR="49B388B9">
        <w:rPr>
          <w:rFonts w:ascii="Aptos" w:hAnsi="Aptos" w:eastAsia="Aptos" w:cs="Aptos"/>
          <w:noProof w:val="0"/>
          <w:sz w:val="24"/>
          <w:szCs w:val="24"/>
          <w:lang w:val="fr-FR"/>
        </w:rPr>
        <w:t>अविनाशी</w:t>
      </w:r>
      <w:r w:rsidRPr="05E7EEDD" w:rsidR="49B388B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हैं, </w:t>
      </w:r>
      <w:r w:rsidRPr="05E7EEDD" w:rsidR="49B388B9">
        <w:rPr>
          <w:rFonts w:ascii="Aptos" w:hAnsi="Aptos" w:eastAsia="Aptos" w:cs="Aptos"/>
          <w:noProof w:val="0"/>
          <w:sz w:val="24"/>
          <w:szCs w:val="24"/>
          <w:lang w:val="fr-FR"/>
        </w:rPr>
        <w:t>यह</w:t>
      </w:r>
      <w:r w:rsidRPr="05E7EEDD" w:rsidR="49B388B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5E7EEDD" w:rsidR="49B388B9">
        <w:rPr>
          <w:rFonts w:ascii="Aptos" w:hAnsi="Aptos" w:eastAsia="Aptos" w:cs="Aptos"/>
          <w:noProof w:val="0"/>
          <w:sz w:val="24"/>
          <w:szCs w:val="24"/>
          <w:lang w:val="fr-FR"/>
        </w:rPr>
        <w:t>ड्रामा</w:t>
      </w:r>
      <w:r w:rsidRPr="05E7EEDD" w:rsidR="49B388B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5E7EEDD" w:rsidR="49B388B9">
        <w:rPr>
          <w:rFonts w:ascii="Aptos" w:hAnsi="Aptos" w:eastAsia="Aptos" w:cs="Aptos"/>
          <w:noProof w:val="0"/>
          <w:sz w:val="24"/>
          <w:szCs w:val="24"/>
          <w:lang w:val="fr-FR"/>
        </w:rPr>
        <w:t>भी</w:t>
      </w:r>
      <w:r w:rsidRPr="05E7EEDD" w:rsidR="49B388B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5E7EEDD" w:rsidR="49B388B9">
        <w:rPr>
          <w:rFonts w:ascii="Aptos" w:hAnsi="Aptos" w:eastAsia="Aptos" w:cs="Aptos"/>
          <w:noProof w:val="0"/>
          <w:sz w:val="24"/>
          <w:szCs w:val="24"/>
          <w:lang w:val="fr-FR"/>
        </w:rPr>
        <w:t>अविनाशी</w:t>
      </w:r>
      <w:r w:rsidRPr="05E7EEDD" w:rsidR="49B388B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5E7EEDD" w:rsidR="49B388B9">
        <w:rPr>
          <w:rFonts w:ascii="Aptos" w:hAnsi="Aptos" w:eastAsia="Aptos" w:cs="Aptos"/>
          <w:noProof w:val="0"/>
          <w:sz w:val="24"/>
          <w:szCs w:val="24"/>
          <w:lang w:val="fr-FR"/>
        </w:rPr>
        <w:t>है</w:t>
      </w:r>
      <w:r w:rsidRPr="05E7EEDD" w:rsidR="49B388B9">
        <w:rPr>
          <w:rFonts w:ascii="Aptos" w:hAnsi="Aptos" w:eastAsia="Aptos" w:cs="Aptos"/>
          <w:noProof w:val="0"/>
          <w:sz w:val="24"/>
          <w:szCs w:val="24"/>
          <w:lang w:val="fr-FR"/>
        </w:rPr>
        <w:t>।</w:t>
      </w:r>
    </w:p>
    <w:p xmlns:wp14="http://schemas.microsoft.com/office/word/2010/wordml" w:rsidP="05E7EEDD" wp14:paraId="59AA9DCF" wp14:textId="56C3AADB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05E7EEDD" wp14:paraId="4A54A4D9" wp14:textId="7E3E0B48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5E7EEDD" w:rsidR="49B388B9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 xml:space="preserve">🔤 Translittération </w:t>
      </w:r>
    </w:p>
    <w:p xmlns:wp14="http://schemas.microsoft.com/office/word/2010/wordml" w:rsidP="05E7EEDD" wp14:paraId="62B17BC9" wp14:textId="00207D75">
      <w:pPr>
        <w:pStyle w:val="Normal"/>
        <w:spacing w:after="0" w:afterAutospacing="off"/>
      </w:pPr>
      <w:r w:rsidRPr="05E7EEDD" w:rsidR="49B388B9">
        <w:rPr>
          <w:rFonts w:ascii="Aptos" w:hAnsi="Aptos" w:eastAsia="Aptos" w:cs="Aptos"/>
          <w:noProof w:val="0"/>
          <w:sz w:val="24"/>
          <w:szCs w:val="24"/>
          <w:lang w:val="fr-FR"/>
        </w:rPr>
        <w:t>bāp bhī avināśī hai, ham ātmāẽ bhī avināśī haiṃ, yah ḍrāmā bhī avināśī hai.</w:t>
      </w:r>
    </w:p>
    <w:p xmlns:wp14="http://schemas.microsoft.com/office/word/2010/wordml" w:rsidP="05E7EEDD" wp14:paraId="3100630F" wp14:textId="742B0C9F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05E7EEDD" wp14:paraId="6849CBF4" wp14:textId="6D84702C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5E7EEDD" w:rsidR="49B388B9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💬 Traduction</w:t>
      </w:r>
    </w:p>
    <w:p xmlns:wp14="http://schemas.microsoft.com/office/word/2010/wordml" wp14:paraId="1A7236DC" wp14:textId="68083A93">
      <w:r w:rsidRPr="05E7EEDD" w:rsidR="49B388B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Le Père est impérissable, nous les âmes sommes également impérissables, et ce Drama (le grand cycle du monde) est lui aussi impérissable.</w:t>
      </w:r>
    </w:p>
    <w:p xmlns:wp14="http://schemas.microsoft.com/office/word/2010/wordml" wp14:paraId="0114A848" wp14:textId="4DCF1246">
      <w:r w:rsidRPr="05E7EEDD" w:rsidR="49B388B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Autrement dit : </w:t>
      </w:r>
      <w:r w:rsidRPr="05E7EEDD" w:rsidR="49B388B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ni Dieu, ni les âmes, ni le cycle cosmique ne peuvent être détruits ; ils existent éternellement.</w:t>
      </w:r>
    </w:p>
    <w:p xmlns:wp14="http://schemas.microsoft.com/office/word/2010/wordml" w:rsidP="05E7EEDD" wp14:paraId="073A42B7" wp14:textId="200E09C4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5E7EEDD" wp14:paraId="35ADAF09" wp14:textId="617E2A3D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5E7EEDD" w:rsidR="49B388B9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tbl>
      <w:tblPr>
        <w:tblStyle w:val="TableNormal"/>
        <w:bidiVisual w:val="0"/>
        <w:tblW w:w="0" w:type="auto"/>
        <w:tblLook w:val="06A0" w:firstRow="1" w:lastRow="0" w:firstColumn="1" w:lastColumn="0" w:noHBand="1" w:noVBand="1"/>
      </w:tblPr>
      <w:tblGrid>
        <w:gridCol w:w="1245"/>
        <w:gridCol w:w="2280"/>
        <w:gridCol w:w="5490"/>
      </w:tblGrid>
      <w:tr w:rsidR="05E7EEDD" w:rsidTr="05E7EEDD" w14:paraId="4CAD5E1A">
        <w:trPr>
          <w:trHeight w:val="300"/>
        </w:trPr>
        <w:tc>
          <w:tcPr>
            <w:tcW w:w="1245" w:type="dxa"/>
            <w:tcMar/>
            <w:vAlign w:val="center"/>
          </w:tcPr>
          <w:p w:rsidR="05E7EEDD" w:rsidP="05E7EEDD" w:rsidRDefault="05E7EEDD" w14:paraId="21F271FF" w14:textId="36395157">
            <w:pPr>
              <w:bidi w:val="0"/>
              <w:spacing w:before="0" w:beforeAutospacing="off" w:after="0" w:afterAutospacing="off"/>
              <w:jc w:val="center"/>
            </w:pPr>
            <w:r w:rsidRPr="05E7EEDD" w:rsidR="05E7EEDD">
              <w:rPr>
                <w:b w:val="1"/>
                <w:bCs w:val="1"/>
              </w:rPr>
              <w:t>Hindi</w:t>
            </w:r>
          </w:p>
        </w:tc>
        <w:tc>
          <w:tcPr>
            <w:tcW w:w="2280" w:type="dxa"/>
            <w:tcMar/>
            <w:vAlign w:val="center"/>
          </w:tcPr>
          <w:p w:rsidR="05E7EEDD" w:rsidP="05E7EEDD" w:rsidRDefault="05E7EEDD" w14:paraId="327BD98D" w14:textId="6FF3EE90">
            <w:pPr>
              <w:bidi w:val="0"/>
              <w:spacing w:before="0" w:beforeAutospacing="off" w:after="0" w:afterAutospacing="off"/>
              <w:jc w:val="center"/>
            </w:pPr>
            <w:r w:rsidRPr="05E7EEDD" w:rsidR="05E7EEDD">
              <w:rPr>
                <w:b w:val="1"/>
                <w:bCs w:val="1"/>
              </w:rPr>
              <w:t>Translittération</w:t>
            </w:r>
          </w:p>
        </w:tc>
        <w:tc>
          <w:tcPr>
            <w:tcW w:w="5490" w:type="dxa"/>
            <w:tcMar/>
            <w:vAlign w:val="center"/>
          </w:tcPr>
          <w:p w:rsidR="05E7EEDD" w:rsidP="05E7EEDD" w:rsidRDefault="05E7EEDD" w14:paraId="5F2809C2" w14:textId="45F8B077">
            <w:pPr>
              <w:bidi w:val="0"/>
              <w:spacing w:before="0" w:beforeAutospacing="off" w:after="0" w:afterAutospacing="off"/>
              <w:jc w:val="center"/>
            </w:pPr>
            <w:r w:rsidRPr="05E7EEDD" w:rsidR="05E7EEDD">
              <w:rPr>
                <w:b w:val="1"/>
                <w:bCs w:val="1"/>
              </w:rPr>
              <w:t>Sens</w:t>
            </w:r>
          </w:p>
        </w:tc>
      </w:tr>
      <w:tr w:rsidR="05E7EEDD" w:rsidTr="05E7EEDD" w14:paraId="737D17FD">
        <w:trPr>
          <w:trHeight w:val="300"/>
        </w:trPr>
        <w:tc>
          <w:tcPr>
            <w:tcW w:w="1245" w:type="dxa"/>
            <w:tcMar/>
            <w:vAlign w:val="center"/>
          </w:tcPr>
          <w:p w:rsidR="05E7EEDD" w:rsidP="05E7EEDD" w:rsidRDefault="05E7EEDD" w14:paraId="42B1AEDC" w14:textId="069F22EE">
            <w:pPr>
              <w:bidi w:val="0"/>
              <w:spacing w:before="0" w:beforeAutospacing="off" w:after="0" w:afterAutospacing="off"/>
            </w:pPr>
            <w:r w:rsidR="05E7EEDD">
              <w:rPr/>
              <w:t>बाप</w:t>
            </w:r>
          </w:p>
        </w:tc>
        <w:tc>
          <w:tcPr>
            <w:tcW w:w="2280" w:type="dxa"/>
            <w:tcMar/>
            <w:vAlign w:val="center"/>
          </w:tcPr>
          <w:p w:rsidR="05E7EEDD" w:rsidP="05E7EEDD" w:rsidRDefault="05E7EEDD" w14:paraId="3E4A3B53" w14:textId="76D36148">
            <w:pPr>
              <w:bidi w:val="0"/>
              <w:spacing w:before="0" w:beforeAutospacing="off" w:after="0" w:afterAutospacing="off"/>
            </w:pPr>
            <w:r w:rsidR="05E7EEDD">
              <w:rPr/>
              <w:t>bāp</w:t>
            </w:r>
          </w:p>
        </w:tc>
        <w:tc>
          <w:tcPr>
            <w:tcW w:w="5490" w:type="dxa"/>
            <w:tcMar/>
            <w:vAlign w:val="center"/>
          </w:tcPr>
          <w:p w:rsidR="05E7EEDD" w:rsidP="05E7EEDD" w:rsidRDefault="05E7EEDD" w14:paraId="4D098FC2" w14:textId="74E370E2">
            <w:pPr>
              <w:bidi w:val="0"/>
              <w:spacing w:before="0" w:beforeAutospacing="off" w:after="0" w:afterAutospacing="off"/>
            </w:pPr>
            <w:r w:rsidR="05E7EEDD">
              <w:rPr/>
              <w:t>le Père</w:t>
            </w:r>
          </w:p>
        </w:tc>
      </w:tr>
      <w:tr w:rsidR="05E7EEDD" w:rsidTr="05E7EEDD" w14:paraId="1C996F35">
        <w:trPr>
          <w:trHeight w:val="300"/>
        </w:trPr>
        <w:tc>
          <w:tcPr>
            <w:tcW w:w="1245" w:type="dxa"/>
            <w:tcMar/>
            <w:vAlign w:val="center"/>
          </w:tcPr>
          <w:p w:rsidR="05E7EEDD" w:rsidP="05E7EEDD" w:rsidRDefault="05E7EEDD" w14:paraId="532C1C0A" w14:textId="12AD0A49">
            <w:pPr>
              <w:bidi w:val="0"/>
              <w:spacing w:before="0" w:beforeAutospacing="off" w:after="0" w:afterAutospacing="off"/>
            </w:pPr>
            <w:r w:rsidR="05E7EEDD">
              <w:rPr/>
              <w:t>अविनाशी</w:t>
            </w:r>
          </w:p>
        </w:tc>
        <w:tc>
          <w:tcPr>
            <w:tcW w:w="2280" w:type="dxa"/>
            <w:tcMar/>
            <w:vAlign w:val="center"/>
          </w:tcPr>
          <w:p w:rsidR="05E7EEDD" w:rsidP="05E7EEDD" w:rsidRDefault="05E7EEDD" w14:paraId="7C641100" w14:textId="3587A649">
            <w:pPr>
              <w:bidi w:val="0"/>
              <w:spacing w:before="0" w:beforeAutospacing="off" w:after="0" w:afterAutospacing="off"/>
            </w:pPr>
            <w:r w:rsidR="05E7EEDD">
              <w:rPr/>
              <w:t>avināśī</w:t>
            </w:r>
          </w:p>
        </w:tc>
        <w:tc>
          <w:tcPr>
            <w:tcW w:w="5490" w:type="dxa"/>
            <w:tcMar/>
            <w:vAlign w:val="center"/>
          </w:tcPr>
          <w:p w:rsidR="05E7EEDD" w:rsidP="05E7EEDD" w:rsidRDefault="05E7EEDD" w14:paraId="43EC7707" w14:textId="3BAD7031">
            <w:pPr>
              <w:bidi w:val="0"/>
              <w:spacing w:before="0" w:beforeAutospacing="off" w:after="0" w:afterAutospacing="off"/>
            </w:pPr>
            <w:r w:rsidR="05E7EEDD">
              <w:rPr/>
              <w:t>impérissable, indestructible, éternel</w:t>
            </w:r>
          </w:p>
        </w:tc>
      </w:tr>
      <w:tr w:rsidR="05E7EEDD" w:rsidTr="05E7EEDD" w14:paraId="7FD9A2CE">
        <w:trPr>
          <w:trHeight w:val="300"/>
        </w:trPr>
        <w:tc>
          <w:tcPr>
            <w:tcW w:w="1245" w:type="dxa"/>
            <w:tcMar/>
            <w:vAlign w:val="center"/>
          </w:tcPr>
          <w:p w:rsidR="05E7EEDD" w:rsidP="05E7EEDD" w:rsidRDefault="05E7EEDD" w14:paraId="4733A9FB" w14:textId="28F8C306">
            <w:pPr>
              <w:bidi w:val="0"/>
              <w:spacing w:before="0" w:beforeAutospacing="off" w:after="0" w:afterAutospacing="off"/>
            </w:pPr>
            <w:r w:rsidR="05E7EEDD">
              <w:rPr/>
              <w:t>आत्मायें</w:t>
            </w:r>
          </w:p>
        </w:tc>
        <w:tc>
          <w:tcPr>
            <w:tcW w:w="2280" w:type="dxa"/>
            <w:tcMar/>
            <w:vAlign w:val="center"/>
          </w:tcPr>
          <w:p w:rsidR="05E7EEDD" w:rsidP="05E7EEDD" w:rsidRDefault="05E7EEDD" w14:paraId="240C25A0" w14:textId="4F7C9412">
            <w:pPr>
              <w:bidi w:val="0"/>
              <w:spacing w:before="0" w:beforeAutospacing="off" w:after="0" w:afterAutospacing="off"/>
            </w:pPr>
            <w:r w:rsidR="05E7EEDD">
              <w:rPr/>
              <w:t>ātmāẽ</w:t>
            </w:r>
          </w:p>
        </w:tc>
        <w:tc>
          <w:tcPr>
            <w:tcW w:w="5490" w:type="dxa"/>
            <w:tcMar/>
            <w:vAlign w:val="center"/>
          </w:tcPr>
          <w:p w:rsidR="05E7EEDD" w:rsidP="05E7EEDD" w:rsidRDefault="05E7EEDD" w14:paraId="23EFF1DA" w14:textId="7ADBD307">
            <w:pPr>
              <w:bidi w:val="0"/>
              <w:spacing w:before="0" w:beforeAutospacing="off" w:after="0" w:afterAutospacing="off"/>
            </w:pPr>
            <w:r w:rsidR="05E7EEDD">
              <w:rPr/>
              <w:t>les âmes</w:t>
            </w:r>
          </w:p>
        </w:tc>
      </w:tr>
      <w:tr w:rsidR="05E7EEDD" w:rsidTr="05E7EEDD" w14:paraId="0EBB58A9">
        <w:trPr>
          <w:trHeight w:val="300"/>
        </w:trPr>
        <w:tc>
          <w:tcPr>
            <w:tcW w:w="1245" w:type="dxa"/>
            <w:tcMar/>
            <w:vAlign w:val="center"/>
          </w:tcPr>
          <w:p w:rsidR="05E7EEDD" w:rsidP="05E7EEDD" w:rsidRDefault="05E7EEDD" w14:paraId="18257A32" w14:textId="7ED0B95C">
            <w:pPr>
              <w:bidi w:val="0"/>
              <w:spacing w:before="0" w:beforeAutospacing="off" w:after="0" w:afterAutospacing="off"/>
            </w:pPr>
            <w:r w:rsidR="05E7EEDD">
              <w:rPr/>
              <w:t>ड्रामा</w:t>
            </w:r>
          </w:p>
        </w:tc>
        <w:tc>
          <w:tcPr>
            <w:tcW w:w="2280" w:type="dxa"/>
            <w:tcMar/>
            <w:vAlign w:val="center"/>
          </w:tcPr>
          <w:p w:rsidR="05E7EEDD" w:rsidP="05E7EEDD" w:rsidRDefault="05E7EEDD" w14:paraId="08F5A000" w14:textId="3009E3C9">
            <w:pPr>
              <w:bidi w:val="0"/>
              <w:spacing w:before="0" w:beforeAutospacing="off" w:after="0" w:afterAutospacing="off"/>
            </w:pPr>
            <w:r w:rsidR="05E7EEDD">
              <w:rPr/>
              <w:t>ḍrāmā</w:t>
            </w:r>
          </w:p>
        </w:tc>
        <w:tc>
          <w:tcPr>
            <w:tcW w:w="5490" w:type="dxa"/>
            <w:tcMar/>
            <w:vAlign w:val="center"/>
          </w:tcPr>
          <w:p w:rsidR="05E7EEDD" w:rsidP="05E7EEDD" w:rsidRDefault="05E7EEDD" w14:paraId="6FEEA895" w14:textId="12409110">
            <w:pPr>
              <w:bidi w:val="0"/>
              <w:spacing w:before="0" w:beforeAutospacing="off" w:after="0" w:afterAutospacing="off"/>
            </w:pPr>
            <w:r w:rsidR="05E7EEDD">
              <w:rPr/>
              <w:t>le Drama, le cycle prédestiné du monde</w:t>
            </w:r>
          </w:p>
        </w:tc>
      </w:tr>
      <w:tr w:rsidR="05E7EEDD" w:rsidTr="05E7EEDD" w14:paraId="77C296B1">
        <w:trPr>
          <w:trHeight w:val="300"/>
        </w:trPr>
        <w:tc>
          <w:tcPr>
            <w:tcW w:w="1245" w:type="dxa"/>
            <w:tcMar/>
            <w:vAlign w:val="center"/>
          </w:tcPr>
          <w:p w:rsidR="05E7EEDD" w:rsidP="05E7EEDD" w:rsidRDefault="05E7EEDD" w14:paraId="68B24441" w14:textId="16C29F0B">
            <w:pPr>
              <w:bidi w:val="0"/>
              <w:spacing w:before="0" w:beforeAutospacing="off" w:after="0" w:afterAutospacing="off"/>
            </w:pPr>
            <w:r w:rsidR="05E7EEDD">
              <w:rPr/>
              <w:t>यह</w:t>
            </w:r>
          </w:p>
        </w:tc>
        <w:tc>
          <w:tcPr>
            <w:tcW w:w="2280" w:type="dxa"/>
            <w:tcMar/>
            <w:vAlign w:val="center"/>
          </w:tcPr>
          <w:p w:rsidR="05E7EEDD" w:rsidP="05E7EEDD" w:rsidRDefault="05E7EEDD" w14:paraId="1DADE88C" w14:textId="26F77534">
            <w:pPr>
              <w:bidi w:val="0"/>
              <w:spacing w:before="0" w:beforeAutospacing="off" w:after="0" w:afterAutospacing="off"/>
            </w:pPr>
            <w:r w:rsidR="05E7EEDD">
              <w:rPr/>
              <w:t>yah</w:t>
            </w:r>
          </w:p>
        </w:tc>
        <w:tc>
          <w:tcPr>
            <w:tcW w:w="5490" w:type="dxa"/>
            <w:tcMar/>
            <w:vAlign w:val="center"/>
          </w:tcPr>
          <w:p w:rsidR="05E7EEDD" w:rsidP="05E7EEDD" w:rsidRDefault="05E7EEDD" w14:paraId="07BF127C" w14:textId="42147CF2">
            <w:pPr>
              <w:bidi w:val="0"/>
              <w:spacing w:before="0" w:beforeAutospacing="off" w:after="0" w:afterAutospacing="off"/>
            </w:pPr>
            <w:r w:rsidR="05E7EEDD">
              <w:rPr/>
              <w:t>ceci, ce</w:t>
            </w:r>
          </w:p>
        </w:tc>
      </w:tr>
      <w:tr w:rsidR="05E7EEDD" w:rsidTr="05E7EEDD" w14:paraId="228AD46D">
        <w:trPr>
          <w:trHeight w:val="300"/>
        </w:trPr>
        <w:tc>
          <w:tcPr>
            <w:tcW w:w="1245" w:type="dxa"/>
            <w:tcMar/>
            <w:vAlign w:val="center"/>
          </w:tcPr>
          <w:p w:rsidR="05E7EEDD" w:rsidP="05E7EEDD" w:rsidRDefault="05E7EEDD" w14:paraId="21F15D1C" w14:textId="05C22726">
            <w:pPr>
              <w:bidi w:val="0"/>
              <w:spacing w:before="0" w:beforeAutospacing="off" w:after="0" w:afterAutospacing="off"/>
            </w:pPr>
            <w:r w:rsidR="05E7EEDD">
              <w:rPr/>
              <w:t>भी</w:t>
            </w:r>
          </w:p>
        </w:tc>
        <w:tc>
          <w:tcPr>
            <w:tcW w:w="2280" w:type="dxa"/>
            <w:tcMar/>
            <w:vAlign w:val="center"/>
          </w:tcPr>
          <w:p w:rsidR="05E7EEDD" w:rsidP="05E7EEDD" w:rsidRDefault="05E7EEDD" w14:paraId="52E27E1A" w14:textId="4CDB96D3">
            <w:pPr>
              <w:bidi w:val="0"/>
              <w:spacing w:before="0" w:beforeAutospacing="off" w:after="0" w:afterAutospacing="off"/>
            </w:pPr>
            <w:r w:rsidR="05E7EEDD">
              <w:rPr/>
              <w:t>bhī</w:t>
            </w:r>
          </w:p>
        </w:tc>
        <w:tc>
          <w:tcPr>
            <w:tcW w:w="5490" w:type="dxa"/>
            <w:tcMar/>
            <w:vAlign w:val="center"/>
          </w:tcPr>
          <w:p w:rsidR="05E7EEDD" w:rsidP="05E7EEDD" w:rsidRDefault="05E7EEDD" w14:paraId="67A901D6" w14:textId="74074FFB">
            <w:pPr>
              <w:bidi w:val="0"/>
              <w:spacing w:before="0" w:beforeAutospacing="off" w:after="0" w:afterAutospacing="off"/>
            </w:pPr>
            <w:r w:rsidR="05E7EEDD">
              <w:rPr/>
              <w:t>aussi, également</w:t>
            </w:r>
          </w:p>
        </w:tc>
      </w:tr>
      <w:tr w:rsidR="05E7EEDD" w:rsidTr="05E7EEDD" w14:paraId="49079041">
        <w:trPr>
          <w:trHeight w:val="300"/>
        </w:trPr>
        <w:tc>
          <w:tcPr>
            <w:tcW w:w="1245" w:type="dxa"/>
            <w:tcMar/>
            <w:vAlign w:val="center"/>
          </w:tcPr>
          <w:p w:rsidR="05E7EEDD" w:rsidP="05E7EEDD" w:rsidRDefault="05E7EEDD" w14:paraId="49985B1C" w14:textId="4C98CBC0">
            <w:pPr>
              <w:bidi w:val="0"/>
              <w:spacing w:before="0" w:beforeAutospacing="off" w:after="0" w:afterAutospacing="off"/>
            </w:pPr>
            <w:r w:rsidR="05E7EEDD">
              <w:rPr/>
              <w:t>है</w:t>
            </w:r>
          </w:p>
        </w:tc>
        <w:tc>
          <w:tcPr>
            <w:tcW w:w="2280" w:type="dxa"/>
            <w:tcMar/>
            <w:vAlign w:val="center"/>
          </w:tcPr>
          <w:p w:rsidR="05E7EEDD" w:rsidP="05E7EEDD" w:rsidRDefault="05E7EEDD" w14:paraId="73E5366C" w14:textId="50A53C71">
            <w:pPr>
              <w:bidi w:val="0"/>
              <w:spacing w:before="0" w:beforeAutospacing="off" w:after="0" w:afterAutospacing="off"/>
            </w:pPr>
            <w:r w:rsidR="05E7EEDD">
              <w:rPr/>
              <w:t>hai</w:t>
            </w:r>
          </w:p>
        </w:tc>
        <w:tc>
          <w:tcPr>
            <w:tcW w:w="5490" w:type="dxa"/>
            <w:tcMar/>
            <w:vAlign w:val="center"/>
          </w:tcPr>
          <w:p w:rsidR="05E7EEDD" w:rsidP="05E7EEDD" w:rsidRDefault="05E7EEDD" w14:paraId="3B6E0873" w14:textId="729FE605">
            <w:pPr>
              <w:bidi w:val="0"/>
              <w:spacing w:before="0" w:beforeAutospacing="off" w:after="0" w:afterAutospacing="off"/>
            </w:pPr>
            <w:r w:rsidR="05E7EEDD">
              <w:rPr/>
              <w:t>est</w:t>
            </w:r>
          </w:p>
        </w:tc>
      </w:tr>
      <w:tr w:rsidR="05E7EEDD" w:rsidTr="05E7EEDD" w14:paraId="263EC401">
        <w:trPr>
          <w:trHeight w:val="300"/>
        </w:trPr>
        <w:tc>
          <w:tcPr>
            <w:tcW w:w="1245" w:type="dxa"/>
            <w:tcMar/>
            <w:vAlign w:val="center"/>
          </w:tcPr>
          <w:p w:rsidR="05E7EEDD" w:rsidP="05E7EEDD" w:rsidRDefault="05E7EEDD" w14:paraId="0C847F26" w14:textId="17587E71">
            <w:pPr>
              <w:bidi w:val="0"/>
              <w:spacing w:before="0" w:beforeAutospacing="off" w:after="0" w:afterAutospacing="off"/>
            </w:pPr>
            <w:r w:rsidR="05E7EEDD">
              <w:rPr/>
              <w:t>हैं</w:t>
            </w:r>
          </w:p>
        </w:tc>
        <w:tc>
          <w:tcPr>
            <w:tcW w:w="2280" w:type="dxa"/>
            <w:tcMar/>
            <w:vAlign w:val="center"/>
          </w:tcPr>
          <w:p w:rsidR="05E7EEDD" w:rsidP="05E7EEDD" w:rsidRDefault="05E7EEDD" w14:paraId="462CB5AC" w14:textId="6D0D44E3">
            <w:pPr>
              <w:bidi w:val="0"/>
              <w:spacing w:before="0" w:beforeAutospacing="off" w:after="0" w:afterAutospacing="off"/>
            </w:pPr>
            <w:r w:rsidR="05E7EEDD">
              <w:rPr/>
              <w:t>haiṃ</w:t>
            </w:r>
          </w:p>
        </w:tc>
        <w:tc>
          <w:tcPr>
            <w:tcW w:w="5490" w:type="dxa"/>
            <w:tcMar/>
            <w:vAlign w:val="center"/>
          </w:tcPr>
          <w:p w:rsidR="05E7EEDD" w:rsidP="05E7EEDD" w:rsidRDefault="05E7EEDD" w14:paraId="61676263" w14:textId="12078A40">
            <w:pPr>
              <w:bidi w:val="0"/>
              <w:spacing w:before="0" w:beforeAutospacing="off" w:after="0" w:afterAutospacing="off"/>
            </w:pPr>
            <w:r w:rsidR="05E7EEDD">
              <w:rPr/>
              <w:t>sont</w:t>
            </w:r>
          </w:p>
        </w:tc>
      </w:tr>
    </w:tbl>
    <w:p xmlns:wp14="http://schemas.microsoft.com/office/word/2010/wordml" w:rsidP="05E7EEDD" wp14:paraId="1B49C344" wp14:textId="4FB9A521">
      <w:pPr>
        <w:keepNext w:val="1"/>
        <w:keepLines w:val="1"/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5E7EEDD" wp14:paraId="6CD20280" wp14:textId="163B4F64">
      <w:pPr>
        <w:pStyle w:val="Heading3"/>
        <w:bidi w:val="0"/>
      </w:pPr>
      <w:r w:rsidRPr="05E7EEDD" w:rsidR="20057013">
        <w:rPr>
          <w:noProof w:val="0"/>
          <w:lang w:val="fr-FR"/>
        </w:rPr>
        <w:t>Le mot important : अविनाशी (avināśī)</w:t>
      </w:r>
    </w:p>
    <w:p xmlns:wp14="http://schemas.microsoft.com/office/word/2010/wordml" wp14:paraId="03CEEF36" wp14:textId="154DC253">
      <w:r w:rsidRPr="05E7EEDD" w:rsidR="20057013">
        <w:rPr>
          <w:rFonts w:ascii="Aptos" w:hAnsi="Aptos" w:eastAsia="Aptos" w:cs="Aptos"/>
          <w:noProof w:val="0"/>
          <w:sz w:val="24"/>
          <w:szCs w:val="24"/>
          <w:lang w:val="fr-FR"/>
        </w:rPr>
        <w:t>Il est composé de :</w:t>
      </w:r>
    </w:p>
    <w:p xmlns:wp14="http://schemas.microsoft.com/office/word/2010/wordml" w:rsidP="05E7EEDD" wp14:paraId="72EEDDBF" wp14:textId="0CE4EB2D">
      <w:pPr>
        <w:pStyle w:val="ListParagraph"/>
        <w:numPr>
          <w:ilvl w:val="0"/>
          <w:numId w:val="1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5E7EEDD" w:rsidR="2005701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अ- (a-)</w:t>
      </w:r>
      <w:r w:rsidRPr="05E7EEDD" w:rsidR="2005701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préfixe de négation (« non ») </w:t>
      </w:r>
    </w:p>
    <w:p xmlns:wp14="http://schemas.microsoft.com/office/word/2010/wordml" w:rsidP="05E7EEDD" wp14:paraId="13EFF7C9" wp14:textId="68D9E0BD">
      <w:pPr>
        <w:pStyle w:val="ListParagraph"/>
        <w:numPr>
          <w:ilvl w:val="0"/>
          <w:numId w:val="1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5E7EEDD" w:rsidR="2005701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विनाश (vināś)</w:t>
      </w:r>
      <w:r w:rsidRPr="05E7EEDD" w:rsidR="2005701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destruction, disparition </w:t>
      </w:r>
    </w:p>
    <w:p xmlns:wp14="http://schemas.microsoft.com/office/word/2010/wordml" w:rsidP="05E7EEDD" wp14:paraId="20E566BF" wp14:textId="3C916FC3">
      <w:pPr>
        <w:pStyle w:val="ListParagraph"/>
        <w:numPr>
          <w:ilvl w:val="0"/>
          <w:numId w:val="1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5E7EEDD" w:rsidR="2005701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अविनाशी</w:t>
      </w:r>
      <w:r w:rsidRPr="05E7EEDD" w:rsidR="2005701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« qui ne peut être détruit ».</w:t>
      </w:r>
    </w:p>
    <w:p xmlns:wp14="http://schemas.microsoft.com/office/word/2010/wordml" w:rsidP="05E7EEDD" wp14:paraId="3EB2994C" wp14:textId="7B4567BD">
      <w:pPr>
        <w:keepNext w:val="1"/>
        <w:keepLines w:val="1"/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5E7EEDD" wp14:paraId="10F9405A" wp14:textId="07968F97">
      <w:pPr>
        <w:pStyle w:val="Heading2"/>
        <w:keepNext w:val="1"/>
        <w:keepLines w:val="1"/>
        <w:bidi w:val="0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5E7EEDD" w:rsidR="49B388B9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xmlns:wp14="http://schemas.microsoft.com/office/word/2010/wordml" w:rsidP="05E7EEDD" wp14:paraId="44A9E6AA" wp14:textId="23252907">
      <w:pPr>
        <w:pStyle w:val="Heading3"/>
      </w:pPr>
      <w:r w:rsidRPr="05E7EEDD" w:rsidR="52D73881">
        <w:rPr>
          <w:noProof w:val="0"/>
          <w:lang w:val="fr-FR"/>
        </w:rPr>
        <w:t>1. Répétition de भी (bhī)</w:t>
      </w:r>
    </w:p>
    <w:p xmlns:wp14="http://schemas.microsoft.com/office/word/2010/wordml" wp14:paraId="1A085C07" wp14:textId="06D1F0B0">
      <w:r w:rsidRPr="05E7EEDD" w:rsidR="52D7388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Dans la phrase, </w:t>
      </w:r>
      <w:r w:rsidRPr="05E7EEDD" w:rsidR="52D7388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भी</w:t>
      </w:r>
      <w:r w:rsidRPr="05E7EEDD" w:rsidR="52D7388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(« aussi ») est répété trois fois :</w:t>
      </w:r>
    </w:p>
    <w:p xmlns:wp14="http://schemas.microsoft.com/office/word/2010/wordml" w:rsidP="05E7EEDD" wp14:paraId="71E4544D" wp14:textId="0BF68725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5E7EEDD" w:rsidR="52D7388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बाप </w:t>
      </w:r>
      <w:r w:rsidRPr="05E7EEDD" w:rsidR="52D7388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भी</w:t>
      </w:r>
      <w:r w:rsidRPr="05E7EEDD" w:rsidR="52D7388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अविनाशी है </w:t>
      </w:r>
    </w:p>
    <w:p xmlns:wp14="http://schemas.microsoft.com/office/word/2010/wordml" w:rsidP="05E7EEDD" wp14:paraId="397904EE" wp14:textId="203417EA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5E7EEDD" w:rsidR="52D7388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आत्मायें </w:t>
      </w:r>
      <w:r w:rsidRPr="05E7EEDD" w:rsidR="52D7388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भी</w:t>
      </w:r>
      <w:r w:rsidRPr="05E7EEDD" w:rsidR="52D7388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अविनाशी हैं </w:t>
      </w:r>
    </w:p>
    <w:p xmlns:wp14="http://schemas.microsoft.com/office/word/2010/wordml" w:rsidP="05E7EEDD" wp14:paraId="093E33C5" wp14:textId="3FE8A63F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5E7EEDD" w:rsidR="52D7388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ड्रामा </w:t>
      </w:r>
      <w:r w:rsidRPr="05E7EEDD" w:rsidR="52D7388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भी</w:t>
      </w:r>
      <w:r w:rsidRPr="05E7EEDD" w:rsidR="52D7388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avināśī hai </w:t>
      </w:r>
    </w:p>
    <w:p xmlns:wp14="http://schemas.microsoft.com/office/word/2010/wordml" wp14:paraId="564A92F3" wp14:textId="282D0C95">
      <w:r w:rsidRPr="05E7EEDD" w:rsidR="52D73881">
        <w:rPr>
          <w:rFonts w:ascii="Aptos" w:hAnsi="Aptos" w:eastAsia="Aptos" w:cs="Aptos"/>
          <w:noProof w:val="0"/>
          <w:sz w:val="24"/>
          <w:szCs w:val="24"/>
          <w:lang w:val="fr-FR"/>
        </w:rPr>
        <w:t>Cette répétition crée un effet d'insistance :</w:t>
      </w:r>
    </w:p>
    <w:p xmlns:wp14="http://schemas.microsoft.com/office/word/2010/wordml" wp14:paraId="6264C640" wp14:textId="6541CEC8">
      <w:r w:rsidRPr="05E7EEDD" w:rsidR="52D73881">
        <w:rPr>
          <w:rFonts w:ascii="Aptos" w:hAnsi="Aptos" w:eastAsia="Aptos" w:cs="Aptos"/>
          <w:noProof w:val="0"/>
          <w:sz w:val="24"/>
          <w:szCs w:val="24"/>
          <w:lang w:val="fr-FR"/>
        </w:rPr>
        <w:t>« Le Père aussi est éternel, les âmes aussi sont éternelles, le Drama aussi est éternel. »</w:t>
      </w:r>
    </w:p>
    <w:p xmlns:wp14="http://schemas.microsoft.com/office/word/2010/wordml" wp14:paraId="3C334E46" wp14:textId="515E9AFB"/>
    <w:p xmlns:wp14="http://schemas.microsoft.com/office/word/2010/wordml" w:rsidP="05E7EEDD" wp14:paraId="6974110A" wp14:textId="586EFBE9">
      <w:pPr>
        <w:pStyle w:val="Heading3"/>
      </w:pPr>
      <w:r w:rsidRPr="05E7EEDD" w:rsidR="52D73881">
        <w:rPr>
          <w:noProof w:val="0"/>
          <w:lang w:val="fr-FR"/>
        </w:rPr>
        <w:t>2. Accord singulier / pluriel</w:t>
      </w:r>
    </w:p>
    <w:p xmlns:wp14="http://schemas.microsoft.com/office/word/2010/wordml" w:rsidP="05E7EEDD" wp14:paraId="09AED91A" wp14:textId="5CBFFB40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5E7EEDD" w:rsidR="52D7388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बाप ... है</w:t>
      </w:r>
      <w:r w:rsidRPr="05E7EEDD" w:rsidR="52D7388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singulier </w:t>
      </w:r>
    </w:p>
    <w:p xmlns:wp14="http://schemas.microsoft.com/office/word/2010/wordml" w:rsidP="05E7EEDD" wp14:paraId="34DFEF1E" wp14:textId="263D3FF5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5E7EEDD" w:rsidR="52D7388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ड्रामा ... है</w:t>
      </w:r>
      <w:r w:rsidRPr="05E7EEDD" w:rsidR="52D7388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singulier </w:t>
      </w:r>
    </w:p>
    <w:p xmlns:wp14="http://schemas.microsoft.com/office/word/2010/wordml" w:rsidP="05E7EEDD" wp14:paraId="020E12AF" wp14:textId="78E2E17F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5E7EEDD" w:rsidR="52D7388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आत्मायें ... हैं</w:t>
      </w:r>
      <w:r w:rsidRPr="05E7EEDD" w:rsidR="52D7388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pluriel </w:t>
      </w:r>
    </w:p>
    <w:p xmlns:wp14="http://schemas.microsoft.com/office/word/2010/wordml" wp14:paraId="544B77FD" wp14:textId="17F21F0A">
      <w:r w:rsidRPr="05E7EEDD" w:rsidR="52D73881">
        <w:rPr>
          <w:rFonts w:ascii="Aptos" w:hAnsi="Aptos" w:eastAsia="Aptos" w:cs="Aptos"/>
          <w:noProof w:val="0"/>
          <w:sz w:val="24"/>
          <w:szCs w:val="24"/>
          <w:lang w:val="fr-FR"/>
        </w:rPr>
        <w:t>Le verbe s'accorde donc normalement avec le sujet.</w:t>
      </w:r>
    </w:p>
    <w:p xmlns:wp14="http://schemas.microsoft.com/office/word/2010/wordml" wp14:paraId="1DCDF1BE" wp14:textId="1B29A85B"/>
    <w:p xmlns:wp14="http://schemas.microsoft.com/office/word/2010/wordml" w:rsidP="05E7EEDD" wp14:paraId="622D7C49" wp14:textId="240DB2A6">
      <w:pPr>
        <w:pStyle w:val="Heading3"/>
      </w:pPr>
      <w:r w:rsidRPr="05E7EEDD" w:rsidR="52D73881">
        <w:rPr>
          <w:noProof w:val="0"/>
          <w:lang w:val="fr-FR"/>
        </w:rPr>
        <w:t>3. Structure parallèle</w:t>
      </w:r>
    </w:p>
    <w:p xmlns:wp14="http://schemas.microsoft.com/office/word/2010/wordml" wp14:paraId="0B1B2433" wp14:textId="0D5B5BAD">
      <w:r w:rsidRPr="05E7EEDD" w:rsidR="52D73881">
        <w:rPr>
          <w:rFonts w:ascii="Aptos" w:hAnsi="Aptos" w:eastAsia="Aptos" w:cs="Aptos"/>
          <w:noProof w:val="0"/>
          <w:sz w:val="24"/>
          <w:szCs w:val="24"/>
          <w:lang w:val="fr-FR"/>
        </w:rPr>
        <w:t>La phrase est construite en trois propositions identiques :</w:t>
      </w:r>
    </w:p>
    <w:p xmlns:wp14="http://schemas.microsoft.com/office/word/2010/wordml" wp14:paraId="1F921C10" wp14:textId="45E62B04">
      <w:r w:rsidRPr="05E7EEDD" w:rsidR="52D73881">
        <w:rPr>
          <w:rFonts w:ascii="Aptos" w:hAnsi="Aptos" w:eastAsia="Aptos" w:cs="Aptos"/>
          <w:noProof w:val="0"/>
          <w:sz w:val="24"/>
          <w:szCs w:val="24"/>
          <w:lang w:val="fr-FR"/>
        </w:rPr>
        <w:t>X aussi est éternel</w:t>
      </w:r>
      <w:r>
        <w:br/>
      </w:r>
      <w:r w:rsidRPr="05E7EEDD" w:rsidR="52D73881">
        <w:rPr>
          <w:rFonts w:ascii="Aptos" w:hAnsi="Aptos" w:eastAsia="Aptos" w:cs="Aptos"/>
          <w:noProof w:val="0"/>
          <w:sz w:val="24"/>
          <w:szCs w:val="24"/>
          <w:lang w:val="fr-FR"/>
        </w:rPr>
        <w:t>Y aussi est éternel</w:t>
      </w:r>
      <w:r>
        <w:br/>
      </w:r>
      <w:r w:rsidRPr="05E7EEDD" w:rsidR="52D73881">
        <w:rPr>
          <w:rFonts w:ascii="Aptos" w:hAnsi="Aptos" w:eastAsia="Aptos" w:cs="Aptos"/>
          <w:noProof w:val="0"/>
          <w:sz w:val="24"/>
          <w:szCs w:val="24"/>
          <w:lang w:val="fr-FR"/>
        </w:rPr>
        <w:t>Z aussi est éternel</w:t>
      </w:r>
    </w:p>
    <w:p xmlns:wp14="http://schemas.microsoft.com/office/word/2010/wordml" wp14:paraId="50E111DF" wp14:textId="51D9ED7B">
      <w:r w:rsidRPr="05E7EEDD" w:rsidR="52D73881">
        <w:rPr>
          <w:rFonts w:ascii="Aptos" w:hAnsi="Aptos" w:eastAsia="Aptos" w:cs="Aptos"/>
          <w:noProof w:val="0"/>
          <w:sz w:val="24"/>
          <w:szCs w:val="24"/>
          <w:lang w:val="fr-FR"/>
        </w:rPr>
        <w:t>Cette construction est très fréquente dans les murlis lorsqu'on veut souligner une vérité fondamentale.</w:t>
      </w:r>
    </w:p>
    <w:p xmlns:wp14="http://schemas.microsoft.com/office/word/2010/wordml" wp14:paraId="7F545455" wp14:textId="0827CB4E"/>
    <w:p xmlns:wp14="http://schemas.microsoft.com/office/word/2010/wordml" w:rsidP="05E7EEDD" wp14:paraId="27608E19" wp14:textId="4E5B409E">
      <w:pPr>
        <w:pStyle w:val="Heading2"/>
      </w:pPr>
      <w:r w:rsidRPr="05E7EEDD" w:rsidR="52D73881">
        <w:rPr>
          <w:noProof w:val="0"/>
          <w:lang w:val="fr-FR"/>
        </w:rPr>
        <w:t>🌟 Note spirituelle (BK)</w:t>
      </w:r>
    </w:p>
    <w:p xmlns:wp14="http://schemas.microsoft.com/office/word/2010/wordml" wp14:paraId="23A77E5B" wp14:textId="65ACCF4C">
      <w:r w:rsidRPr="05E7EEDD" w:rsidR="52D73881">
        <w:rPr>
          <w:rFonts w:ascii="Aptos" w:hAnsi="Aptos" w:eastAsia="Aptos" w:cs="Aptos"/>
          <w:noProof w:val="0"/>
          <w:sz w:val="24"/>
          <w:szCs w:val="24"/>
          <w:lang w:val="fr-FR"/>
        </w:rPr>
        <w:t>Cette phrase exprime l'un des principes centraux de la connaissance BK :</w:t>
      </w:r>
    </w:p>
    <w:p xmlns:wp14="http://schemas.microsoft.com/office/word/2010/wordml" w:rsidP="05E7EEDD" wp14:paraId="0E1F0546" wp14:textId="4900569F">
      <w:pPr>
        <w:pStyle w:val="Heading3"/>
      </w:pPr>
      <w:r w:rsidRPr="05E7EEDD" w:rsidR="52D73881">
        <w:rPr>
          <w:noProof w:val="0"/>
          <w:lang w:val="fr-FR"/>
        </w:rPr>
        <w:t>1. Le Père est éternel</w:t>
      </w:r>
    </w:p>
    <w:p xmlns:wp14="http://schemas.microsoft.com/office/word/2010/wordml" wp14:paraId="7680644E" wp14:textId="26FDCCE2">
      <w:r w:rsidRPr="05E7EEDD" w:rsidR="52D73881">
        <w:rPr>
          <w:rFonts w:ascii="Aptos" w:hAnsi="Aptos" w:eastAsia="Aptos" w:cs="Aptos"/>
          <w:noProof w:val="0"/>
          <w:sz w:val="24"/>
          <w:szCs w:val="24"/>
          <w:lang w:val="fr-FR"/>
        </w:rPr>
        <w:t>Shiv Baba n'est jamais créé et ne disparaît jamais. Il est l'Être suprême éternel.</w:t>
      </w:r>
    </w:p>
    <w:p xmlns:wp14="http://schemas.microsoft.com/office/word/2010/wordml" w:rsidP="05E7EEDD" wp14:paraId="528DE3FA" wp14:textId="023A04DC">
      <w:pPr>
        <w:pStyle w:val="Heading3"/>
      </w:pPr>
      <w:r w:rsidRPr="05E7EEDD" w:rsidR="52D73881">
        <w:rPr>
          <w:noProof w:val="0"/>
          <w:lang w:val="fr-FR"/>
        </w:rPr>
        <w:t>2. Les âmes sont éternelles</w:t>
      </w:r>
    </w:p>
    <w:p xmlns:wp14="http://schemas.microsoft.com/office/word/2010/wordml" wp14:paraId="75832A84" wp14:textId="32758C8E">
      <w:r w:rsidRPr="05E7EEDD" w:rsidR="52D73881">
        <w:rPr>
          <w:rFonts w:ascii="Aptos" w:hAnsi="Aptos" w:eastAsia="Aptos" w:cs="Aptos"/>
          <w:noProof w:val="0"/>
          <w:sz w:val="24"/>
          <w:szCs w:val="24"/>
          <w:lang w:val="fr-FR"/>
        </w:rPr>
        <w:t>L'âme ne naît pas et ne meurt pas. Seul le corps change.</w:t>
      </w:r>
    </w:p>
    <w:p xmlns:wp14="http://schemas.microsoft.com/office/word/2010/wordml" w:rsidP="05E7EEDD" wp14:paraId="07C9D16B" wp14:textId="544CF8A7">
      <w:pPr>
        <w:pStyle w:val="Heading3"/>
      </w:pPr>
      <w:r w:rsidRPr="05E7EEDD" w:rsidR="52D73881">
        <w:rPr>
          <w:noProof w:val="0"/>
          <w:lang w:val="fr-FR"/>
        </w:rPr>
        <w:t>3. Le Drama est éternel</w:t>
      </w:r>
    </w:p>
    <w:p xmlns:wp14="http://schemas.microsoft.com/office/word/2010/wordml" wp14:paraId="6B5C0CA6" wp14:textId="7A7AA948">
      <w:r w:rsidRPr="05E7EEDD" w:rsidR="52D7388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mot </w:t>
      </w:r>
      <w:r w:rsidRPr="05E7EEDD" w:rsidR="52D7388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ड्रामा (Drama)</w:t>
      </w:r>
      <w:r w:rsidRPr="05E7EEDD" w:rsidR="52D7388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désigne ici le cycle mondial de 5000 ans. Selon l'enseignement BK :</w:t>
      </w:r>
    </w:p>
    <w:p xmlns:wp14="http://schemas.microsoft.com/office/word/2010/wordml" w:rsidP="05E7EEDD" wp14:paraId="00A19148" wp14:textId="57E961AF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5E7EEDD" w:rsidR="52D7388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Drama n'a pas été créé à un moment donné ; </w:t>
      </w:r>
    </w:p>
    <w:p xmlns:wp14="http://schemas.microsoft.com/office/word/2010/wordml" w:rsidP="05E7EEDD" wp14:paraId="26261A77" wp14:textId="09A5A0C4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5E7EEDD" w:rsidR="52D7388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il ne sera jamais détruit ; </w:t>
      </w:r>
    </w:p>
    <w:p xmlns:wp14="http://schemas.microsoft.com/office/word/2010/wordml" w:rsidP="05E7EEDD" wp14:paraId="1802E76C" wp14:textId="1A183418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5E7EEDD" w:rsidR="52D7388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il se répète identiquement de cycle en cycle. </w:t>
      </w:r>
    </w:p>
    <w:p xmlns:wp14="http://schemas.microsoft.com/office/word/2010/wordml" wp14:paraId="035711AA" wp14:textId="1B3B58F5">
      <w:r w:rsidRPr="05E7EEDD" w:rsidR="52D73881">
        <w:rPr>
          <w:rFonts w:ascii="Aptos" w:hAnsi="Aptos" w:eastAsia="Aptos" w:cs="Aptos"/>
          <w:noProof w:val="0"/>
          <w:sz w:val="24"/>
          <w:szCs w:val="24"/>
          <w:lang w:val="fr-FR"/>
        </w:rPr>
        <w:t>Ainsi, les trois réalités fondamentales sont :</w:t>
      </w:r>
    </w:p>
    <w:p xmlns:wp14="http://schemas.microsoft.com/office/word/2010/wordml" w:rsidP="05E7EEDD" wp14:paraId="40FFFD0D" wp14:textId="7AE48529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5E7EEDD" w:rsidR="52D7388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Parampita (le Père suprême)</w:t>
      </w:r>
      <w:r w:rsidRPr="05E7EEDD" w:rsidR="52D7388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05E7EEDD" wp14:paraId="1E4EE972" wp14:textId="7BA61E92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5E7EEDD" w:rsidR="52D7388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Ātmā (l'âme)</w:t>
      </w:r>
      <w:r w:rsidRPr="05E7EEDD" w:rsidR="52D7388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05E7EEDD" wp14:paraId="344C4E77" wp14:textId="03FEF217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5E7EEDD" w:rsidR="52D7388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Drama (le cycle du monde)</w:t>
      </w:r>
      <w:r w:rsidRPr="05E7EEDD" w:rsidR="52D7388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p14:paraId="2961E403" wp14:textId="4BE1FD93">
      <w:r w:rsidRPr="05E7EEDD" w:rsidR="52D7388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Toutes trois sont </w:t>
      </w:r>
      <w:r w:rsidRPr="05E7EEDD" w:rsidR="52D7388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अविनाशी (avināśī)</w:t>
      </w:r>
      <w:r w:rsidRPr="05E7EEDD" w:rsidR="52D7388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c'est-à-dire </w:t>
      </w:r>
      <w:r w:rsidRPr="05E7EEDD" w:rsidR="52D7388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éternelles et impérissables</w:t>
      </w:r>
      <w:r w:rsidRPr="05E7EEDD" w:rsidR="52D73881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05E7EEDD" wp14:paraId="327AFA65" wp14:textId="400D47CB">
      <w:pPr>
        <w:pStyle w:val="Heading3"/>
      </w:pPr>
      <w:r w:rsidRPr="05E7EEDD" w:rsidR="52D73881">
        <w:rPr>
          <w:noProof w:val="0"/>
          <w:lang w:val="fr-FR"/>
        </w:rPr>
        <w:t>Sens implicite</w:t>
      </w:r>
    </w:p>
    <w:p xmlns:wp14="http://schemas.microsoft.com/office/word/2010/wordml" wp14:paraId="3CA5882C" wp14:textId="3DD10245">
      <w:r w:rsidRPr="05E7EEDD" w:rsidR="52D73881">
        <w:rPr>
          <w:rFonts w:ascii="Aptos" w:hAnsi="Aptos" w:eastAsia="Aptos" w:cs="Aptos"/>
          <w:noProof w:val="0"/>
          <w:sz w:val="24"/>
          <w:szCs w:val="24"/>
          <w:lang w:val="fr-FR"/>
        </w:rPr>
        <w:t>La phrase cherche aussi à donner de la stabilité intérieure :</w:t>
      </w:r>
    </w:p>
    <w:p xmlns:wp14="http://schemas.microsoft.com/office/word/2010/wordml" wp14:paraId="07B7552E" wp14:textId="10E08A5E">
      <w:r w:rsidRPr="05E7EEDD" w:rsidR="52D73881">
        <w:rPr>
          <w:rFonts w:ascii="Aptos" w:hAnsi="Aptos" w:eastAsia="Aptos" w:cs="Aptos"/>
          <w:noProof w:val="0"/>
          <w:sz w:val="24"/>
          <w:szCs w:val="24"/>
          <w:lang w:val="fr-FR"/>
        </w:rPr>
        <w:t>Si le Père est éternel, si moi l'âme je suis éternelle, et si le Drama est éternel, alors il n'y a aucune raison d'avoir peur des changements extérieurs. Les corps, les situations et les circonstances passent ; mais les réalités fondamentales demeurent pour toujours.</w:t>
      </w:r>
    </w:p>
    <w:p xmlns:wp14="http://schemas.microsoft.com/office/word/2010/wordml" w:rsidP="05E7EEDD" wp14:paraId="3DEC91D8" wp14:textId="6733420A">
      <w:pPr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05E7EEDD" wp14:paraId="25389620" wp14:textId="6EFA2479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5E7EEDD" wp14:paraId="6AAF70FB" wp14:textId="4FEA64DD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5E7EEDD" w:rsidR="4B1B1169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(contenu généré avec l’aide de ChatGPT, copié et validé par mes soins)</w:t>
      </w:r>
    </w:p>
    <w:p xmlns:wp14="http://schemas.microsoft.com/office/word/2010/wordml" w:rsidP="05E7EEDD" wp14:paraId="534FFA70" wp14:textId="5614BCF9">
      <w:pPr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p14:paraId="3BFEFB25" wp14:textId="0FD98314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5">
    <w:nsid w:val="3352e9c7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4">
    <w:nsid w:val="7749395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7cc8a56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5eb4e24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4637aec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372680F"/>
    <w:rsid w:val="0346D376"/>
    <w:rsid w:val="05E7EEDD"/>
    <w:rsid w:val="0885E936"/>
    <w:rsid w:val="135128A3"/>
    <w:rsid w:val="20057013"/>
    <w:rsid w:val="36BFF32E"/>
    <w:rsid w:val="3825FA4B"/>
    <w:rsid w:val="4372680F"/>
    <w:rsid w:val="49B388B9"/>
    <w:rsid w:val="4B1B1169"/>
    <w:rsid w:val="52D73881"/>
    <w:rsid w:val="5C24C86A"/>
    <w:rsid w:val="5C24C86A"/>
    <w:rsid w:val="5F9BFF0A"/>
    <w:rsid w:val="611542CD"/>
    <w:rsid w:val="611542CD"/>
    <w:rsid w:val="6E5589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5F8714"/>
  <w15:chartTrackingRefBased/>
  <w15:docId w15:val="{9D8412A0-C495-4673-A035-FD2FF3A62932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05E7EEDD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05E7EEDD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Heading3">
    <w:uiPriority w:val="9"/>
    <w:name w:val="heading 3"/>
    <w:basedOn w:val="Normal"/>
    <w:next w:val="Normal"/>
    <w:unhideWhenUsed/>
    <w:qFormat/>
    <w:rsid w:val="05E7EEDD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w:type="paragraph" w:styleId="ListParagraph">
    <w:uiPriority w:val="34"/>
    <w:name w:val="List Paragraph"/>
    <w:basedOn w:val="Normal"/>
    <w:qFormat/>
    <w:rsid w:val="05E7EEDD"/>
    <w:pPr>
      <w:spacing/>
      <w:ind w:left="720"/>
      <w:contextualSpacing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633093d070e74515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2026-06-12T06:38:59.9905299Z</dcterms:created>
  <dcterms:modified xsi:type="dcterms:W3CDTF">2026-06-12T06:46:21.1152338Z</dcterms:modified>
  <dc:creator>Jacques VUILLAUME</dc:creator>
  <lastModifiedBy>Jacques VUILLAUME</lastModifiedBy>
</coreProperties>
</file>