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1BACDC7" wp14:paraId="6AD11BFB" wp14:textId="3EC0F750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71BACDC7" w:rsidR="63CD211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16 juin 2026</w:t>
      </w:r>
    </w:p>
    <w:p xmlns:wp14="http://schemas.microsoft.com/office/word/2010/wordml" w:rsidP="71BACDC7" wp14:paraId="6C34DEF9" wp14:textId="36E78E98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1BACDC7" wp14:paraId="48E8532A" wp14:textId="42E99A1A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1BACDC7" w:rsidR="63CD211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16 juin 2026</w:t>
      </w:r>
    </w:p>
    <w:p xmlns:wp14="http://schemas.microsoft.com/office/word/2010/wordml" w:rsidP="71BACDC7" wp14:paraId="20E17101" wp14:textId="47FB97B9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1BACDC7" wp14:paraId="297DEDF2" wp14:textId="3946807D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1BACDC7" w:rsidR="63CD211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71BACDC7" wp14:paraId="424FFAD1" wp14:textId="5D0459FF">
      <w:pPr>
        <w:pStyle w:val="Normal"/>
        <w:spacing w:after="0" w:afterAutospacing="off"/>
      </w:pPr>
      <w:r w:rsidRPr="71BACDC7" w:rsidR="6E50BF15">
        <w:rPr>
          <w:rFonts w:ascii="Aptos" w:hAnsi="Aptos" w:eastAsia="Aptos" w:cs="Aptos"/>
          <w:noProof w:val="0"/>
          <w:sz w:val="24"/>
          <w:szCs w:val="24"/>
          <w:lang w:val="fr-FR"/>
        </w:rPr>
        <w:t>बाकी</w:t>
      </w:r>
      <w:r w:rsidRPr="71BACDC7" w:rsidR="6E50BF1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1BACDC7" w:rsidR="6E50BF15">
        <w:rPr>
          <w:rFonts w:ascii="Aptos" w:hAnsi="Aptos" w:eastAsia="Aptos" w:cs="Aptos"/>
          <w:noProof w:val="0"/>
          <w:sz w:val="24"/>
          <w:szCs w:val="24"/>
          <w:lang w:val="fr-FR"/>
        </w:rPr>
        <w:t>महसूसता</w:t>
      </w:r>
      <w:r w:rsidRPr="71BACDC7" w:rsidR="6E50BF1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1BACDC7" w:rsidR="6E50BF15">
        <w:rPr>
          <w:rFonts w:ascii="Aptos" w:hAnsi="Aptos" w:eastAsia="Aptos" w:cs="Aptos"/>
          <w:noProof w:val="0"/>
          <w:sz w:val="24"/>
          <w:szCs w:val="24"/>
          <w:lang w:val="fr-FR"/>
        </w:rPr>
        <w:t>आती</w:t>
      </w:r>
      <w:r w:rsidRPr="71BACDC7" w:rsidR="6E50BF1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1BACDC7" w:rsidR="6E50BF15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71BACDC7" w:rsidR="6E50BF1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71BACDC7" w:rsidR="6E50BF15">
        <w:rPr>
          <w:rFonts w:ascii="Aptos" w:hAnsi="Aptos" w:eastAsia="Aptos" w:cs="Aptos"/>
          <w:noProof w:val="0"/>
          <w:sz w:val="24"/>
          <w:szCs w:val="24"/>
          <w:lang w:val="fr-FR"/>
        </w:rPr>
        <w:t>हम</w:t>
      </w:r>
      <w:r w:rsidRPr="71BACDC7" w:rsidR="6E50BF1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1BACDC7" w:rsidR="6E50BF15">
        <w:rPr>
          <w:rFonts w:ascii="Aptos" w:hAnsi="Aptos" w:eastAsia="Aptos" w:cs="Aptos"/>
          <w:noProof w:val="0"/>
          <w:sz w:val="24"/>
          <w:szCs w:val="24"/>
          <w:lang w:val="fr-FR"/>
        </w:rPr>
        <w:t>बाप</w:t>
      </w:r>
      <w:r w:rsidRPr="71BACDC7" w:rsidR="6E50BF1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1BACDC7" w:rsidR="6E50BF15">
        <w:rPr>
          <w:rFonts w:ascii="Aptos" w:hAnsi="Aptos" w:eastAsia="Aptos" w:cs="Aptos"/>
          <w:noProof w:val="0"/>
          <w:sz w:val="24"/>
          <w:szCs w:val="24"/>
          <w:lang w:val="fr-FR"/>
        </w:rPr>
        <w:t>से</w:t>
      </w:r>
      <w:r w:rsidRPr="71BACDC7" w:rsidR="6E50BF1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पवित्रता, </w:t>
      </w:r>
      <w:r w:rsidRPr="71BACDC7" w:rsidR="6E50BF15">
        <w:rPr>
          <w:rFonts w:ascii="Aptos" w:hAnsi="Aptos" w:eastAsia="Aptos" w:cs="Aptos"/>
          <w:noProof w:val="0"/>
          <w:sz w:val="24"/>
          <w:szCs w:val="24"/>
          <w:lang w:val="fr-FR"/>
        </w:rPr>
        <w:t>सुख-शान्ति</w:t>
      </w:r>
      <w:r w:rsidRPr="71BACDC7" w:rsidR="6E50BF1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1BACDC7" w:rsidR="6E50BF15">
        <w:rPr>
          <w:rFonts w:ascii="Aptos" w:hAnsi="Aptos" w:eastAsia="Aptos" w:cs="Aptos"/>
          <w:noProof w:val="0"/>
          <w:sz w:val="24"/>
          <w:szCs w:val="24"/>
          <w:lang w:val="fr-FR"/>
        </w:rPr>
        <w:t>का</w:t>
      </w:r>
      <w:r w:rsidRPr="71BACDC7" w:rsidR="6E50BF1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1BACDC7" w:rsidR="6E50BF15">
        <w:rPr>
          <w:rFonts w:ascii="Aptos" w:hAnsi="Aptos" w:eastAsia="Aptos" w:cs="Aptos"/>
          <w:noProof w:val="0"/>
          <w:sz w:val="24"/>
          <w:szCs w:val="24"/>
          <w:lang w:val="fr-FR"/>
        </w:rPr>
        <w:t>वर्सा</w:t>
      </w:r>
      <w:r w:rsidRPr="71BACDC7" w:rsidR="6E50BF1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1BACDC7" w:rsidR="6E50BF15">
        <w:rPr>
          <w:rFonts w:ascii="Aptos" w:hAnsi="Aptos" w:eastAsia="Aptos" w:cs="Aptos"/>
          <w:noProof w:val="0"/>
          <w:sz w:val="24"/>
          <w:szCs w:val="24"/>
          <w:lang w:val="fr-FR"/>
        </w:rPr>
        <w:t>ले</w:t>
      </w:r>
      <w:r w:rsidRPr="71BACDC7" w:rsidR="6E50BF1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1BACDC7" w:rsidR="6E50BF15">
        <w:rPr>
          <w:rFonts w:ascii="Aptos" w:hAnsi="Aptos" w:eastAsia="Aptos" w:cs="Aptos"/>
          <w:noProof w:val="0"/>
          <w:sz w:val="24"/>
          <w:szCs w:val="24"/>
          <w:lang w:val="fr-FR"/>
        </w:rPr>
        <w:t>रहे</w:t>
      </w:r>
      <w:r w:rsidRPr="71BACDC7" w:rsidR="6E50BF1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1BACDC7" w:rsidR="6E50BF15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71BACDC7" w:rsidR="6E50BF1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71BACDC7" w:rsidR="6E50BF15">
        <w:rPr>
          <w:rFonts w:ascii="Aptos" w:hAnsi="Aptos" w:eastAsia="Aptos" w:cs="Aptos"/>
          <w:noProof w:val="0"/>
          <w:sz w:val="24"/>
          <w:szCs w:val="24"/>
          <w:lang w:val="fr-FR"/>
        </w:rPr>
        <w:t>तो</w:t>
      </w:r>
      <w:r w:rsidRPr="71BACDC7" w:rsidR="6E50BF1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1BACDC7" w:rsidR="6E50BF15">
        <w:rPr>
          <w:rFonts w:ascii="Aptos" w:hAnsi="Aptos" w:eastAsia="Aptos" w:cs="Aptos"/>
          <w:noProof w:val="0"/>
          <w:sz w:val="24"/>
          <w:szCs w:val="24"/>
          <w:lang w:val="fr-FR"/>
        </w:rPr>
        <w:t>खुशी</w:t>
      </w:r>
      <w:r w:rsidRPr="71BACDC7" w:rsidR="6E50BF1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1BACDC7" w:rsidR="6E50BF15">
        <w:rPr>
          <w:rFonts w:ascii="Aptos" w:hAnsi="Aptos" w:eastAsia="Aptos" w:cs="Aptos"/>
          <w:noProof w:val="0"/>
          <w:sz w:val="24"/>
          <w:szCs w:val="24"/>
          <w:lang w:val="fr-FR"/>
        </w:rPr>
        <w:t>होनी</w:t>
      </w:r>
      <w:r w:rsidRPr="71BACDC7" w:rsidR="6E50BF1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1BACDC7" w:rsidR="6E50BF15">
        <w:rPr>
          <w:rFonts w:ascii="Aptos" w:hAnsi="Aptos" w:eastAsia="Aptos" w:cs="Aptos"/>
          <w:noProof w:val="0"/>
          <w:sz w:val="24"/>
          <w:szCs w:val="24"/>
          <w:lang w:val="fr-FR"/>
        </w:rPr>
        <w:t>चाहिए</w:t>
      </w:r>
      <w:r w:rsidRPr="71BACDC7" w:rsidR="6E50BF15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71BACDC7" wp14:paraId="31CEA4F5" wp14:textId="09A5A7A3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1BACDC7" wp14:paraId="3E4BE103" wp14:textId="735E1E90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1BACDC7" w:rsidR="63CD211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71BACDC7" wp14:paraId="59AF499F" wp14:textId="3DCF2333">
      <w:pPr>
        <w:pStyle w:val="Normal"/>
        <w:spacing w:after="0" w:afterAutospacing="off"/>
      </w:pPr>
      <w:r w:rsidRPr="71BACDC7" w:rsidR="3B345D7B">
        <w:rPr>
          <w:rFonts w:ascii="Aptos" w:hAnsi="Aptos" w:eastAsia="Aptos" w:cs="Aptos"/>
          <w:noProof w:val="0"/>
          <w:sz w:val="24"/>
          <w:szCs w:val="24"/>
          <w:lang w:val="en-US"/>
        </w:rPr>
        <w:t>Bākī mahasūsatā ātī hai, ham bāp se pavitratā, sukh-śānti kā varsā le rahe haiṁ, to khuśī honī cāhiye.</w:t>
      </w:r>
    </w:p>
    <w:p xmlns:wp14="http://schemas.microsoft.com/office/word/2010/wordml" w:rsidP="71BACDC7" wp14:paraId="7C3221C4" wp14:textId="6C77CF6A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xmlns:wp14="http://schemas.microsoft.com/office/word/2010/wordml" w:rsidP="71BACDC7" wp14:paraId="6C52F4A7" wp14:textId="7EBC0D9E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1BACDC7" w:rsidR="63CD211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p14:paraId="15A4B716" wp14:textId="0341055C">
      <w:r w:rsidRPr="71BACDC7" w:rsidR="421F4C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Cependant, il doit y avoir ce ressenti : nous recevons du Père l’héritage de la pureté, du bonheur et de la paix ; nous devrions donc être heureux.</w:t>
      </w:r>
    </w:p>
    <w:p xmlns:wp14="http://schemas.microsoft.com/office/word/2010/wordml" wp14:paraId="1D95BE9C" wp14:textId="013B0A6E">
      <w:r w:rsidRPr="71BACDC7" w:rsidR="421F4C35">
        <w:rPr>
          <w:rFonts w:ascii="Aptos" w:hAnsi="Aptos" w:eastAsia="Aptos" w:cs="Aptos"/>
          <w:noProof w:val="0"/>
          <w:sz w:val="24"/>
          <w:szCs w:val="24"/>
          <w:lang w:val="fr-FR"/>
        </w:rPr>
        <w:t>Autrement dit :</w:t>
      </w:r>
    </w:p>
    <w:p xmlns:wp14="http://schemas.microsoft.com/office/word/2010/wordml" wp14:paraId="09493CA2" wp14:textId="7175EEFC">
      <w:r w:rsidRPr="71BACDC7" w:rsidR="421F4C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Lorsque nous réalisons que nous recevons du Père la pureté, le bonheur et la paix, la joie devrait naturellement être présente. »</w:t>
      </w:r>
    </w:p>
    <w:p xmlns:wp14="http://schemas.microsoft.com/office/word/2010/wordml" w:rsidP="71BACDC7" wp14:paraId="33D1676E" wp14:textId="3FE7EEDE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1BACDC7" wp14:paraId="197C1EC7" wp14:textId="45575501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1BACDC7" w:rsidR="63CD211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71BACDC7" wp14:paraId="73433C89" wp14:textId="58A578DC">
      <w:pPr>
        <w:pStyle w:val="Heading3"/>
        <w:bidi w:val="0"/>
      </w:pPr>
      <w:r w:rsidRPr="71BACDC7" w:rsidR="3D837648">
        <w:rPr>
          <w:noProof w:val="0"/>
          <w:lang w:val="fr-FR"/>
        </w:rPr>
        <w:t>बाकी (bākī)</w:t>
      </w:r>
    </w:p>
    <w:p xmlns:wp14="http://schemas.microsoft.com/office/word/2010/wordml" w:rsidP="71BACDC7" wp14:paraId="2FC437F5" wp14:textId="4581875E">
      <w:pPr>
        <w:pStyle w:val="ListParagraph"/>
        <w:numPr>
          <w:ilvl w:val="0"/>
          <w:numId w:val="1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1BACDC7" w:rsidR="3D8376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restant, le reste </w:t>
      </w:r>
    </w:p>
    <w:p xmlns:wp14="http://schemas.microsoft.com/office/word/2010/wordml" w:rsidP="71BACDC7" wp14:paraId="09DE6645" wp14:textId="2DEE1736">
      <w:pPr>
        <w:pStyle w:val="ListParagraph"/>
        <w:numPr>
          <w:ilvl w:val="0"/>
          <w:numId w:val="1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1BACDC7" w:rsidR="3D8376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mais, cependant, toutefois </w:t>
      </w:r>
    </w:p>
    <w:p xmlns:wp14="http://schemas.microsoft.com/office/word/2010/wordml" wp14:paraId="581E0297" wp14:textId="0F2640D1">
      <w:r w:rsidRPr="71BACDC7" w:rsidR="3D8376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Ici : </w:t>
      </w:r>
      <w:r w:rsidRPr="71BACDC7" w:rsidR="3D83764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cependant »</w:t>
      </w:r>
      <w:r w:rsidRPr="71BACDC7" w:rsidR="3D8376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71BACDC7" w:rsidR="3D83764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par ailleurs »</w:t>
      </w:r>
      <w:r w:rsidRPr="71BACDC7" w:rsidR="3D83764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4F872F69" wp14:textId="3B36FF14"/>
    <w:p xmlns:wp14="http://schemas.microsoft.com/office/word/2010/wordml" w:rsidP="71BACDC7" wp14:paraId="1BDE4A8B" wp14:textId="6D7EC657">
      <w:pPr>
        <w:pStyle w:val="Heading3"/>
        <w:bidi w:val="0"/>
      </w:pPr>
      <w:r w:rsidRPr="71BACDC7" w:rsidR="3D837648">
        <w:rPr>
          <w:noProof w:val="0"/>
          <w:lang w:val="fr-FR"/>
        </w:rPr>
        <w:t>महसूसता (mahasūsatā)</w:t>
      </w:r>
    </w:p>
    <w:p xmlns:wp14="http://schemas.microsoft.com/office/word/2010/wordml" wp14:paraId="24B5DEE2" wp14:textId="25399727">
      <w:r w:rsidRPr="71BACDC7" w:rsidR="3D8376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Dérivé de </w:t>
      </w:r>
      <w:r w:rsidRPr="71BACDC7" w:rsidR="3D83764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महसूस (mahasūs)</w:t>
      </w:r>
      <w:r w:rsidRPr="71BACDC7" w:rsidR="3D8376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ressentir, percevoir.</w:t>
      </w:r>
    </w:p>
    <w:p xmlns:wp14="http://schemas.microsoft.com/office/word/2010/wordml" w:rsidP="71BACDC7" wp14:paraId="06644992" wp14:textId="4CB33C4A">
      <w:pPr>
        <w:pStyle w:val="ListParagraph"/>
        <w:numPr>
          <w:ilvl w:val="0"/>
          <w:numId w:val="2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1BACDC7" w:rsidR="3D8376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ressenti </w:t>
      </w:r>
    </w:p>
    <w:p xmlns:wp14="http://schemas.microsoft.com/office/word/2010/wordml" w:rsidP="71BACDC7" wp14:paraId="788CA6B9" wp14:textId="4B261416">
      <w:pPr>
        <w:pStyle w:val="ListParagraph"/>
        <w:numPr>
          <w:ilvl w:val="0"/>
          <w:numId w:val="2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1BACDC7" w:rsidR="3D8376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sentiment intérieur </w:t>
      </w:r>
    </w:p>
    <w:p xmlns:wp14="http://schemas.microsoft.com/office/word/2010/wordml" w:rsidP="71BACDC7" wp14:paraId="7095FB91" wp14:textId="2225CEC5">
      <w:pPr>
        <w:pStyle w:val="ListParagraph"/>
        <w:numPr>
          <w:ilvl w:val="0"/>
          <w:numId w:val="2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1BACDC7" w:rsidR="3D8376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expérience vécue </w:t>
      </w:r>
    </w:p>
    <w:p xmlns:wp14="http://schemas.microsoft.com/office/word/2010/wordml" wp14:paraId="50571C48" wp14:textId="2FAEBD6B">
      <w:r w:rsidRPr="71BACDC7" w:rsidR="3D837648">
        <w:rPr>
          <w:rFonts w:ascii="Aptos" w:hAnsi="Aptos" w:eastAsia="Aptos" w:cs="Aptos"/>
          <w:noProof w:val="0"/>
          <w:sz w:val="24"/>
          <w:szCs w:val="24"/>
          <w:lang w:val="fr-FR"/>
        </w:rPr>
        <w:t>Dans le langage du Murli :</w:t>
      </w:r>
    </w:p>
    <w:p xmlns:wp14="http://schemas.microsoft.com/office/word/2010/wordml" wp14:paraId="623AA7FA" wp14:textId="0D61C42C">
      <w:r w:rsidRPr="71BACDC7" w:rsidR="3D83764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महसूसता आती है</w:t>
      </w:r>
    </w:p>
    <w:p xmlns:wp14="http://schemas.microsoft.com/office/word/2010/wordml" wp14:paraId="4B9AC78A" wp14:textId="5E0EE7B7">
      <w:r w:rsidRPr="71BACDC7" w:rsidR="3D83764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mahasūsatā ātī hai</w:t>
      </w:r>
    </w:p>
    <w:p xmlns:wp14="http://schemas.microsoft.com/office/word/2010/wordml" wp14:paraId="12E1CD2B" wp14:textId="7655AB6F">
      <w:r w:rsidRPr="71BACDC7" w:rsidR="3D837648">
        <w:rPr>
          <w:rFonts w:ascii="Aptos" w:hAnsi="Aptos" w:eastAsia="Aptos" w:cs="Aptos"/>
          <w:noProof w:val="0"/>
          <w:sz w:val="24"/>
          <w:szCs w:val="24"/>
          <w:lang w:val="fr-FR"/>
        </w:rPr>
        <w:t>« on en fait l'expérience intérieurement »</w:t>
      </w:r>
    </w:p>
    <w:p xmlns:wp14="http://schemas.microsoft.com/office/word/2010/wordml" wp14:paraId="6036E485" wp14:textId="5635772B">
      <w:r w:rsidRPr="71BACDC7" w:rsidR="3D837648">
        <w:rPr>
          <w:rFonts w:ascii="Aptos" w:hAnsi="Aptos" w:eastAsia="Aptos" w:cs="Aptos"/>
          <w:noProof w:val="0"/>
          <w:sz w:val="24"/>
          <w:szCs w:val="24"/>
          <w:lang w:val="fr-FR"/>
        </w:rPr>
        <w:t>« ce sentiment vient naturellement »</w:t>
      </w:r>
    </w:p>
    <w:p xmlns:wp14="http://schemas.microsoft.com/office/word/2010/wordml" wp14:paraId="74AEB6FC" wp14:textId="426E62E8"/>
    <w:p xmlns:wp14="http://schemas.microsoft.com/office/word/2010/wordml" w:rsidP="71BACDC7" wp14:paraId="09AA0800" wp14:textId="76E851D0">
      <w:pPr>
        <w:pStyle w:val="Heading3"/>
        <w:bidi w:val="0"/>
      </w:pPr>
      <w:r w:rsidRPr="71BACDC7" w:rsidR="3D837648">
        <w:rPr>
          <w:noProof w:val="0"/>
          <w:lang w:val="fr-FR"/>
        </w:rPr>
        <w:t>बाप (bāp)</w:t>
      </w:r>
    </w:p>
    <w:p xmlns:wp14="http://schemas.microsoft.com/office/word/2010/wordml" w:rsidP="71BACDC7" wp14:paraId="6F3D8AA5" wp14:textId="5C567593">
      <w:pPr>
        <w:pStyle w:val="ListParagraph"/>
        <w:numPr>
          <w:ilvl w:val="0"/>
          <w:numId w:val="3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1BACDC7" w:rsidR="3D8376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père </w:t>
      </w:r>
    </w:p>
    <w:p xmlns:wp14="http://schemas.microsoft.com/office/word/2010/wordml" wp14:paraId="6E1FADB9" wp14:textId="7A5367EF">
      <w:r w:rsidRPr="71BACDC7" w:rsidR="3D837648">
        <w:rPr>
          <w:rFonts w:ascii="Aptos" w:hAnsi="Aptos" w:eastAsia="Aptos" w:cs="Aptos"/>
          <w:noProof w:val="0"/>
          <w:sz w:val="24"/>
          <w:szCs w:val="24"/>
          <w:lang w:val="fr-FR"/>
        </w:rPr>
        <w:t>Dans le contexte BK :</w:t>
      </w:r>
    </w:p>
    <w:p xmlns:wp14="http://schemas.microsoft.com/office/word/2010/wordml" wp14:paraId="46F93825" wp14:textId="1B4345B6">
      <w:r w:rsidRPr="71BACDC7" w:rsidR="3D83764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(bāp)</w:t>
      </w:r>
      <w:r w:rsidRPr="71BACDC7" w:rsidR="3D8376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Shiv Baba, le Père suprême.</w:t>
      </w:r>
    </w:p>
    <w:p xmlns:wp14="http://schemas.microsoft.com/office/word/2010/wordml" wp14:paraId="3D037ED8" wp14:textId="40EC6DC2"/>
    <w:p xmlns:wp14="http://schemas.microsoft.com/office/word/2010/wordml" w:rsidP="71BACDC7" wp14:paraId="37400D9E" wp14:textId="00CD3768">
      <w:pPr>
        <w:pStyle w:val="Heading3"/>
        <w:bidi w:val="0"/>
      </w:pPr>
      <w:r w:rsidRPr="71BACDC7" w:rsidR="3D837648">
        <w:rPr>
          <w:noProof w:val="0"/>
          <w:lang w:val="fr-FR"/>
        </w:rPr>
        <w:t>पवित्रता (pavitratā)</w:t>
      </w:r>
    </w:p>
    <w:p xmlns:wp14="http://schemas.microsoft.com/office/word/2010/wordml" w:rsidP="71BACDC7" wp14:paraId="70048CD9" wp14:textId="7853BE85">
      <w:pPr>
        <w:pStyle w:val="ListParagraph"/>
        <w:numPr>
          <w:ilvl w:val="0"/>
          <w:numId w:val="4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1BACDC7" w:rsidR="3D8376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pureté </w:t>
      </w:r>
    </w:p>
    <w:p xmlns:wp14="http://schemas.microsoft.com/office/word/2010/wordml" w:rsidP="71BACDC7" wp14:paraId="645DDC71" wp14:textId="5B13CA38">
      <w:pPr>
        <w:pStyle w:val="ListParagraph"/>
        <w:numPr>
          <w:ilvl w:val="0"/>
          <w:numId w:val="4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1BACDC7" w:rsidR="3D8376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chasteté </w:t>
      </w:r>
    </w:p>
    <w:p xmlns:wp14="http://schemas.microsoft.com/office/word/2010/wordml" w:rsidP="71BACDC7" wp14:paraId="1E9A8E0B" wp14:textId="24F019A1">
      <w:pPr>
        <w:pStyle w:val="ListParagraph"/>
        <w:numPr>
          <w:ilvl w:val="0"/>
          <w:numId w:val="4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1BACDC7" w:rsidR="3D8376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état de pureté de l'âme </w:t>
      </w:r>
    </w:p>
    <w:p xmlns:wp14="http://schemas.microsoft.com/office/word/2010/wordml" wp14:paraId="23875491" wp14:textId="3F05C681"/>
    <w:p xmlns:wp14="http://schemas.microsoft.com/office/word/2010/wordml" w:rsidP="71BACDC7" wp14:paraId="4D263C81" wp14:textId="772A2517">
      <w:pPr>
        <w:pStyle w:val="Heading3"/>
        <w:bidi w:val="0"/>
      </w:pPr>
      <w:r w:rsidRPr="71BACDC7" w:rsidR="3D837648">
        <w:rPr>
          <w:noProof w:val="0"/>
          <w:lang w:val="fr-FR"/>
        </w:rPr>
        <w:t>सुख (sukh)</w:t>
      </w:r>
    </w:p>
    <w:p xmlns:wp14="http://schemas.microsoft.com/office/word/2010/wordml" w:rsidP="71BACDC7" wp14:paraId="2E4C4D24" wp14:textId="785F9B79">
      <w:pPr>
        <w:pStyle w:val="ListParagraph"/>
        <w:numPr>
          <w:ilvl w:val="0"/>
          <w:numId w:val="5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1BACDC7" w:rsidR="3D8376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bonheur </w:t>
      </w:r>
    </w:p>
    <w:p xmlns:wp14="http://schemas.microsoft.com/office/word/2010/wordml" w:rsidP="71BACDC7" wp14:paraId="5658A7CE" wp14:textId="51581F3D">
      <w:pPr>
        <w:pStyle w:val="ListParagraph"/>
        <w:numPr>
          <w:ilvl w:val="0"/>
          <w:numId w:val="5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1BACDC7" w:rsidR="3D8376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bien-être </w:t>
      </w:r>
    </w:p>
    <w:p xmlns:wp14="http://schemas.microsoft.com/office/word/2010/wordml" w:rsidP="71BACDC7" wp14:paraId="1034F286" wp14:textId="2D057772">
      <w:pPr>
        <w:pStyle w:val="ListParagraph"/>
        <w:numPr>
          <w:ilvl w:val="0"/>
          <w:numId w:val="5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1BACDC7" w:rsidR="3D8376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confort spirituel </w:t>
      </w:r>
    </w:p>
    <w:p xmlns:wp14="http://schemas.microsoft.com/office/word/2010/wordml" wp14:paraId="657544FF" wp14:textId="1F4405DD"/>
    <w:p xmlns:wp14="http://schemas.microsoft.com/office/word/2010/wordml" w:rsidP="71BACDC7" wp14:paraId="17AAE7BC" wp14:textId="2F5606B0">
      <w:pPr>
        <w:pStyle w:val="Heading3"/>
        <w:bidi w:val="0"/>
      </w:pPr>
      <w:r w:rsidRPr="71BACDC7" w:rsidR="3D837648">
        <w:rPr>
          <w:noProof w:val="0"/>
          <w:lang w:val="fr-FR"/>
        </w:rPr>
        <w:t>शान्ति (śānti)</w:t>
      </w:r>
    </w:p>
    <w:p xmlns:wp14="http://schemas.microsoft.com/office/word/2010/wordml" w:rsidP="71BACDC7" wp14:paraId="0CD3588F" wp14:textId="7A148F62">
      <w:pPr>
        <w:pStyle w:val="ListParagraph"/>
        <w:numPr>
          <w:ilvl w:val="0"/>
          <w:numId w:val="6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1BACDC7" w:rsidR="3D8376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paix </w:t>
      </w:r>
    </w:p>
    <w:p xmlns:wp14="http://schemas.microsoft.com/office/word/2010/wordml" w:rsidP="71BACDC7" wp14:paraId="095E319D" wp14:textId="48405573">
      <w:pPr>
        <w:pStyle w:val="ListParagraph"/>
        <w:numPr>
          <w:ilvl w:val="0"/>
          <w:numId w:val="6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1BACDC7" w:rsidR="3D8376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tranquillité </w:t>
      </w:r>
    </w:p>
    <w:p xmlns:wp14="http://schemas.microsoft.com/office/word/2010/wordml" w:rsidP="71BACDC7" wp14:paraId="3808AC99" wp14:textId="4BCD4086">
      <w:pPr>
        <w:pStyle w:val="ListParagraph"/>
        <w:numPr>
          <w:ilvl w:val="0"/>
          <w:numId w:val="6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1BACDC7" w:rsidR="3D8376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sérénité </w:t>
      </w:r>
    </w:p>
    <w:p xmlns:wp14="http://schemas.microsoft.com/office/word/2010/wordml" wp14:paraId="3C51FC1C" wp14:textId="4F1429C3"/>
    <w:p xmlns:wp14="http://schemas.microsoft.com/office/word/2010/wordml" w:rsidP="71BACDC7" wp14:paraId="134E418D" wp14:textId="09DF5A20">
      <w:pPr>
        <w:pStyle w:val="Heading3"/>
        <w:bidi w:val="0"/>
      </w:pPr>
      <w:r w:rsidRPr="71BACDC7" w:rsidR="3D837648">
        <w:rPr>
          <w:noProof w:val="0"/>
          <w:lang w:val="fr-FR"/>
        </w:rPr>
        <w:t>वर्सा (varsā)</w:t>
      </w:r>
    </w:p>
    <w:p xmlns:wp14="http://schemas.microsoft.com/office/word/2010/wordml" wp14:paraId="46F947D2" wp14:textId="5F3761FD">
      <w:r w:rsidRPr="71BACDC7" w:rsidR="3D837648">
        <w:rPr>
          <w:rFonts w:ascii="Aptos" w:hAnsi="Aptos" w:eastAsia="Aptos" w:cs="Aptos"/>
          <w:noProof w:val="0"/>
          <w:sz w:val="24"/>
          <w:szCs w:val="24"/>
          <w:lang w:val="fr-FR"/>
        </w:rPr>
        <w:t>Mot très fréquent dans les Murlis.</w:t>
      </w:r>
    </w:p>
    <w:p xmlns:wp14="http://schemas.microsoft.com/office/word/2010/wordml" w:rsidP="71BACDC7" wp14:paraId="7170B7B6" wp14:textId="312A5CB5">
      <w:pPr>
        <w:pStyle w:val="ListParagraph"/>
        <w:numPr>
          <w:ilvl w:val="0"/>
          <w:numId w:val="7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1BACDC7" w:rsidR="3D8376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héritage </w:t>
      </w:r>
    </w:p>
    <w:p xmlns:wp14="http://schemas.microsoft.com/office/word/2010/wordml" w:rsidP="71BACDC7" wp14:paraId="50151E44" wp14:textId="7C5C2547">
      <w:pPr>
        <w:pStyle w:val="ListParagraph"/>
        <w:numPr>
          <w:ilvl w:val="0"/>
          <w:numId w:val="7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1BACDC7" w:rsidR="3D8376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legs </w:t>
      </w:r>
    </w:p>
    <w:p xmlns:wp14="http://schemas.microsoft.com/office/word/2010/wordml" w:rsidP="71BACDC7" wp14:paraId="47A00E0A" wp14:textId="54034281">
      <w:pPr>
        <w:pStyle w:val="ListParagraph"/>
        <w:numPr>
          <w:ilvl w:val="0"/>
          <w:numId w:val="7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1BACDC7" w:rsidR="3D8376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patrimoine reçu du Père </w:t>
      </w:r>
    </w:p>
    <w:p xmlns:wp14="http://schemas.microsoft.com/office/word/2010/wordml" wp14:paraId="1B8609E5" wp14:textId="5C70D427">
      <w:r w:rsidRPr="71BACDC7" w:rsidR="3D837648">
        <w:rPr>
          <w:rFonts w:ascii="Aptos" w:hAnsi="Aptos" w:eastAsia="Aptos" w:cs="Aptos"/>
          <w:noProof w:val="0"/>
          <w:sz w:val="24"/>
          <w:szCs w:val="24"/>
          <w:lang w:val="fr-FR"/>
        </w:rPr>
        <w:t>Par exemple :</w:t>
      </w:r>
    </w:p>
    <w:p xmlns:wp14="http://schemas.microsoft.com/office/word/2010/wordml" wp14:paraId="7D487A4F" wp14:textId="59AEFCD3">
      <w:r w:rsidRPr="71BACDC7" w:rsidR="3D83764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स्वर्ग की बादशाही का वर्सा</w:t>
      </w:r>
    </w:p>
    <w:p xmlns:wp14="http://schemas.microsoft.com/office/word/2010/wordml" wp14:paraId="02789AE1" wp14:textId="209A0DC7">
      <w:r w:rsidRPr="71BACDC7" w:rsidR="3D83764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svarg kī bādśāhī kā varsā</w:t>
      </w:r>
    </w:p>
    <w:p xmlns:wp14="http://schemas.microsoft.com/office/word/2010/wordml" wp14:paraId="0CE6CDE0" wp14:textId="03DCEBE7">
      <w:r w:rsidRPr="71BACDC7" w:rsidR="3D837648">
        <w:rPr>
          <w:rFonts w:ascii="Aptos" w:hAnsi="Aptos" w:eastAsia="Aptos" w:cs="Aptos"/>
          <w:noProof w:val="0"/>
          <w:sz w:val="24"/>
          <w:szCs w:val="24"/>
          <w:lang w:val="fr-FR"/>
        </w:rPr>
        <w:t>« l'héritage du royaume du paradis »</w:t>
      </w:r>
    </w:p>
    <w:p xmlns:wp14="http://schemas.microsoft.com/office/word/2010/wordml" wp14:paraId="009A2380" wp14:textId="16C86ECC"/>
    <w:p xmlns:wp14="http://schemas.microsoft.com/office/word/2010/wordml" w:rsidP="71BACDC7" wp14:paraId="72677B9F" wp14:textId="1067DA4D">
      <w:pPr>
        <w:pStyle w:val="Heading3"/>
        <w:bidi w:val="0"/>
      </w:pPr>
      <w:r w:rsidRPr="71BACDC7" w:rsidR="3D837648">
        <w:rPr>
          <w:noProof w:val="0"/>
          <w:lang w:val="fr-FR"/>
        </w:rPr>
        <w:t>खुशी (khuśī)</w:t>
      </w:r>
    </w:p>
    <w:p xmlns:wp14="http://schemas.microsoft.com/office/word/2010/wordml" w:rsidP="71BACDC7" wp14:paraId="2CD701CC" wp14:textId="160BEB17">
      <w:pPr>
        <w:pStyle w:val="ListParagraph"/>
        <w:numPr>
          <w:ilvl w:val="0"/>
          <w:numId w:val="8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1BACDC7" w:rsidR="3D8376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joie </w:t>
      </w:r>
    </w:p>
    <w:p xmlns:wp14="http://schemas.microsoft.com/office/word/2010/wordml" w:rsidP="71BACDC7" wp14:paraId="4A939D06" wp14:textId="1FBED4D3">
      <w:pPr>
        <w:pStyle w:val="ListParagraph"/>
        <w:numPr>
          <w:ilvl w:val="0"/>
          <w:numId w:val="8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1BACDC7" w:rsidR="3D8376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bonheur </w:t>
      </w:r>
    </w:p>
    <w:p xmlns:wp14="http://schemas.microsoft.com/office/word/2010/wordml" w:rsidP="71BACDC7" wp14:paraId="4F1B5E07" wp14:textId="1D10984A">
      <w:pPr>
        <w:pStyle w:val="ListParagraph"/>
        <w:numPr>
          <w:ilvl w:val="0"/>
          <w:numId w:val="8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1BACDC7" w:rsidR="3D8376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contentement </w:t>
      </w:r>
    </w:p>
    <w:p xmlns:wp14="http://schemas.microsoft.com/office/word/2010/wordml" w:rsidP="71BACDC7" wp14:paraId="3B6A72A6" wp14:textId="0D8E9AB9">
      <w:pPr>
        <w:pStyle w:val="Normal"/>
      </w:pPr>
    </w:p>
    <w:p xmlns:wp14="http://schemas.microsoft.com/office/word/2010/wordml" w:rsidP="71BACDC7" wp14:paraId="17A40BEE" wp14:textId="4511B6CF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1BACDC7" w:rsidR="63CD211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71BACDC7" wp14:paraId="4C100A56" wp14:textId="3C495CA3">
      <w:pPr>
        <w:pStyle w:val="Heading3"/>
      </w:pPr>
      <w:r w:rsidRPr="71BACDC7" w:rsidR="0219BB7C">
        <w:rPr>
          <w:noProof w:val="0"/>
          <w:lang w:val="fr-FR"/>
        </w:rPr>
        <w:t>1. हम बाप से ... वर्सा ले रहे हैं</w:t>
      </w:r>
    </w:p>
    <w:p xmlns:wp14="http://schemas.microsoft.com/office/word/2010/wordml" wp14:paraId="46121070" wp14:textId="2875F5DD">
      <w:r w:rsidRPr="71BACDC7" w:rsidR="0219BB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Ham bāp se ... varsā le rahe haiṁ</w:t>
      </w:r>
    </w:p>
    <w:p xmlns:wp14="http://schemas.microsoft.com/office/word/2010/wordml" w:rsidP="71BACDC7" wp14:paraId="12B40570" wp14:textId="1DE12673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1BACDC7" w:rsidR="0219BB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हम (ham)</w:t>
      </w:r>
      <w:r w:rsidRPr="71BACDC7" w:rsidR="0219BB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nous </w:t>
      </w:r>
    </w:p>
    <w:p xmlns:wp14="http://schemas.microsoft.com/office/word/2010/wordml" w:rsidP="71BACDC7" wp14:paraId="35DC85B4" wp14:textId="252A0C2F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1BACDC7" w:rsidR="0219BB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से (bāp se)</w:t>
      </w:r>
      <w:r w:rsidRPr="71BACDC7" w:rsidR="0219BB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du Père </w:t>
      </w:r>
    </w:p>
    <w:p xmlns:wp14="http://schemas.microsoft.com/office/word/2010/wordml" w:rsidP="71BACDC7" wp14:paraId="6BDDF285" wp14:textId="0AB1D070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1BACDC7" w:rsidR="0219BB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ले रहे हैं (le rahe haiṁ)</w:t>
      </w:r>
      <w:r w:rsidRPr="71BACDC7" w:rsidR="0219BB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sommes en train de recevoir </w:t>
      </w:r>
    </w:p>
    <w:p xmlns:wp14="http://schemas.microsoft.com/office/word/2010/wordml" wp14:paraId="2F291A98" wp14:textId="031A64DE">
      <w:r w:rsidRPr="71BACDC7" w:rsidR="0219BB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présent progressif </w:t>
      </w:r>
      <w:r w:rsidRPr="71BACDC7" w:rsidR="0219BB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ले रहे हैं (le rahe haiṁ)</w:t>
      </w:r>
      <w:r w:rsidRPr="71BACDC7" w:rsidR="0219BB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indique une action en cours.</w:t>
      </w:r>
    </w:p>
    <w:p xmlns:wp14="http://schemas.microsoft.com/office/word/2010/wordml" wp14:paraId="3AA40CED" wp14:textId="3BEF06A4">
      <w:r w:rsidRPr="71BACDC7" w:rsidR="0219BB7C">
        <w:rPr>
          <w:rFonts w:ascii="Aptos" w:hAnsi="Aptos" w:eastAsia="Aptos" w:cs="Aptos"/>
          <w:noProof w:val="0"/>
          <w:sz w:val="24"/>
          <w:szCs w:val="24"/>
          <w:lang w:val="fr-FR"/>
        </w:rPr>
        <w:t>➡️ Le Murli ne dit pas :</w:t>
      </w:r>
    </w:p>
    <w:p xmlns:wp14="http://schemas.microsoft.com/office/word/2010/wordml" wp14:paraId="15C6DCA5" wp14:textId="027F6CF0">
      <w:r w:rsidRPr="71BACDC7" w:rsidR="0219BB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लेंगे (leṅge)</w:t>
      </w:r>
      <w:r w:rsidRPr="71BACDC7" w:rsidR="0219BB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« nous recevrons »</w:t>
      </w:r>
    </w:p>
    <w:p xmlns:wp14="http://schemas.microsoft.com/office/word/2010/wordml" wp14:paraId="4F0D063B" wp14:textId="48D1B83A">
      <w:r w:rsidRPr="71BACDC7" w:rsidR="0219BB7C">
        <w:rPr>
          <w:rFonts w:ascii="Aptos" w:hAnsi="Aptos" w:eastAsia="Aptos" w:cs="Aptos"/>
          <w:noProof w:val="0"/>
          <w:sz w:val="24"/>
          <w:szCs w:val="24"/>
          <w:lang w:val="fr-FR"/>
        </w:rPr>
        <w:t>mais :</w:t>
      </w:r>
    </w:p>
    <w:p xmlns:wp14="http://schemas.microsoft.com/office/word/2010/wordml" wp14:paraId="18E2EB82" wp14:textId="62AE77B1">
      <w:r w:rsidRPr="71BACDC7" w:rsidR="0219BB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ले रहे हैं (le rahe haiṁ)</w:t>
      </w:r>
      <w:r w:rsidRPr="71BACDC7" w:rsidR="0219BB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« nous recevons actuellement ».</w:t>
      </w:r>
    </w:p>
    <w:p xmlns:wp14="http://schemas.microsoft.com/office/word/2010/wordml" wp14:paraId="43C29A7C" wp14:textId="44A816D9">
      <w:r w:rsidRPr="71BACDC7" w:rsidR="0219BB7C">
        <w:rPr>
          <w:rFonts w:ascii="Aptos" w:hAnsi="Aptos" w:eastAsia="Aptos" w:cs="Aptos"/>
          <w:noProof w:val="0"/>
          <w:sz w:val="24"/>
          <w:szCs w:val="24"/>
          <w:lang w:val="fr-FR"/>
        </w:rPr>
        <w:t>L'héritage commence déjà à être reçu au Sangamyug.</w:t>
      </w:r>
    </w:p>
    <w:p xmlns:wp14="http://schemas.microsoft.com/office/word/2010/wordml" wp14:paraId="7BF65B29" wp14:textId="4D9687E4"/>
    <w:p xmlns:wp14="http://schemas.microsoft.com/office/word/2010/wordml" w:rsidP="71BACDC7" wp14:paraId="034CEC42" wp14:textId="599BBC63">
      <w:pPr>
        <w:pStyle w:val="Heading3"/>
      </w:pPr>
      <w:r w:rsidRPr="71BACDC7" w:rsidR="0219BB7C">
        <w:rPr>
          <w:noProof w:val="0"/>
          <w:lang w:val="fr-FR"/>
        </w:rPr>
        <w:t>2. खुशी होनी चाहिए</w:t>
      </w:r>
    </w:p>
    <w:p xmlns:wp14="http://schemas.microsoft.com/office/word/2010/wordml" wp14:paraId="1676257D" wp14:textId="6D588219">
      <w:r w:rsidRPr="71BACDC7" w:rsidR="0219BB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Khuśī honī cāhiye</w:t>
      </w:r>
    </w:p>
    <w:p xmlns:wp14="http://schemas.microsoft.com/office/word/2010/wordml" w:rsidP="71BACDC7" wp14:paraId="616040FF" wp14:textId="01CBF0F4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1BACDC7" w:rsidR="0219BB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होनी (honī)</w:t>
      </w:r>
      <w:r w:rsidRPr="71BACDC7" w:rsidR="0219BB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être </w:t>
      </w:r>
    </w:p>
    <w:p xmlns:wp14="http://schemas.microsoft.com/office/word/2010/wordml" w:rsidP="71BACDC7" wp14:paraId="233BE7DC" wp14:textId="4FB311A3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1BACDC7" w:rsidR="0219BB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चाहिए (cāhiye)</w:t>
      </w:r>
      <w:r w:rsidRPr="71BACDC7" w:rsidR="0219BB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devrait, doit </w:t>
      </w:r>
    </w:p>
    <w:p xmlns:wp14="http://schemas.microsoft.com/office/word/2010/wordml" wp14:paraId="41FCDC50" wp14:textId="20F147B1">
      <w:r w:rsidRPr="71BACDC7" w:rsidR="0219BB7C">
        <w:rPr>
          <w:rFonts w:ascii="Aptos" w:hAnsi="Aptos" w:eastAsia="Aptos" w:cs="Aptos"/>
          <w:noProof w:val="0"/>
          <w:sz w:val="24"/>
          <w:szCs w:val="24"/>
          <w:lang w:val="fr-FR"/>
        </w:rPr>
        <w:t>Littéralement :</w:t>
      </w:r>
    </w:p>
    <w:p xmlns:wp14="http://schemas.microsoft.com/office/word/2010/wordml" wp14:paraId="7167DBEB" wp14:textId="3FBD7843">
      <w:r w:rsidRPr="71BACDC7" w:rsidR="0219BB7C">
        <w:rPr>
          <w:rFonts w:ascii="Aptos" w:hAnsi="Aptos" w:eastAsia="Aptos" w:cs="Aptos"/>
          <w:noProof w:val="0"/>
          <w:sz w:val="24"/>
          <w:szCs w:val="24"/>
          <w:lang w:val="fr-FR"/>
        </w:rPr>
        <w:t>« la joie devrait être présente »</w:t>
      </w:r>
    </w:p>
    <w:p xmlns:wp14="http://schemas.microsoft.com/office/word/2010/wordml" wp14:paraId="7EB788CF" wp14:textId="0A46AD59">
      <w:r w:rsidRPr="71BACDC7" w:rsidR="0219BB7C">
        <w:rPr>
          <w:rFonts w:ascii="Aptos" w:hAnsi="Aptos" w:eastAsia="Aptos" w:cs="Aptos"/>
          <w:noProof w:val="0"/>
          <w:sz w:val="24"/>
          <w:szCs w:val="24"/>
          <w:lang w:val="fr-FR"/>
        </w:rPr>
        <w:t>Traduction naturelle :</w:t>
      </w:r>
    </w:p>
    <w:p xmlns:wp14="http://schemas.microsoft.com/office/word/2010/wordml" wp14:paraId="27F864B9" wp14:textId="6AAE9584">
      <w:r w:rsidRPr="71BACDC7" w:rsidR="0219BB7C">
        <w:rPr>
          <w:rFonts w:ascii="Aptos" w:hAnsi="Aptos" w:eastAsia="Aptos" w:cs="Aptos"/>
          <w:noProof w:val="0"/>
          <w:sz w:val="24"/>
          <w:szCs w:val="24"/>
          <w:lang w:val="fr-FR"/>
        </w:rPr>
        <w:t>« nous devrions être heureux ».</w:t>
      </w:r>
    </w:p>
    <w:p xmlns:wp14="http://schemas.microsoft.com/office/word/2010/wordml" wp14:paraId="473964D6" wp14:textId="16321CAC"/>
    <w:p xmlns:wp14="http://schemas.microsoft.com/office/word/2010/wordml" w:rsidP="71BACDC7" wp14:paraId="28D47965" wp14:textId="1E7C2D42">
      <w:pPr>
        <w:pStyle w:val="Heading3"/>
      </w:pPr>
      <w:r w:rsidRPr="71BACDC7" w:rsidR="0219BB7C">
        <w:rPr>
          <w:noProof w:val="0"/>
          <w:lang w:val="fr-FR"/>
        </w:rPr>
        <w:t>3. Phraséologie du Murli</w:t>
      </w:r>
    </w:p>
    <w:p xmlns:wp14="http://schemas.microsoft.com/office/word/2010/wordml" wp14:paraId="38B4A812" wp14:textId="34D606B6">
      <w:r w:rsidRPr="71BACDC7" w:rsidR="0219BB7C">
        <w:rPr>
          <w:rFonts w:ascii="Aptos" w:hAnsi="Aptos" w:eastAsia="Aptos" w:cs="Aptos"/>
          <w:noProof w:val="0"/>
          <w:sz w:val="24"/>
          <w:szCs w:val="24"/>
          <w:lang w:val="fr-FR"/>
        </w:rPr>
        <w:t>La phrase ne dit pas :</w:t>
      </w:r>
    </w:p>
    <w:p xmlns:wp14="http://schemas.microsoft.com/office/word/2010/wordml" wp14:paraId="269B958F" wp14:textId="26D07ABE">
      <w:r w:rsidRPr="71BACDC7" w:rsidR="0219BB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खुश होना चाहिए</w:t>
      </w:r>
    </w:p>
    <w:p xmlns:wp14="http://schemas.microsoft.com/office/word/2010/wordml" wp14:paraId="5E2F400F" wp14:textId="754114FD">
      <w:r w:rsidRPr="71BACDC7" w:rsidR="0219BB7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khuś honā cāhiye</w:t>
      </w:r>
    </w:p>
    <w:p xmlns:wp14="http://schemas.microsoft.com/office/word/2010/wordml" wp14:paraId="5DE2F1EE" wp14:textId="1E5E80A1">
      <w:r w:rsidRPr="71BACDC7" w:rsidR="0219BB7C">
        <w:rPr>
          <w:rFonts w:ascii="Aptos" w:hAnsi="Aptos" w:eastAsia="Aptos" w:cs="Aptos"/>
          <w:noProof w:val="0"/>
          <w:sz w:val="24"/>
          <w:szCs w:val="24"/>
          <w:lang w:val="fr-FR"/>
        </w:rPr>
        <w:t>« il faut être heureux »</w:t>
      </w:r>
    </w:p>
    <w:p xmlns:wp14="http://schemas.microsoft.com/office/word/2010/wordml" wp14:paraId="2432A1A5" wp14:textId="6D0DBB7A">
      <w:r w:rsidRPr="71BACDC7" w:rsidR="0219BB7C">
        <w:rPr>
          <w:rFonts w:ascii="Aptos" w:hAnsi="Aptos" w:eastAsia="Aptos" w:cs="Aptos"/>
          <w:noProof w:val="0"/>
          <w:sz w:val="24"/>
          <w:szCs w:val="24"/>
          <w:lang w:val="fr-FR"/>
        </w:rPr>
        <w:t>mais :</w:t>
      </w:r>
    </w:p>
    <w:p xmlns:wp14="http://schemas.microsoft.com/office/word/2010/wordml" wp14:paraId="7938D1CE" wp14:textId="66692B0A">
      <w:r w:rsidRPr="71BACDC7" w:rsidR="0219BB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खुशी होनी चाहिए</w:t>
      </w:r>
    </w:p>
    <w:p xmlns:wp14="http://schemas.microsoft.com/office/word/2010/wordml" wp14:paraId="69123824" wp14:textId="3FC67978">
      <w:r w:rsidRPr="71BACDC7" w:rsidR="0219BB7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khuśī honī cāhiye</w:t>
      </w:r>
    </w:p>
    <w:p xmlns:wp14="http://schemas.microsoft.com/office/word/2010/wordml" wp14:paraId="1DBB254E" wp14:textId="68B178BF">
      <w:r w:rsidRPr="71BACDC7" w:rsidR="0219BB7C">
        <w:rPr>
          <w:rFonts w:ascii="Aptos" w:hAnsi="Aptos" w:eastAsia="Aptos" w:cs="Aptos"/>
          <w:noProof w:val="0"/>
          <w:sz w:val="24"/>
          <w:szCs w:val="24"/>
          <w:lang w:val="fr-FR"/>
        </w:rPr>
        <w:t>« il devrait y avoir de la joie ».</w:t>
      </w:r>
    </w:p>
    <w:p xmlns:wp14="http://schemas.microsoft.com/office/word/2010/wordml" wp14:paraId="42E10878" wp14:textId="7F65FF9C">
      <w:r w:rsidRPr="71BACDC7" w:rsidR="0219BB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L'accent est mis sur </w:t>
      </w:r>
      <w:r w:rsidRPr="71BACDC7" w:rsidR="0219BB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l'état intérieur</w:t>
      </w:r>
      <w:r w:rsidRPr="71BACDC7" w:rsidR="0219BB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plutôt que sur un effort volontaire.</w:t>
      </w:r>
    </w:p>
    <w:p xmlns:wp14="http://schemas.microsoft.com/office/word/2010/wordml" wp14:paraId="0FB13729" wp14:textId="09E25ACC"/>
    <w:p xmlns:wp14="http://schemas.microsoft.com/office/word/2010/wordml" w:rsidP="71BACDC7" wp14:paraId="7741B5BF" wp14:textId="25915CD0">
      <w:pPr>
        <w:pStyle w:val="Heading2"/>
      </w:pPr>
      <w:r w:rsidRPr="71BACDC7" w:rsidR="0219BB7C">
        <w:rPr>
          <w:noProof w:val="0"/>
          <w:lang w:val="fr-FR"/>
        </w:rPr>
        <w:t>🌟 Sens spirituel (BK)</w:t>
      </w:r>
    </w:p>
    <w:p xmlns:wp14="http://schemas.microsoft.com/office/word/2010/wordml" wp14:paraId="1BBD89C7" wp14:textId="6A8F5F5B">
      <w:r w:rsidRPr="71BACDC7" w:rsidR="0219BB7C">
        <w:rPr>
          <w:rFonts w:ascii="Aptos" w:hAnsi="Aptos" w:eastAsia="Aptos" w:cs="Aptos"/>
          <w:noProof w:val="0"/>
          <w:sz w:val="24"/>
          <w:szCs w:val="24"/>
          <w:lang w:val="fr-FR"/>
        </w:rPr>
        <w:t>Le contexte précédent dit :</w:t>
      </w:r>
    </w:p>
    <w:p xmlns:wp14="http://schemas.microsoft.com/office/word/2010/wordml" wp14:paraId="4BC52342" wp14:textId="79B50E1A">
      <w:r w:rsidRPr="71BACDC7" w:rsidR="0219BB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शान्त तो मन रह न सके ।</w:t>
      </w:r>
    </w:p>
    <w:p xmlns:wp14="http://schemas.microsoft.com/office/word/2010/wordml" wp14:paraId="7B4794BD" wp14:textId="58AF6CB6">
      <w:r w:rsidRPr="71BACDC7" w:rsidR="0219BB7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Śānt to man rah na sake.</w:t>
      </w:r>
    </w:p>
    <w:p xmlns:wp14="http://schemas.microsoft.com/office/word/2010/wordml" wp14:paraId="2FDF74F7" wp14:textId="6D24C054">
      <w:r w:rsidRPr="71BACDC7" w:rsidR="0219BB7C">
        <w:rPr>
          <w:rFonts w:ascii="Aptos" w:hAnsi="Aptos" w:eastAsia="Aptos" w:cs="Aptos"/>
          <w:noProof w:val="0"/>
          <w:sz w:val="24"/>
          <w:szCs w:val="24"/>
          <w:lang w:val="fr-FR"/>
        </w:rPr>
        <w:t>« Le mental ne peut pas rester inactif. »</w:t>
      </w:r>
    </w:p>
    <w:p xmlns:wp14="http://schemas.microsoft.com/office/word/2010/wordml" wp14:paraId="6EF3A3FB" wp14:textId="4988025C">
      <w:r w:rsidRPr="71BACDC7" w:rsidR="0219BB7C">
        <w:rPr>
          <w:rFonts w:ascii="Aptos" w:hAnsi="Aptos" w:eastAsia="Aptos" w:cs="Aptos"/>
          <w:noProof w:val="0"/>
          <w:sz w:val="24"/>
          <w:szCs w:val="24"/>
          <w:lang w:val="fr-FR"/>
        </w:rPr>
        <w:t>et :</w:t>
      </w:r>
    </w:p>
    <w:p xmlns:wp14="http://schemas.microsoft.com/office/word/2010/wordml" wp14:paraId="18C72A0D" wp14:textId="261ED8A2">
      <w:r w:rsidRPr="71BACDC7" w:rsidR="0219BB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कर्म बिगर रह नहीं सकते ।</w:t>
      </w:r>
    </w:p>
    <w:p xmlns:wp14="http://schemas.microsoft.com/office/word/2010/wordml" wp14:paraId="3B491CAC" wp14:textId="6C13B261">
      <w:r w:rsidRPr="71BACDC7" w:rsidR="0219BB7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Karma bigar rah nahīṁ sakte.</w:t>
      </w:r>
    </w:p>
    <w:p xmlns:wp14="http://schemas.microsoft.com/office/word/2010/wordml" wp14:paraId="18DC39C3" wp14:textId="7FEA4C30">
      <w:r w:rsidRPr="71BACDC7" w:rsidR="0219BB7C">
        <w:rPr>
          <w:rFonts w:ascii="Aptos" w:hAnsi="Aptos" w:eastAsia="Aptos" w:cs="Aptos"/>
          <w:noProof w:val="0"/>
          <w:sz w:val="24"/>
          <w:szCs w:val="24"/>
          <w:lang w:val="fr-FR"/>
        </w:rPr>
        <w:t>« On ne peut pas vivre sans accomplir des actions. »</w:t>
      </w:r>
    </w:p>
    <w:p xmlns:wp14="http://schemas.microsoft.com/office/word/2010/wordml" wp14:paraId="66C9592D" wp14:textId="6F3CD9CB">
      <w:r w:rsidRPr="71BACDC7" w:rsidR="0219BB7C">
        <w:rPr>
          <w:rFonts w:ascii="Aptos" w:hAnsi="Aptos" w:eastAsia="Aptos" w:cs="Aptos"/>
          <w:noProof w:val="0"/>
          <w:sz w:val="24"/>
          <w:szCs w:val="24"/>
          <w:lang w:val="fr-FR"/>
        </w:rPr>
        <w:t>Le Murli explique donc que la spiritualité ne consiste pas à arrêter de penser ou à cesser toute activité.</w:t>
      </w:r>
    </w:p>
    <w:p xmlns:wp14="http://schemas.microsoft.com/office/word/2010/wordml" wp14:paraId="0F45C0E6" wp14:textId="2C0C92EC">
      <w:r w:rsidRPr="71BACDC7" w:rsidR="0219BB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 qui compte est le </w:t>
      </w:r>
      <w:r w:rsidRPr="71BACDC7" w:rsidR="0219BB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ressenti intérieur</w:t>
      </w:r>
      <w:r w:rsidRPr="71BACDC7" w:rsidR="0219BB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p14:paraId="432E811C" wp14:textId="1D31E572">
      <w:r w:rsidRPr="71BACDC7" w:rsidR="0219BB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महसूसता आती है</w:t>
      </w:r>
    </w:p>
    <w:p xmlns:wp14="http://schemas.microsoft.com/office/word/2010/wordml" wp14:paraId="3E3167C8" wp14:textId="1C0FA0BE">
      <w:r w:rsidRPr="71BACDC7" w:rsidR="0219BB7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mahasūsatā ātī hai</w:t>
      </w:r>
    </w:p>
    <w:p xmlns:wp14="http://schemas.microsoft.com/office/word/2010/wordml" wp14:paraId="235DA25E" wp14:textId="17F1A984">
      <w:r w:rsidRPr="71BACDC7" w:rsidR="0219BB7C">
        <w:rPr>
          <w:rFonts w:ascii="Aptos" w:hAnsi="Aptos" w:eastAsia="Aptos" w:cs="Aptos"/>
          <w:noProof w:val="0"/>
          <w:sz w:val="24"/>
          <w:szCs w:val="24"/>
          <w:lang w:val="fr-FR"/>
        </w:rPr>
        <w:t>« il y a cette expérience intérieure ».</w:t>
      </w:r>
    </w:p>
    <w:p xmlns:wp14="http://schemas.microsoft.com/office/word/2010/wordml" wp14:paraId="3352FEEE" wp14:textId="48515AA4">
      <w:r w:rsidRPr="71BACDC7" w:rsidR="0219BB7C">
        <w:rPr>
          <w:rFonts w:ascii="Aptos" w:hAnsi="Aptos" w:eastAsia="Aptos" w:cs="Aptos"/>
          <w:noProof w:val="0"/>
          <w:sz w:val="24"/>
          <w:szCs w:val="24"/>
          <w:lang w:val="fr-FR"/>
        </w:rPr>
        <w:t>Quelle expérience ?</w:t>
      </w:r>
    </w:p>
    <w:p xmlns:wp14="http://schemas.microsoft.com/office/word/2010/wordml" wp14:paraId="2617C72C" wp14:textId="46664E02">
      <w:r w:rsidRPr="71BACDC7" w:rsidR="0219BB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हम बाप से पवित्रता, सुख-शान्ति का वर्सा ले रहे हैं</w:t>
      </w:r>
    </w:p>
    <w:p xmlns:wp14="http://schemas.microsoft.com/office/word/2010/wordml" wp14:paraId="273BED8A" wp14:textId="1F581E01">
      <w:r w:rsidRPr="71BACDC7" w:rsidR="0219BB7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ham bāp se pavitratā, sukh-śānti kā varsā le rahe haiṁ</w:t>
      </w:r>
    </w:p>
    <w:p xmlns:wp14="http://schemas.microsoft.com/office/word/2010/wordml" wp14:paraId="449336C8" wp14:textId="3A5D6B48">
      <w:r w:rsidRPr="71BACDC7" w:rsidR="0219BB7C">
        <w:rPr>
          <w:rFonts w:ascii="Aptos" w:hAnsi="Aptos" w:eastAsia="Aptos" w:cs="Aptos"/>
          <w:noProof w:val="0"/>
          <w:sz w:val="24"/>
          <w:szCs w:val="24"/>
          <w:lang w:val="fr-FR"/>
        </w:rPr>
        <w:t>« nous recevons du Père la pureté, le bonheur et la paix ».</w:t>
      </w:r>
    </w:p>
    <w:p xmlns:wp14="http://schemas.microsoft.com/office/word/2010/wordml" wp14:paraId="4A5BF561" wp14:textId="610923A4">
      <w:r w:rsidRPr="71BACDC7" w:rsidR="0219BB7C">
        <w:rPr>
          <w:rFonts w:ascii="Aptos" w:hAnsi="Aptos" w:eastAsia="Aptos" w:cs="Aptos"/>
          <w:noProof w:val="0"/>
          <w:sz w:val="24"/>
          <w:szCs w:val="24"/>
          <w:lang w:val="fr-FR"/>
        </w:rPr>
        <w:t>Lorsque cette conscience reste présente, la conséquence naturelle est :</w:t>
      </w:r>
    </w:p>
    <w:p xmlns:wp14="http://schemas.microsoft.com/office/word/2010/wordml" wp14:paraId="71B01B07" wp14:textId="1D0355EE">
      <w:r w:rsidRPr="71BACDC7" w:rsidR="0219BB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 खुशी होनी चाहिए</w:t>
      </w:r>
    </w:p>
    <w:p xmlns:wp14="http://schemas.microsoft.com/office/word/2010/wordml" wp14:paraId="181697C0" wp14:textId="1CD198A6">
      <w:r w:rsidRPr="71BACDC7" w:rsidR="0219BB7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to khuśī honī cāhiye</w:t>
      </w:r>
    </w:p>
    <w:p xmlns:wp14="http://schemas.microsoft.com/office/word/2010/wordml" wp14:paraId="2E10FE5A" wp14:textId="1A1B11AB">
      <w:r w:rsidRPr="71BACDC7" w:rsidR="0219BB7C">
        <w:rPr>
          <w:rFonts w:ascii="Aptos" w:hAnsi="Aptos" w:eastAsia="Aptos" w:cs="Aptos"/>
          <w:noProof w:val="0"/>
          <w:sz w:val="24"/>
          <w:szCs w:val="24"/>
          <w:lang w:val="fr-FR"/>
        </w:rPr>
        <w:t>« alors la joie devrait naturellement être là ».</w:t>
      </w:r>
    </w:p>
    <w:p xmlns:wp14="http://schemas.microsoft.com/office/word/2010/wordml" wp14:paraId="13699F1D" wp14:textId="0EB10627"/>
    <w:p xmlns:wp14="http://schemas.microsoft.com/office/word/2010/wordml" w:rsidP="71BACDC7" wp14:paraId="0803B861" wp14:textId="258CE1CF">
      <w:pPr>
        <w:pStyle w:val="Heading2"/>
      </w:pPr>
      <w:r w:rsidRPr="71BACDC7" w:rsidR="0219BB7C">
        <w:rPr>
          <w:noProof w:val="0"/>
          <w:lang w:val="fr-FR"/>
        </w:rPr>
        <w:t>✨ À retenir</w:t>
      </w:r>
    </w:p>
    <w:p xmlns:wp14="http://schemas.microsoft.com/office/word/2010/wordml" wp14:paraId="69177488" wp14:textId="6F0BDF44">
      <w:r w:rsidRPr="71BACDC7" w:rsidR="0219BB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हम बाप से पवित्रता, सुख-शान्ति का वर्सा ले रहे हैं।</w:t>
      </w:r>
    </w:p>
    <w:p xmlns:wp14="http://schemas.microsoft.com/office/word/2010/wordml" wp14:paraId="0511262F" wp14:textId="6FBBDBEC">
      <w:r w:rsidRPr="71BACDC7" w:rsidR="0219BB7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Ham bāp se pavitratā, sukh-śānti kā varsā le rahe haiṁ.</w:t>
      </w:r>
    </w:p>
    <w:p xmlns:wp14="http://schemas.microsoft.com/office/word/2010/wordml" wp14:paraId="5F7B079C" wp14:textId="654A7A85">
      <w:r w:rsidRPr="71BACDC7" w:rsidR="0219BB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Nous recevons du Père l’héritage de la pureté, du bonheur et de la paix. »</w:t>
      </w:r>
    </w:p>
    <w:p xmlns:wp14="http://schemas.microsoft.com/office/word/2010/wordml" wp14:paraId="5A82A63D" wp14:textId="50815EE1">
      <w:r w:rsidRPr="71BACDC7" w:rsidR="0219BB7C">
        <w:rPr>
          <w:rFonts w:ascii="Aptos" w:hAnsi="Aptos" w:eastAsia="Aptos" w:cs="Aptos"/>
          <w:noProof w:val="0"/>
          <w:sz w:val="24"/>
          <w:szCs w:val="24"/>
          <w:lang w:val="fr-FR"/>
        </w:rPr>
        <w:t>Le Murli souligne ici que la joie spirituelle ne vient pas des circonstances extérieures, mais de la conscience constante de l'héritage (</w:t>
      </w:r>
      <w:r w:rsidRPr="71BACDC7" w:rsidR="0219BB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वर्सा – varsā</w:t>
      </w:r>
      <w:r w:rsidRPr="71BACDC7" w:rsidR="0219BB7C">
        <w:rPr>
          <w:rFonts w:ascii="Aptos" w:hAnsi="Aptos" w:eastAsia="Aptos" w:cs="Aptos"/>
          <w:noProof w:val="0"/>
          <w:sz w:val="24"/>
          <w:szCs w:val="24"/>
          <w:lang w:val="fr-FR"/>
        </w:rPr>
        <w:t>) que l'âme reçoit du Père.</w:t>
      </w:r>
    </w:p>
    <w:p xmlns:wp14="http://schemas.microsoft.com/office/word/2010/wordml" w:rsidP="71BACDC7" wp14:paraId="75E56ECC" wp14:textId="4AFFC7A2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1BACDC7" wp14:paraId="2A1EBCBE" wp14:textId="687C80E5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1BACDC7" w:rsidR="50B3635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xmlns:wp14="http://schemas.microsoft.com/office/word/2010/wordml" w:rsidP="71BACDC7" wp14:paraId="3BFEFB25" wp14:textId="6E5E09A2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0">
    <w:nsid w:val="796b8ab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7ea8bff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4ebb75e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7f618b4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1f1ec36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294e2b7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b337ba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48eca37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14f6b5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e5e2ea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BF6E004"/>
    <w:rsid w:val="0219BB7C"/>
    <w:rsid w:val="0C9AAE80"/>
    <w:rsid w:val="12EE5BA5"/>
    <w:rsid w:val="1A7D353B"/>
    <w:rsid w:val="27377912"/>
    <w:rsid w:val="3B345D7B"/>
    <w:rsid w:val="3BF6E004"/>
    <w:rsid w:val="3D837648"/>
    <w:rsid w:val="421F4C35"/>
    <w:rsid w:val="50B36358"/>
    <w:rsid w:val="572E5C50"/>
    <w:rsid w:val="5C672148"/>
    <w:rsid w:val="63CD2111"/>
    <w:rsid w:val="681BE46A"/>
    <w:rsid w:val="6E50BF15"/>
    <w:rsid w:val="71BAC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27D3E9"/>
  <w15:chartTrackingRefBased/>
  <w15:docId w15:val="{48CA331D-D041-4AD8-8D51-0A997AEF58E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71BACDC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71BACDC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71BACDC7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71BACDC7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942b50f0497c4e95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2026-06-16T06:47:53.6606502Z</dcterms:created>
  <dcterms:modified xsi:type="dcterms:W3CDTF">2026-06-16T06:57:04.0281464Z</dcterms:modified>
  <dc:creator>Jacques VUILLAUME</dc:creator>
  <lastModifiedBy>Jacques VUILLAUME</lastModifiedBy>
</coreProperties>
</file>