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D86A83" wp14:paraId="184ECE90" wp14:textId="1E1CE4F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BD86A83" w:rsidR="2393DE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12 juillet 2026</w:t>
      </w:r>
    </w:p>
    <w:p xmlns:wp14="http://schemas.microsoft.com/office/word/2010/wordml" w:rsidP="4BD86A83" wp14:paraId="1AC84BF8" wp14:textId="3709920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D86A83" wp14:paraId="17997485" wp14:textId="4582B7F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D86A83" w:rsidR="2393DE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12 juillet 2026</w:t>
      </w:r>
    </w:p>
    <w:p xmlns:wp14="http://schemas.microsoft.com/office/word/2010/wordml" w:rsidP="4BD86A83" wp14:paraId="0F94C2B9" wp14:textId="117C440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D86A83" wp14:paraId="1684B1CB" wp14:textId="192F5517">
      <w:pPr>
        <w:spacing w:after="0" w:afterAutospacing="off"/>
      </w:pPr>
      <w:r w:rsidRPr="4BD86A83" w:rsidR="2393DEB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BD86A83" wp14:paraId="4424D6B0" wp14:textId="3E48BA8E">
      <w:pPr>
        <w:pStyle w:val="Normal"/>
        <w:spacing w:after="0" w:afterAutospacing="off"/>
      </w:pPr>
      <w:r w:rsidRPr="4BD86A83" w:rsidR="39AC3435">
        <w:rPr>
          <w:rFonts w:ascii="Aptos" w:hAnsi="Aptos" w:eastAsia="Aptos" w:cs="Aptos"/>
          <w:noProof w:val="0"/>
          <w:sz w:val="24"/>
          <w:szCs w:val="24"/>
          <w:lang w:val="fr-FR"/>
        </w:rPr>
        <w:t>जहाँ हिम्मत है वहाँ बापदादा का सदा सहयोग है।</w:t>
      </w:r>
    </w:p>
    <w:p xmlns:wp14="http://schemas.microsoft.com/office/word/2010/wordml" w:rsidP="4BD86A83" wp14:paraId="0BC2C722" wp14:textId="75F5E3C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D86A83" wp14:paraId="54B7D015" wp14:textId="73D0BE21">
      <w:pPr>
        <w:spacing w:after="0" w:afterAutospacing="off"/>
      </w:pPr>
      <w:r w:rsidRPr="4BD86A83" w:rsidR="2393DEB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BD86A83" wp14:paraId="214D7870" wp14:textId="55108DEA">
      <w:pPr>
        <w:pStyle w:val="Normal"/>
        <w:spacing w:after="0" w:afterAutospacing="off"/>
      </w:pPr>
      <w:r w:rsidRPr="4BD86A83" w:rsidR="03379E60">
        <w:rPr>
          <w:rFonts w:ascii="Aptos" w:hAnsi="Aptos" w:eastAsia="Aptos" w:cs="Aptos"/>
          <w:noProof w:val="0"/>
          <w:sz w:val="24"/>
          <w:szCs w:val="24"/>
          <w:lang w:val="fr-FR"/>
        </w:rPr>
        <w:t>Jahā̃ himmat hai, vahā̃ Bāpadādā kā sadā sahayoga hai.</w:t>
      </w:r>
    </w:p>
    <w:p xmlns:wp14="http://schemas.microsoft.com/office/word/2010/wordml" w:rsidP="4BD86A83" wp14:paraId="10E48755" wp14:textId="3ADB1A9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D86A83" wp14:paraId="25801989" wp14:textId="0B835200">
      <w:pPr>
        <w:spacing w:after="0" w:afterAutospacing="off"/>
      </w:pPr>
      <w:r w:rsidRPr="4BD86A83" w:rsidR="2393DEB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BD86A83" wp14:paraId="57AEEC49" wp14:textId="618D7FED">
      <w:pPr>
        <w:spacing w:after="0" w:afterAutospacing="off"/>
      </w:pPr>
      <w:r w:rsidRPr="4BD86A83" w:rsidR="563291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Là où il y a du courage, le soutien de BapDada est toujours présent.</w:t>
      </w:r>
    </w:p>
    <w:p xmlns:wp14="http://schemas.microsoft.com/office/word/2010/wordml" w:rsidP="4BD86A83" wp14:paraId="3222A4C6" wp14:textId="2E54EE26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D86A83" wp14:paraId="1C23A2D6" wp14:textId="2DF93064">
      <w:pPr>
        <w:spacing w:after="0" w:afterAutospacing="off"/>
      </w:pPr>
      <w:r w:rsidRPr="4BD86A83" w:rsidR="563291B0">
        <w:rPr>
          <w:rFonts w:ascii="Aptos" w:hAnsi="Aptos" w:eastAsia="Aptos" w:cs="Aptos"/>
          <w:noProof w:val="0"/>
          <w:sz w:val="24"/>
          <w:szCs w:val="24"/>
          <w:lang w:val="fr-FR"/>
        </w:rPr>
        <w:t>Ou, plus naturellement :</w:t>
      </w:r>
    </w:p>
    <w:p xmlns:wp14="http://schemas.microsoft.com/office/word/2010/wordml" w:rsidP="4BD86A83" wp14:paraId="115946DB" wp14:textId="6CDED002">
      <w:pPr>
        <w:spacing w:after="0" w:afterAutospacing="off"/>
      </w:pPr>
      <w:r w:rsidRPr="4BD86A83" w:rsidR="563291B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Quand on fait preuve de courage, on bénéficie toujours du soutien de BapDada.</w:t>
      </w:r>
    </w:p>
    <w:p xmlns:wp14="http://schemas.microsoft.com/office/word/2010/wordml" w:rsidP="4BD86A83" wp14:paraId="5D88CD17" wp14:textId="7EC8A28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D86A83" wp14:paraId="5A839B70" wp14:textId="612BCEA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D86A83" w:rsidR="2393DE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BD86A83" wp14:paraId="18D07E0B" wp14:textId="55ADC78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D86A83" w:rsidR="0B1620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 — jahā̃</w:t>
      </w:r>
      <w:r w:rsidRPr="4BD86A83" w:rsidR="0B1620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là où</w:t>
      </w:r>
    </w:p>
    <w:p xmlns:wp14="http://schemas.microsoft.com/office/word/2010/wordml" w:rsidP="4BD86A83" wp14:paraId="2C8BA55D" wp14:textId="7EF9008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D86A83" w:rsidR="0B1620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हिम्मत — himmat</w:t>
      </w:r>
      <w:r w:rsidRPr="4BD86A83" w:rsidR="0B1620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courage, détermination, audace</w:t>
      </w:r>
    </w:p>
    <w:p xmlns:wp14="http://schemas.microsoft.com/office/word/2010/wordml" w:rsidP="4BD86A83" wp14:paraId="7FAE67DA" wp14:textId="0DABB05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D86A83" w:rsidR="0B1620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4BD86A83" w:rsidR="0B1620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est, il y a</w:t>
      </w:r>
    </w:p>
    <w:p xmlns:wp14="http://schemas.microsoft.com/office/word/2010/wordml" w:rsidP="4BD86A83" wp14:paraId="461C94FB" wp14:textId="7BCA81D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D86A83" w:rsidR="0B1620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वहाँ — vahā̃</w:t>
      </w:r>
      <w:r w:rsidRPr="4BD86A83" w:rsidR="0B1620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là, à cet endroit</w:t>
      </w:r>
    </w:p>
    <w:p xmlns:wp14="http://schemas.microsoft.com/office/word/2010/wordml" w:rsidP="4BD86A83" wp14:paraId="4A97D61D" wp14:textId="06EB6D8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D86A83" w:rsidR="0B1620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 — Bāpadādā</w:t>
      </w:r>
      <w:r w:rsidRPr="4BD86A83" w:rsidR="0B1620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BapDada, le Père et Dada</w:t>
      </w:r>
    </w:p>
    <w:p xmlns:wp14="http://schemas.microsoft.com/office/word/2010/wordml" w:rsidP="4BD86A83" wp14:paraId="67AB9177" wp14:textId="2524E3A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D86A83" w:rsidR="0B1620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4BD86A83" w:rsidR="0B1620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de, appartenant à</w:t>
      </w:r>
    </w:p>
    <w:p xmlns:wp14="http://schemas.microsoft.com/office/word/2010/wordml" w:rsidP="4BD86A83" wp14:paraId="00DB764A" wp14:textId="4278806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D86A83" w:rsidR="0B1620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— sadā</w:t>
      </w:r>
      <w:r w:rsidRPr="4BD86A83" w:rsidR="0B1620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toujours, constamment</w:t>
      </w:r>
    </w:p>
    <w:p xmlns:wp14="http://schemas.microsoft.com/office/word/2010/wordml" w:rsidP="4BD86A83" wp14:paraId="56DA023B" wp14:textId="012ED82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D86A83" w:rsidR="0B1620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सहयोग — sahayoga</w:t>
      </w:r>
      <w:r w:rsidRPr="4BD86A83" w:rsidR="0B1620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soutien, coopération, aide</w:t>
      </w:r>
    </w:p>
    <w:p xmlns:wp14="http://schemas.microsoft.com/office/word/2010/wordml" w:rsidP="4BD86A83" wp14:paraId="18D78C8F" wp14:textId="78BACDC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D86A83" wp14:paraId="45E19D55" wp14:textId="72827E2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D86A83" w:rsidR="2393DE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BD86A83" wp14:paraId="5D55C9C1" wp14:textId="6E6FD36E">
      <w:pPr>
        <w:pStyle w:val="Heading3"/>
      </w:pPr>
      <w:r w:rsidRPr="4BD86A83" w:rsidR="096CB4CF">
        <w:rPr>
          <w:noProof w:val="0"/>
          <w:lang w:val="fr-FR"/>
        </w:rPr>
        <w:t>1. La construction जहाँ… वहाँ… — jahā̃… vahā̃…</w:t>
      </w:r>
    </w:p>
    <w:p xmlns:wp14="http://schemas.microsoft.com/office/word/2010/wordml" w:rsidP="4BD86A83" wp14:paraId="3AC9CBE5" wp14:textId="748E9C84">
      <w:pPr>
        <w:spacing w:before="240" w:beforeAutospacing="off" w:after="240" w:afterAutospacing="off"/>
      </w:pP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>Cette structure corrélative signifie :</w:t>
      </w:r>
    </w:p>
    <w:p xmlns:wp14="http://schemas.microsoft.com/office/word/2010/wordml" w:rsidP="4BD86A83" wp14:paraId="35DBB3DC" wp14:textId="421C03B0">
      <w:pPr>
        <w:spacing w:before="240" w:beforeAutospacing="off" w:after="240" w:afterAutospacing="off"/>
      </w:pPr>
      <w:r w:rsidRPr="4BD86A83" w:rsidR="096CB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là où…, là… »</w:t>
      </w:r>
    </w:p>
    <w:p xmlns:wp14="http://schemas.microsoft.com/office/word/2010/wordml" w:rsidP="4BD86A83" wp14:paraId="074FB0F0" wp14:textId="24177DF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D86A83" w:rsidR="096CB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 हिम्मत है</w:t>
      </w:r>
      <w:r>
        <w:br/>
      </w:r>
      <w:r w:rsidRPr="4BD86A83" w:rsidR="096CB4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jahā̃ himmat hai</w:t>
      </w:r>
      <w:r>
        <w:br/>
      </w: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>« là où il y a du courage »</w:t>
      </w:r>
    </w:p>
    <w:p xmlns:wp14="http://schemas.microsoft.com/office/word/2010/wordml" w:rsidP="4BD86A83" wp14:paraId="6AFAF9D3" wp14:textId="7747E82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D86A83" w:rsidR="096CB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वहाँ … सहयोग है</w:t>
      </w:r>
      <w:r>
        <w:br/>
      </w:r>
      <w:r w:rsidRPr="4BD86A83" w:rsidR="096CB4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vahā̃ … sahayoga hai</w:t>
      </w:r>
      <w:r>
        <w:br/>
      </w: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>« là, il y a du soutien »</w:t>
      </w:r>
    </w:p>
    <w:p xmlns:wp14="http://schemas.microsoft.com/office/word/2010/wordml" w:rsidP="4BD86A83" wp14:paraId="52F1B261" wp14:textId="1796FEBC">
      <w:pPr>
        <w:spacing w:before="240" w:beforeAutospacing="off" w:after="240" w:afterAutospacing="off"/>
      </w:pP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>En français, on peut aussi la traduire par :</w:t>
      </w:r>
    </w:p>
    <w:p xmlns:wp14="http://schemas.microsoft.com/office/word/2010/wordml" w:rsidP="4BD86A83" wp14:paraId="3156E982" wp14:textId="3F5E4D27">
      <w:pPr>
        <w:spacing w:before="240" w:beforeAutospacing="off" w:after="240" w:afterAutospacing="off"/>
      </w:pPr>
      <w:r w:rsidRPr="4BD86A83" w:rsidR="096CB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chaque fois qu’il y a…, il y a… »</w:t>
      </w:r>
      <w:r>
        <w:br/>
      </w: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>
        <w:br/>
      </w:r>
      <w:r w:rsidRPr="4BD86A83" w:rsidR="096CB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quand…, alors… »</w:t>
      </w:r>
    </w:p>
    <w:p xmlns:wp14="http://schemas.microsoft.com/office/word/2010/wordml" w:rsidP="4BD86A83" wp14:paraId="5AC676DA" wp14:textId="6462E476">
      <w:pPr>
        <w:pStyle w:val="Heading3"/>
      </w:pPr>
      <w:r w:rsidRPr="4BD86A83" w:rsidR="096CB4CF">
        <w:rPr>
          <w:noProof w:val="0"/>
          <w:lang w:val="fr-FR"/>
        </w:rPr>
        <w:t>2. बापदादा का सहयोग — Bāpadādā kā sahayoga</w:t>
      </w:r>
    </w:p>
    <w:p xmlns:wp14="http://schemas.microsoft.com/office/word/2010/wordml" w:rsidP="4BD86A83" wp14:paraId="0D667FF6" wp14:textId="3BB2525B">
      <w:pPr>
        <w:spacing w:before="240" w:beforeAutospacing="off" w:after="240" w:afterAutospacing="off"/>
      </w:pPr>
      <w:r w:rsidRPr="4BD86A83" w:rsidR="096CB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ici la possession ou la relation :</w:t>
      </w:r>
    </w:p>
    <w:p xmlns:wp14="http://schemas.microsoft.com/office/word/2010/wordml" w:rsidP="4BD86A83" wp14:paraId="7B11E5F1" wp14:textId="3EE4EB7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D86A83" w:rsidR="096CB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 का सहयोग</w:t>
      </w:r>
      <w:r>
        <w:br/>
      </w:r>
      <w:r w:rsidRPr="4BD86A83" w:rsidR="096CB4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Bāpadādā kā sahayoga</w:t>
      </w:r>
      <w:r>
        <w:br/>
      </w: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>« le soutien de BapDada »</w:t>
      </w:r>
    </w:p>
    <w:p xmlns:wp14="http://schemas.microsoft.com/office/word/2010/wordml" w:rsidP="4BD86A83" wp14:paraId="20788A9D" wp14:textId="00F2C3DF">
      <w:pPr>
        <w:spacing w:before="240" w:beforeAutospacing="off" w:after="240" w:afterAutospacing="off"/>
      </w:pP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forme </w:t>
      </w:r>
      <w:r w:rsidRPr="4BD86A83" w:rsidR="096CB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s’accorde avec </w:t>
      </w:r>
      <w:r w:rsidRPr="4BD86A83" w:rsidR="096CB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सहयोग — sahayoga</w:t>
      </w: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>, qui est masculin singulier.</w:t>
      </w:r>
    </w:p>
    <w:p xmlns:wp14="http://schemas.microsoft.com/office/word/2010/wordml" w:rsidP="4BD86A83" wp14:paraId="426C5D84" wp14:textId="50D47868">
      <w:pPr>
        <w:pStyle w:val="Heading3"/>
      </w:pPr>
      <w:r w:rsidRPr="4BD86A83" w:rsidR="096CB4CF">
        <w:rPr>
          <w:noProof w:val="0"/>
          <w:lang w:val="fr-FR"/>
        </w:rPr>
        <w:t>3. La place de सदा — sadā</w:t>
      </w:r>
    </w:p>
    <w:p xmlns:wp14="http://schemas.microsoft.com/office/word/2010/wordml" w:rsidP="4BD86A83" wp14:paraId="04FD9CF8" wp14:textId="3255B261">
      <w:pPr>
        <w:spacing w:before="240" w:beforeAutospacing="off" w:after="240" w:afterAutospacing="off"/>
      </w:pPr>
      <w:r w:rsidRPr="4BD86A83" w:rsidR="096CB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</w:t>
      </w: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précise que ce soutien est constant :</w:t>
      </w:r>
    </w:p>
    <w:p xmlns:wp14="http://schemas.microsoft.com/office/word/2010/wordml" w:rsidP="4BD86A83" wp14:paraId="31B1AEC5" wp14:textId="1E153E50">
      <w:pPr>
        <w:spacing w:before="240" w:beforeAutospacing="off" w:after="240" w:afterAutospacing="off"/>
      </w:pPr>
      <w:r w:rsidRPr="4BD86A83" w:rsidR="096CB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 का सदा सहयोग</w:t>
      </w:r>
      <w:r>
        <w:br/>
      </w:r>
      <w:r w:rsidRPr="4BD86A83" w:rsidR="096CB4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Bāpadādā kā sadā sahayoga</w:t>
      </w:r>
      <w:r>
        <w:br/>
      </w: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>« le soutien constant de BapDada »</w:t>
      </w:r>
    </w:p>
    <w:p xmlns:wp14="http://schemas.microsoft.com/office/word/2010/wordml" w:rsidP="4BD86A83" wp14:paraId="54461174" wp14:textId="29B1C58C">
      <w:pPr>
        <w:pStyle w:val="Heading2"/>
      </w:pPr>
      <w:r w:rsidRPr="4BD86A83" w:rsidR="096CB4CF">
        <w:rPr>
          <w:noProof w:val="0"/>
          <w:lang w:val="fr-FR"/>
        </w:rPr>
        <w:t>🌟 Sens dans le contexte BK</w:t>
      </w:r>
    </w:p>
    <w:p xmlns:wp14="http://schemas.microsoft.com/office/word/2010/wordml" w:rsidP="4BD86A83" wp14:paraId="3066D3DF" wp14:textId="1AD5B28E">
      <w:pPr>
        <w:spacing w:before="240" w:beforeAutospacing="off" w:after="240" w:afterAutospacing="off"/>
      </w:pP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souligne que le soutien de BapDada accompagne l’effort personnel. </w:t>
      </w:r>
      <w:r w:rsidRPr="4BD86A83" w:rsidR="096CB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हिम्मत — himmat</w:t>
      </w: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seulement le fait de ne pas avoir peur, mais aussi la volonté de faire un pas, de commencer et de persévérer.</w:t>
      </w:r>
    </w:p>
    <w:p xmlns:wp14="http://schemas.microsoft.com/office/word/2010/wordml" w:rsidP="4BD86A83" wp14:paraId="27DEDC88" wp14:textId="05BD5095">
      <w:pPr>
        <w:spacing w:before="240" w:beforeAutospacing="off" w:after="240" w:afterAutospacing="off"/>
      </w:pP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>Le sens est donc :</w:t>
      </w:r>
    </w:p>
    <w:p xmlns:wp14="http://schemas.microsoft.com/office/word/2010/wordml" w:rsidP="4BD86A83" wp14:paraId="23AF87DB" wp14:textId="6429D2BA">
      <w:pPr>
        <w:spacing w:before="240" w:beforeAutospacing="off" w:after="240" w:afterAutospacing="off"/>
      </w:pPr>
      <w:r w:rsidRPr="4BD86A83" w:rsidR="096CB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Lorsque l’enfant fait courageusement sa part, BapDada lui apporte constamment sa force et son aide.</w:t>
      </w:r>
    </w:p>
    <w:p xmlns:wp14="http://schemas.microsoft.com/office/word/2010/wordml" w:rsidP="4BD86A83" wp14:paraId="01F01FF5" wp14:textId="6227960D">
      <w:pPr>
        <w:spacing w:before="240" w:beforeAutospacing="off" w:after="240" w:afterAutospacing="off"/>
      </w:pPr>
      <w:r w:rsidRPr="4BD86A83" w:rsidR="096CB4CF">
        <w:rPr>
          <w:rFonts w:ascii="Aptos" w:hAnsi="Aptos" w:eastAsia="Aptos" w:cs="Aptos"/>
          <w:noProof w:val="0"/>
          <w:sz w:val="24"/>
          <w:szCs w:val="24"/>
          <w:lang w:val="fr-FR"/>
        </w:rPr>
        <w:t>La phrase ne signifie pas que BapDada agit à la place de l’enfant, mais que son soutien devient particulièrement perceptible lorsque l’enfant maintient courage et détermination.</w:t>
      </w:r>
    </w:p>
    <w:p xmlns:wp14="http://schemas.microsoft.com/office/word/2010/wordml" w:rsidP="4BD86A83" wp14:paraId="3BFEFB25" wp14:textId="42D4538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D86A83" w:rsidR="060264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4BD86A83" w:rsidR="060264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4BD86A83" w:rsidR="060264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4BD86A83" w:rsidR="060264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4BD86A83" w:rsidR="060264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af88a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8e33f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47304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99cf2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8C8FFF"/>
    <w:rsid w:val="03379E60"/>
    <w:rsid w:val="04518F44"/>
    <w:rsid w:val="060264C1"/>
    <w:rsid w:val="096CB4CF"/>
    <w:rsid w:val="0B1620F2"/>
    <w:rsid w:val="0B4117F3"/>
    <w:rsid w:val="0E8C8FFF"/>
    <w:rsid w:val="2393DEBC"/>
    <w:rsid w:val="39AC3435"/>
    <w:rsid w:val="4BD86A83"/>
    <w:rsid w:val="54E51EA2"/>
    <w:rsid w:val="563291B0"/>
    <w:rsid w:val="75ABF9C6"/>
    <w:rsid w:val="78D9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CCE6A"/>
  <w15:chartTrackingRefBased/>
  <w15:docId w15:val="{41B9893F-20BD-4DC2-A98D-E2000DC00A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BD86A8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BD86A8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BD86A8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BD86A8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84e0c180c4f4b2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2026-07-12T08:17:14.5779597Z</dcterms:created>
  <dcterms:modified xsi:type="dcterms:W3CDTF">2026-07-12T08:23:40.6703387Z</dcterms:modified>
  <dc:creator>Jacques VUILLAUME</dc:creator>
  <lastModifiedBy>Jacques VUILLAUME</lastModifiedBy>
</coreProperties>
</file>