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423E4C" wp14:paraId="476FCD51" wp14:textId="34D1961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423E4C" w:rsidR="12CF0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juillet 2026</w:t>
      </w:r>
    </w:p>
    <w:p xmlns:wp14="http://schemas.microsoft.com/office/word/2010/wordml" w:rsidP="13423E4C" wp14:paraId="3002C4FE" wp14:textId="68FAB2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423E4C" wp14:paraId="1B73BFBC" wp14:textId="5B3E78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423E4C" w:rsidR="12CF0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juillet 2026</w:t>
      </w:r>
    </w:p>
    <w:p xmlns:wp14="http://schemas.microsoft.com/office/word/2010/wordml" w:rsidP="13423E4C" wp14:paraId="4DA50EB5" wp14:textId="6074C3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423E4C" wp14:paraId="7147FD6C" wp14:textId="380C2799">
      <w:pPr>
        <w:spacing w:after="0" w:afterAutospacing="off"/>
      </w:pPr>
      <w:r w:rsidRPr="13423E4C" w:rsidR="12CF0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3423E4C" wp14:paraId="5557F6FD" wp14:textId="58DC3E8D">
      <w:pPr>
        <w:pStyle w:val="Normal"/>
        <w:spacing w:after="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कुछ भी हो जाए, याद की यात्रा में रहेंगे, अचल-अडोल-स्थिर रहेंगे।</w:t>
      </w:r>
    </w:p>
    <w:p xmlns:wp14="http://schemas.microsoft.com/office/word/2010/wordml" w:rsidP="13423E4C" wp14:paraId="5DD6ADE4" wp14:textId="794DB8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</w:pPr>
    </w:p>
    <w:p xmlns:wp14="http://schemas.microsoft.com/office/word/2010/wordml" w:rsidP="13423E4C" wp14:paraId="467F91AD" wp14:textId="7FE8B08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3423E4C" wp14:paraId="4FE4AC19" wp14:textId="1C25EB61">
      <w:pPr>
        <w:pStyle w:val="Normal"/>
        <w:spacing w:after="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en-US"/>
        </w:rPr>
        <w:t>Kuch bhī ho jāe, yād kī yātrā meṃ raheṃge, acal-aḍol-sthir raheṃge.</w:t>
      </w:r>
    </w:p>
    <w:p xmlns:wp14="http://schemas.microsoft.com/office/word/2010/wordml" w:rsidP="13423E4C" wp14:paraId="41C01F07" wp14:textId="1DE0B38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3423E4C" wp14:paraId="59072ED7" wp14:textId="2C4837C6">
      <w:pPr>
        <w:spacing w:after="0" w:afterAutospacing="off"/>
      </w:pPr>
      <w:r w:rsidRPr="13423E4C" w:rsidR="12CF0F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3423E4C" wp14:paraId="1AC0D343" wp14:textId="3EEED1C6">
      <w:pPr>
        <w:spacing w:after="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Quoi qu’il arrive, nous resterons dans le voyage du souvenir et demeurerons inébranlables, imperturbables et stables.</w:t>
      </w:r>
    </w:p>
    <w:p xmlns:wp14="http://schemas.microsoft.com/office/word/2010/wordml" w:rsidP="13423E4C" wp14:paraId="6DF51362" wp14:textId="6C277A5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423E4C" wp14:paraId="7867327F" wp14:textId="60A60801">
      <w:pPr>
        <w:spacing w:after="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Selon le contexte,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aussi se traduire par « vous resterez », puisque le sujet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sous-entendu.</w:t>
      </w:r>
    </w:p>
    <w:p xmlns:wp14="http://schemas.microsoft.com/office/word/2010/wordml" w:rsidP="13423E4C" wp14:paraId="4758CA45" wp14:textId="60A3F1B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423E4C" wp14:paraId="410FAFC4" wp14:textId="21CD30DF">
      <w:pPr>
        <w:pStyle w:val="Heading2"/>
        <w:keepNext w:val="1"/>
        <w:keepLines w:val="1"/>
        <w:spacing w:before="160" w:after="80"/>
      </w:pPr>
      <w:r w:rsidRPr="13423E4C" w:rsidR="12CF0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3423E4C" wp14:paraId="36E9A1F2" wp14:textId="418483D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— kuch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quelque chose</w:t>
      </w:r>
    </w:p>
    <w:p xmlns:wp14="http://schemas.microsoft.com/office/word/2010/wordml" w:rsidP="13423E4C" wp14:paraId="771D8B4D" wp14:textId="14DA97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भी — kuch bhī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quoi que ce soit, absolument n’importe quoi</w:t>
      </w:r>
    </w:p>
    <w:p xmlns:wp14="http://schemas.microsoft.com/office/word/2010/wordml" w:rsidP="13423E4C" wp14:paraId="0173DB85" wp14:textId="09744C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जाए — ho jāe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arrive, se produise</w:t>
      </w:r>
    </w:p>
    <w:p xmlns:wp14="http://schemas.microsoft.com/office/word/2010/wordml" w:rsidP="13423E4C" wp14:paraId="0C4E3E84" wp14:textId="4F58E0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fait de se souvenir</w:t>
      </w:r>
    </w:p>
    <w:p xmlns:wp14="http://schemas.microsoft.com/office/word/2010/wordml" w:rsidP="13423E4C" wp14:paraId="77F89ECC" wp14:textId="51C61E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voyage du souvenir</w:t>
      </w:r>
    </w:p>
    <w:p xmlns:wp14="http://schemas.microsoft.com/office/word/2010/wordml" w:rsidP="13423E4C" wp14:paraId="568B46E3" wp14:textId="08D298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</w:t>
      </w:r>
    </w:p>
    <w:p xmlns:wp14="http://schemas.microsoft.com/office/word/2010/wordml" w:rsidP="13423E4C" wp14:paraId="08D5BB2B" wp14:textId="63E398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— raheṃge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 resterons, nous demeurerons</w:t>
      </w:r>
    </w:p>
    <w:p xmlns:wp14="http://schemas.microsoft.com/office/word/2010/wordml" w:rsidP="13423E4C" wp14:paraId="66BA9220" wp14:textId="240851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 — acal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immobile, inébranlable</w:t>
      </w:r>
    </w:p>
    <w:p xmlns:wp14="http://schemas.microsoft.com/office/word/2010/wordml" w:rsidP="13423E4C" wp14:paraId="1DC7A316" wp14:textId="1C427F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— aḍol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ne vacille pas, imperturbable</w:t>
      </w:r>
    </w:p>
    <w:p xmlns:wp14="http://schemas.microsoft.com/office/word/2010/wordml" w:rsidP="13423E4C" wp14:paraId="2F6B8A83" wp14:textId="2028E8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स्थिर — sthir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stable, constant</w:t>
      </w:r>
    </w:p>
    <w:p xmlns:wp14="http://schemas.microsoft.com/office/word/2010/wordml" w:rsidP="13423E4C" wp14:paraId="6EDBCEA9" wp14:textId="2CD4DD3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423E4C" wp14:paraId="657C2160" wp14:textId="26F2C9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423E4C" w:rsidR="12CF0F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3423E4C" wp14:paraId="687D263A" wp14:textId="4E2C1CB7">
      <w:pPr>
        <w:pStyle w:val="Heading3"/>
      </w:pPr>
      <w:r w:rsidRPr="13423E4C" w:rsidR="12CF0F89">
        <w:rPr>
          <w:noProof w:val="0"/>
          <w:lang w:val="fr-FR"/>
        </w:rPr>
        <w:t>1. कुछ भी हो जाए</w:t>
      </w:r>
    </w:p>
    <w:p xmlns:wp14="http://schemas.microsoft.com/office/word/2010/wordml" w:rsidP="13423E4C" wp14:paraId="1E1BB59B" wp14:textId="3E24CA96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signifie :</w:t>
      </w:r>
    </w:p>
    <w:p xmlns:wp14="http://schemas.microsoft.com/office/word/2010/wordml" w:rsidP="13423E4C" wp14:paraId="26EB6911" wp14:textId="49433C83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Quoi qu’il arrive »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Peu importe ce qui se passe »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423E4C" wp14:paraId="76F570C2" wp14:textId="073F3F0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भी — kuch bhī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valeur indéfinie et très générale : « quoi que ce soit ».</w:t>
      </w:r>
    </w:p>
    <w:p xmlns:wp14="http://schemas.microsoft.com/office/word/2010/wordml" w:rsidP="13423E4C" wp14:paraId="730CB6C0" wp14:textId="1B98359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जाए — ho jāe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forme de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जाना — ho jānā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, « arriver, se produire, devenir ».</w:t>
      </w:r>
    </w:p>
    <w:p xmlns:wp14="http://schemas.microsoft.com/office/word/2010/wordml" w:rsidP="13423E4C" wp14:paraId="52883BEC" wp14:textId="4A4CC941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जाए — jāe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une éventualité : même si quelque chose devait arriver.</w:t>
      </w:r>
    </w:p>
    <w:p xmlns:wp14="http://schemas.microsoft.com/office/word/2010/wordml" w:rsidP="13423E4C" wp14:paraId="66CF7E75" wp14:textId="47F921F1">
      <w:pPr>
        <w:pStyle w:val="Heading3"/>
      </w:pPr>
      <w:r w:rsidRPr="13423E4C" w:rsidR="12CF0F89">
        <w:rPr>
          <w:noProof w:val="0"/>
          <w:lang w:val="fr-FR"/>
        </w:rPr>
        <w:t>2. याद की यात्रा</w:t>
      </w:r>
    </w:p>
    <w:p xmlns:wp14="http://schemas.microsoft.com/office/word/2010/wordml" w:rsidP="13423E4C" wp14:paraId="7F608D37" wp14:textId="6CED443E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:rsidP="13423E4C" wp14:paraId="14E942DC" wp14:textId="4908E575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« le voyage du souvenir »</w:t>
      </w:r>
    </w:p>
    <w:p xmlns:wp14="http://schemas.microsoft.com/office/word/2010/wordml" w:rsidP="13423E4C" wp14:paraId="5D144B57" wp14:textId="1F9495A0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relie les deux noms :</w:t>
      </w:r>
    </w:p>
    <w:p xmlns:wp14="http://schemas.microsoft.com/office/word/2010/wordml" w:rsidP="13423E4C" wp14:paraId="1C5AA657" wp14:textId="573B6F1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</w:t>
      </w:r>
    </w:p>
    <w:p xmlns:wp14="http://schemas.microsoft.com/office/word/2010/wordml" w:rsidP="13423E4C" wp14:paraId="64D419D3" wp14:textId="6B2D22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voyage</w:t>
      </w:r>
    </w:p>
    <w:p xmlns:wp14="http://schemas.microsoft.com/office/word/2010/wordml" w:rsidP="13423E4C" wp14:paraId="35847914" wp14:textId="386BA676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il ne s’agit pas d’un déplacement physique, mais de la pratique consistant à se considérer comme une âme et à se souvenir du Père.</w:t>
      </w:r>
    </w:p>
    <w:p xmlns:wp14="http://schemas.microsoft.com/office/word/2010/wordml" w:rsidP="13423E4C" wp14:paraId="344074A4" wp14:textId="55E7B069">
      <w:pPr>
        <w:pStyle w:val="Heading3"/>
      </w:pPr>
      <w:r w:rsidRPr="13423E4C" w:rsidR="12CF0F89">
        <w:rPr>
          <w:noProof w:val="0"/>
          <w:lang w:val="fr-FR"/>
        </w:rPr>
        <w:t>3. रहेंगे</w:t>
      </w:r>
    </w:p>
    <w:p xmlns:wp14="http://schemas.microsoft.com/office/word/2010/wordml" w:rsidP="13423E4C" wp14:paraId="195C70C0" wp14:textId="0109A572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— raheṃge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futur de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, « rester, demeurer ».</w:t>
      </w:r>
    </w:p>
    <w:p xmlns:wp14="http://schemas.microsoft.com/office/word/2010/wordml" w:rsidP="13423E4C" wp14:paraId="4E095910" wp14:textId="066EEF4C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terminaison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-ेंगे — -eṃge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généralement le masculin pluriel :</w:t>
      </w:r>
    </w:p>
    <w:p xmlns:wp14="http://schemas.microsoft.com/office/word/2010/wordml" w:rsidP="13423E4C" wp14:paraId="79AACFA3" wp14:textId="2225299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रहेंगे — ham raheṃge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nous resterons</w:t>
      </w:r>
    </w:p>
    <w:p xmlns:wp14="http://schemas.microsoft.com/office/word/2010/wordml" w:rsidP="13423E4C" wp14:paraId="11DD9E06" wp14:textId="177167F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रहेंगे — tum raheṃge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resterez</w:t>
      </w:r>
    </w:p>
    <w:p xmlns:wp14="http://schemas.microsoft.com/office/word/2010/wordml" w:rsidP="13423E4C" wp14:paraId="0FB6E3EC" wp14:textId="78D3A83D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Le sujet n’est pas exprimé, car il est compris grâce au contexte.</w:t>
      </w:r>
    </w:p>
    <w:p xmlns:wp14="http://schemas.microsoft.com/office/word/2010/wordml" w:rsidP="13423E4C" wp14:paraId="16BF3B2C" wp14:textId="677333A2">
      <w:pPr>
        <w:pStyle w:val="Heading3"/>
      </w:pPr>
      <w:r w:rsidRPr="13423E4C" w:rsidR="12CF0F89">
        <w:rPr>
          <w:noProof w:val="0"/>
          <w:lang w:val="fr-FR"/>
        </w:rPr>
        <w:t>4. अचल-अडोल-स्थिर</w:t>
      </w:r>
    </w:p>
    <w:p xmlns:wp14="http://schemas.microsoft.com/office/word/2010/wordml" w:rsidP="13423E4C" wp14:paraId="5716EBD4" wp14:textId="4D4FDDD8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Les trois mots se renforcent mutuellement :</w:t>
      </w:r>
    </w:p>
    <w:p xmlns:wp14="http://schemas.microsoft.com/office/word/2010/wordml" w:rsidP="13423E4C" wp14:paraId="7D2168F6" wp14:textId="0311423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 — acal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pas bouger de sa position</w:t>
      </w:r>
    </w:p>
    <w:p xmlns:wp14="http://schemas.microsoft.com/office/word/2010/wordml" w:rsidP="13423E4C" wp14:paraId="5E291F35" wp14:textId="67CB660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— aḍol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pas vaciller sous l’effet des circonstances</w:t>
      </w:r>
    </w:p>
    <w:p xmlns:wp14="http://schemas.microsoft.com/office/word/2010/wordml" w:rsidP="13423E4C" wp14:paraId="7D0720FD" wp14:textId="6999D82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स्थिर — sthir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conserver durablement un état stable</w:t>
      </w:r>
    </w:p>
    <w:p xmlns:wp14="http://schemas.microsoft.com/office/word/2010/wordml" w:rsidP="13423E4C" wp14:paraId="5E7DDCAB" wp14:textId="01DCDC89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Ils décrivent ici l’état intérieur dans lequel on veut demeurer.</w:t>
      </w:r>
    </w:p>
    <w:p xmlns:wp14="http://schemas.microsoft.com/office/word/2010/wordml" w:rsidP="13423E4C" wp14:paraId="0CD1A15A" wp14:textId="3B8B131E">
      <w:pPr>
        <w:pStyle w:val="Heading2"/>
      </w:pPr>
      <w:r w:rsidRPr="13423E4C" w:rsidR="12CF0F89">
        <w:rPr>
          <w:noProof w:val="0"/>
          <w:lang w:val="fr-FR"/>
        </w:rPr>
        <w:t>🌟 Sens spirituel BK</w:t>
      </w:r>
    </w:p>
    <w:p xmlns:wp14="http://schemas.microsoft.com/office/word/2010/wordml" w:rsidP="13423E4C" wp14:paraId="0EC43EE5" wp14:textId="1AE9EB22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exprime une détermination ferme : les situations extérieures peuvent changer, mais elles ne doivent pas interrompre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, la pratique du souvenir.</w:t>
      </w:r>
    </w:p>
    <w:p xmlns:wp14="http://schemas.microsoft.com/office/word/2010/wordml" w:rsidP="13423E4C" wp14:paraId="76E58BC2" wp14:textId="22DCC435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</w:t>
      </w: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अचल-अडोल-स्थिर — acal-aḍol-sthir</w:t>
      </w: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, ce n’est pas rester physiquement immobile. Cela signifie que l’intellect, la conscience et la foi ne sont pas ébranlés par les circonstances, les pensées inutiles ou les obstacles.</w:t>
      </w:r>
    </w:p>
    <w:p xmlns:wp14="http://schemas.microsoft.com/office/word/2010/wordml" w:rsidP="13423E4C" wp14:paraId="32019463" wp14:textId="0FEC6732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noProof w:val="0"/>
          <w:sz w:val="24"/>
          <w:szCs w:val="24"/>
          <w:lang w:val="fr-FR"/>
        </w:rPr>
        <w:t>La répétition de trois adjectifs proches donne à la phrase la force d’une résolution :</w:t>
      </w:r>
    </w:p>
    <w:p xmlns:wp14="http://schemas.microsoft.com/office/word/2010/wordml" w:rsidP="13423E4C" wp14:paraId="2C2E134D" wp14:textId="5CCFB837">
      <w:pPr>
        <w:spacing w:before="240" w:beforeAutospacing="off" w:after="240" w:afterAutospacing="off"/>
      </w:pPr>
      <w:r w:rsidRPr="13423E4C" w:rsidR="12CF0F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Quelles que soient les circonstances, je resterai dans le souvenir et je ne vacillerai pas.</w:t>
      </w:r>
    </w:p>
    <w:p xmlns:wp14="http://schemas.microsoft.com/office/word/2010/wordml" w:rsidP="13423E4C" wp14:paraId="17493C7F" wp14:textId="5F4B27E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3423E4C" wp14:paraId="27F8D223" wp14:textId="42B9550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423E4C" wp14:paraId="59BE09C0" wp14:textId="6789819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423E4C" w:rsidR="1CDC9C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3423E4C" wp14:paraId="02858CF0" wp14:textId="1780010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3499EB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1056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a5ea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7a45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b48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3bd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c31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55B5D8"/>
    <w:rsid w:val="037FB37F"/>
    <w:rsid w:val="12CF0F89"/>
    <w:rsid w:val="13423E4C"/>
    <w:rsid w:val="1BADD032"/>
    <w:rsid w:val="1CDC9CAE"/>
    <w:rsid w:val="3155B5D8"/>
    <w:rsid w:val="380E9976"/>
    <w:rsid w:val="471EC4BD"/>
    <w:rsid w:val="4CDAF8F3"/>
    <w:rsid w:val="591F111E"/>
    <w:rsid w:val="76A8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98D7"/>
  <w15:chartTrackingRefBased/>
  <w15:docId w15:val="{8A393121-10C7-4268-88E3-94648C8CF5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423E4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423E4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423E4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423E4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b323cc2f2a24d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2026-07-21T06:23:06.4594448Z</dcterms:created>
  <dcterms:modified xsi:type="dcterms:W3CDTF">2026-07-21T06:28:08.5051791Z</dcterms:modified>
  <dc:creator>Jacques VUILLAUME</dc:creator>
  <lastModifiedBy>Jacques VUILLAUME</lastModifiedBy>
</coreProperties>
</file>