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FB4DA96" wp14:paraId="31D41FDF" wp14:textId="1B4AB41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FB4DA96" w:rsidR="126E0A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août 2026</w:t>
      </w:r>
    </w:p>
    <w:p xmlns:wp14="http://schemas.microsoft.com/office/word/2010/wordml" w:rsidP="0FB4DA96" wp14:paraId="4BFC2164" wp14:textId="5F5B206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B4DA96" wp14:paraId="41CEC306" wp14:textId="41F54E9B">
      <w:pPr>
        <w:pStyle w:val="Heading2"/>
        <w:keepNext w:val="1"/>
        <w:keepLines w:val="1"/>
        <w:spacing w:before="240" w:beforeAutospacing="off" w:after="24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B4DA96" w:rsidR="126E0A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août 2026</w:t>
      </w:r>
    </w:p>
    <w:p xmlns:wp14="http://schemas.microsoft.com/office/word/2010/wordml" w:rsidP="0FB4DA96" wp14:paraId="1CCB378A" wp14:textId="665FD9A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B4DA96" wp14:paraId="7D66B9BF" wp14:textId="6D782606">
      <w:pPr>
        <w:spacing w:after="0" w:afterAutospacing="off"/>
      </w:pPr>
      <w:r w:rsidRPr="0FB4DA96" w:rsidR="126E0A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0FB4DA96" wp14:paraId="1BD905D5" wp14:textId="454F4B4B">
      <w:pPr>
        <w:pStyle w:val="Normal"/>
        <w:spacing w:after="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>याद से ही तुम्हारे विकर्म विनाश होंगे और तुम शक्तिवान बनते जायेंगे।</w:t>
      </w:r>
    </w:p>
    <w:p xmlns:wp14="http://schemas.microsoft.com/office/word/2010/wordml" w:rsidP="0FB4DA96" wp14:paraId="6C93CB39" wp14:textId="148E16F6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B4DA96" wp14:paraId="2553A03A" wp14:textId="5500FE77">
      <w:pPr>
        <w:spacing w:after="0" w:afterAutospacing="off"/>
      </w:pPr>
      <w:r w:rsidRPr="0FB4DA96" w:rsidR="126E0A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de-DE"/>
        </w:rPr>
        <w:t xml:space="preserve">🔤 Translittération </w:t>
      </w:r>
    </w:p>
    <w:p xmlns:wp14="http://schemas.microsoft.com/office/word/2010/wordml" w:rsidP="0FB4DA96" wp14:paraId="007FBA08" wp14:textId="129BEDF6">
      <w:pPr>
        <w:pStyle w:val="Normal"/>
        <w:spacing w:after="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>Yād se hī tumhāre vikarma vināś hoṅge aur tum śaktivān bante jāyeṅge.</w:t>
      </w:r>
    </w:p>
    <w:p xmlns:wp14="http://schemas.microsoft.com/office/word/2010/wordml" w:rsidP="0FB4DA96" wp14:paraId="7EF2F97A" wp14:textId="206DB07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B4DA96" wp14:paraId="65D6111F" wp14:textId="7881A9BF">
      <w:pPr>
        <w:spacing w:after="0" w:afterAutospacing="off"/>
      </w:pPr>
      <w:r w:rsidRPr="0FB4DA96" w:rsidR="126E0AB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0FB4DA96" wp14:paraId="52F5EBBF" wp14:textId="5750503B">
      <w:pPr>
        <w:pStyle w:val="Normal"/>
        <w:spacing w:after="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>C’est uniquement par le souvenir que vos mauvaises actions seront effacées et que vous deviendrez progressivement puissants.</w:t>
      </w:r>
    </w:p>
    <w:p xmlns:wp14="http://schemas.microsoft.com/office/word/2010/wordml" w:rsidP="0FB4DA96" wp14:paraId="663354E0" wp14:textId="210F92BA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FB4DA96" wp14:paraId="50294AED" wp14:textId="3DCB407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B4DA96" w:rsidR="126E0A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0FB4DA96" wp14:paraId="677A98E5" wp14:textId="6393F69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souvenir, remembrance</w:t>
      </w:r>
      <w:r>
        <w:br/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Dans le contexte BK : souvenir conscient de Shiv Baba. </w:t>
      </w:r>
    </w:p>
    <w:p xmlns:wp14="http://schemas.microsoft.com/office/word/2010/wordml" w:rsidP="0FB4DA96" wp14:paraId="61B85F71" wp14:textId="36F1AFB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par, grâce à, au moyen de </w:t>
      </w:r>
    </w:p>
    <w:p xmlns:wp14="http://schemas.microsoft.com/office/word/2010/wordml" w:rsidP="0FB4DA96" wp14:paraId="5E5D1D8C" wp14:textId="6795031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seulement, précisément ; marque l’insistance </w:t>
      </w:r>
    </w:p>
    <w:p xmlns:wp14="http://schemas.microsoft.com/office/word/2010/wordml" w:rsidP="0FB4DA96" wp14:paraId="71B183EC" wp14:textId="218817A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 (tumhāre)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vos </w:t>
      </w:r>
    </w:p>
    <w:p xmlns:wp14="http://schemas.microsoft.com/office/word/2010/wordml" w:rsidP="0FB4DA96" wp14:paraId="393B445E" wp14:textId="63F9D4D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mauvaises actions, actions négatives ou pécheresses </w:t>
      </w:r>
    </w:p>
    <w:p xmlns:wp14="http://schemas.microsoft.com/office/word/2010/wordml" w:rsidP="0FB4DA96" wp14:paraId="7221600A" wp14:textId="20C14C3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(vināś)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destruction, disparition </w:t>
      </w:r>
    </w:p>
    <w:p xmlns:wp14="http://schemas.microsoft.com/office/word/2010/wordml" w:rsidP="0FB4DA96" wp14:paraId="4259AAFA" wp14:textId="0A31B9C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(hoṅge)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seront, se produiront </w:t>
      </w:r>
    </w:p>
    <w:p xmlns:wp14="http://schemas.microsoft.com/office/word/2010/wordml" w:rsidP="0FB4DA96" wp14:paraId="5F2EBDFD" wp14:textId="6DAF701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शक्तिवान (śaktivān)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puissant, rempli de force </w:t>
      </w:r>
    </w:p>
    <w:p xmlns:wp14="http://schemas.microsoft.com/office/word/2010/wordml" w:rsidP="0FB4DA96" wp14:paraId="6E2560B8" wp14:textId="5DA0425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जायेंगे (bante jāyeṅge)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deviendrez progressivement, continuerez à devenir</w:t>
      </w:r>
    </w:p>
    <w:p xmlns:wp14="http://schemas.microsoft.com/office/word/2010/wordml" w:rsidP="0FB4DA96" wp14:paraId="257418CB" wp14:textId="2C61DC94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FB4DA96" wp14:paraId="3A0BA888" wp14:textId="0CDFD4E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FB4DA96" w:rsidR="126E0AB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0FB4DA96" wp14:paraId="5EA23AE8" wp14:textId="4E035595">
      <w:pPr>
        <w:pStyle w:val="Heading3"/>
      </w:pPr>
      <w:r w:rsidRPr="0FB4DA96" w:rsidR="126E0ABB">
        <w:rPr>
          <w:noProof w:val="0"/>
          <w:lang w:val="fr-FR"/>
        </w:rPr>
        <w:t>1. याद से ही — yād se hī</w:t>
      </w:r>
    </w:p>
    <w:p xmlns:wp14="http://schemas.microsoft.com/office/word/2010/wordml" w:rsidP="0FB4DA96" wp14:paraId="03E52EA2" wp14:textId="1958F208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postposition </w:t>
      </w: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ici le moyen :</w:t>
      </w:r>
    </w:p>
    <w:p xmlns:wp14="http://schemas.microsoft.com/office/word/2010/wordml" w:rsidP="0FB4DA96" wp14:paraId="03BBC688" wp14:textId="537E70FE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par le souvenir, grâce au souvenir</w:t>
      </w:r>
    </w:p>
    <w:p xmlns:wp14="http://schemas.microsoft.com/office/word/2010/wordml" w:rsidP="0FB4DA96" wp14:paraId="71A4475D" wp14:textId="27A657F2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particule </w:t>
      </w: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insiste sur ce moyen exclusif :</w:t>
      </w:r>
    </w:p>
    <w:p xmlns:wp14="http://schemas.microsoft.com/office/word/2010/wordml" w:rsidP="0FB4DA96" wp14:paraId="602DF555" wp14:textId="12597D4E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uniquement par le souvenir</w:t>
      </w:r>
    </w:p>
    <w:p xmlns:wp14="http://schemas.microsoft.com/office/word/2010/wordml" w:rsidP="0FB4DA96" wp14:paraId="3559171B" wp14:textId="4D84E2B0">
      <w:pPr>
        <w:pStyle w:val="Heading3"/>
      </w:pPr>
      <w:r w:rsidRPr="0FB4DA96" w:rsidR="126E0ABB">
        <w:rPr>
          <w:noProof w:val="0"/>
          <w:lang w:val="fr-FR"/>
        </w:rPr>
        <w:t>2. विकर्म विनाश होंगे</w:t>
      </w:r>
    </w:p>
    <w:p xmlns:wp14="http://schemas.microsoft.com/office/word/2010/wordml" w:rsidP="0FB4DA96" wp14:paraId="2635CEF3" wp14:textId="722F2304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>Littéralement :</w:t>
      </w:r>
    </w:p>
    <w:p xmlns:wp14="http://schemas.microsoft.com/office/word/2010/wordml" w:rsidP="0FB4DA96" wp14:paraId="3F92B5B1" wp14:textId="72E8A9C5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vikarm connaîtront leur destruction »</w:t>
      </w:r>
    </w:p>
    <w:p xmlns:wp14="http://schemas.microsoft.com/office/word/2010/wordml" w:rsidP="0FB4DA96" wp14:paraId="6EF8F784" wp14:textId="11D8FDE8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>En français naturel, on traduira plutôt :</w:t>
      </w:r>
    </w:p>
    <w:p xmlns:wp14="http://schemas.microsoft.com/office/word/2010/wordml" w:rsidP="0FB4DA96" wp14:paraId="63EC73E9" wp14:textId="0AA1AE51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« les mauvaises actions seront effacées »</w:t>
      </w:r>
    </w:p>
    <w:p xmlns:wp14="http://schemas.microsoft.com/office/word/2010/wordml" w:rsidP="0FB4DA96" wp14:paraId="68AA762A" wp14:textId="4B4644E4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Ici, </w:t>
      </w: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होना (vināś honā)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signifie « être détruit », « disparaître ».</w:t>
      </w:r>
    </w:p>
    <w:p xmlns:wp14="http://schemas.microsoft.com/office/word/2010/wordml" w:rsidP="0FB4DA96" wp14:paraId="6DFCB8D8" wp14:textId="63E02BCF">
      <w:pPr>
        <w:pStyle w:val="Heading3"/>
      </w:pPr>
      <w:r w:rsidRPr="0FB4DA96" w:rsidR="126E0ABB">
        <w:rPr>
          <w:noProof w:val="0"/>
          <w:lang w:val="fr-FR"/>
        </w:rPr>
        <w:t>3. बनते जायेंगे — bante jāyeṅge</w:t>
      </w:r>
    </w:p>
    <w:p xmlns:wp14="http://schemas.microsoft.com/office/word/2010/wordml" w:rsidP="0FB4DA96" wp14:paraId="62490C5C" wp14:textId="605A4E4F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construction </w:t>
      </w: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participe en -ते + जाना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exprime une progression continue :</w:t>
      </w:r>
    </w:p>
    <w:p xmlns:wp14="http://schemas.microsoft.com/office/word/2010/wordml" w:rsidP="0FB4DA96" wp14:paraId="70CFE990" wp14:textId="5F698CD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</w:t>
      </w:r>
    </w:p>
    <w:p xmlns:wp14="http://schemas.microsoft.com/office/word/2010/wordml" w:rsidP="0FB4DA96" wp14:paraId="637E306F" wp14:textId="0BA145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जाना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devenir peu à peu, continuer à devenir </w:t>
      </w:r>
    </w:p>
    <w:p xmlns:wp14="http://schemas.microsoft.com/office/word/2010/wordml" w:rsidP="0FB4DA96" wp14:paraId="4F2DB314" wp14:textId="1D3B8B8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जायेंगे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vous deviendrez progressivement </w:t>
      </w:r>
    </w:p>
    <w:p xmlns:wp14="http://schemas.microsoft.com/office/word/2010/wordml" w:rsidP="0FB4DA96" wp14:paraId="39F28543" wp14:textId="5EF08F06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>L’idée n’est donc pas une transformation instantanée, mais une augmentation graduelle de la force intérieure.</w:t>
      </w:r>
    </w:p>
    <w:p xmlns:wp14="http://schemas.microsoft.com/office/word/2010/wordml" w:rsidP="0FB4DA96" wp14:paraId="6B9D776F" wp14:textId="70C9F444">
      <w:pPr>
        <w:pStyle w:val="Heading2"/>
      </w:pPr>
      <w:r w:rsidRPr="0FB4DA96" w:rsidR="126E0ABB">
        <w:rPr>
          <w:noProof w:val="0"/>
          <w:lang w:val="fr-FR"/>
        </w:rPr>
        <w:t>🌟 Sens dans le contexte BK</w:t>
      </w:r>
    </w:p>
    <w:p xmlns:wp14="http://schemas.microsoft.com/office/word/2010/wordml" w:rsidP="0FB4DA96" wp14:paraId="68042F94" wp14:textId="6F760963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établit deux effets complémentaires de la </w:t>
      </w: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0FB4DA96" wp14:paraId="669D42BC" wp14:textId="76EC474C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les </w:t>
      </w: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c’est-à-dire les actions négatives accumulées par l’âme, sont progressivement détruits ; </w:t>
      </w:r>
    </w:p>
    <w:p xmlns:wp14="http://schemas.microsoft.com/office/word/2010/wordml" w:rsidP="0FB4DA96" wp14:paraId="219A2FA2" wp14:textId="2D3635CF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l’âme reçoit de la force de Shiv Baba et devient </w:t>
      </w:r>
      <w:r w:rsidRPr="0FB4DA96" w:rsidR="126E0A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शक्तिवान (śaktivān)</w:t>
      </w: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. </w:t>
      </w:r>
    </w:p>
    <w:p xmlns:wp14="http://schemas.microsoft.com/office/word/2010/wordml" w:rsidP="0FB4DA96" wp14:paraId="3CA645DC" wp14:textId="34F0F7CB">
      <w:pPr>
        <w:spacing w:before="240" w:beforeAutospacing="off" w:after="240" w:afterAutospacing="off"/>
      </w:pPr>
      <w:r w:rsidRPr="0FB4DA96" w:rsidR="126E0ABB">
        <w:rPr>
          <w:rFonts w:ascii="Aptos" w:hAnsi="Aptos" w:eastAsia="Aptos" w:cs="Aptos"/>
          <w:noProof w:val="0"/>
          <w:sz w:val="24"/>
          <w:szCs w:val="24"/>
          <w:lang w:val="fr-FR"/>
        </w:rPr>
        <w:t>La याद n’est donc pas seulement un souvenir mental : elle est présentée comme une relation spirituelle vivante par laquelle l’âme se purifie et se remplit de pouvoir.</w:t>
      </w:r>
    </w:p>
    <w:p xmlns:wp14="http://schemas.microsoft.com/office/word/2010/wordml" wp14:paraId="3BFEFB25" wp14:textId="1A7DB7D2"/>
    <w:p w:rsidR="0FB4DA96" w:rsidP="0FB4DA96" w:rsidRDefault="0FB4DA96" w14:paraId="224E49C9" w14:textId="5627CB72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51C78999" w:rsidP="0FB4DA96" w:rsidRDefault="51C78999" w14:paraId="6BEE530B" w14:textId="042ADE4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FB4DA96" w:rsidR="51C78999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w:rsidR="0FB4DA96" w:rsidRDefault="0FB4DA96" w14:paraId="51E423E5" w14:textId="44EF41ED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f156d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89050e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bd95b4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E403B0"/>
    <w:rsid w:val="0F694300"/>
    <w:rsid w:val="0FB4DA96"/>
    <w:rsid w:val="126E0ABB"/>
    <w:rsid w:val="180AF6CF"/>
    <w:rsid w:val="1B6AF5F4"/>
    <w:rsid w:val="212DF957"/>
    <w:rsid w:val="33BC1766"/>
    <w:rsid w:val="34E227BF"/>
    <w:rsid w:val="34E403B0"/>
    <w:rsid w:val="4A54BF26"/>
    <w:rsid w:val="51C78999"/>
    <w:rsid w:val="750D3846"/>
    <w:rsid w:val="798BD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B87BE"/>
  <w15:chartTrackingRefBased/>
  <w15:docId w15:val="{1FDA913F-CB3E-4D6D-9B09-41C9A42A8EE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FB4DA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FB4DA96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FB4DA96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FB4DA96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a7357c9a41244b3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2026-08-05T06:34:25.7680017Z</dcterms:created>
  <dcterms:modified xsi:type="dcterms:W3CDTF">2026-08-05T06:41:14.4890476Z</dcterms:modified>
  <dc:creator>Jacques VUILLAUME</dc:creator>
  <lastModifiedBy>Jacques VUILLAUME</lastModifiedBy>
</coreProperties>
</file>