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3F6C64" wp14:paraId="145ECDD4" wp14:textId="1E1572C1">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23F6C64" w:rsidR="34FC81F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06 août 2026</w:t>
      </w:r>
    </w:p>
    <w:p xmlns:wp14="http://schemas.microsoft.com/office/word/2010/wordml" w:rsidP="423F6C64" wp14:paraId="4E9106BC" wp14:textId="21AC0961">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3F6C64" wp14:paraId="30E84FBC" wp14:textId="7557E732">
      <w:pPr>
        <w:pStyle w:val="Heading2"/>
        <w:keepNext w:val="1"/>
        <w:keepLines w:val="1"/>
        <w:spacing w:before="240" w:beforeAutospacing="off" w:after="240" w:afterAutospacing="of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23F6C64" w:rsidR="34FC81F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06 août 2026</w:t>
      </w:r>
    </w:p>
    <w:p xmlns:wp14="http://schemas.microsoft.com/office/word/2010/wordml" w:rsidP="423F6C64" wp14:paraId="7E5AF578" wp14:textId="698D3B3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3F6C64" wp14:paraId="1CBC5A20" wp14:textId="27DAF73A">
      <w:pPr>
        <w:spacing w:after="0" w:afterAutospacing="off"/>
      </w:pPr>
      <w:r w:rsidRPr="423F6C64" w:rsidR="34FC81F9">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423F6C64" wp14:paraId="202CD5DB" wp14:textId="7EC0DC97">
      <w:pPr>
        <w:pStyle w:val="Normal"/>
        <w:spacing w:after="0" w:afterAutospacing="off"/>
      </w:pPr>
      <w:r w:rsidRPr="423F6C64" w:rsidR="09E2AAB5">
        <w:rPr>
          <w:rFonts w:ascii="Aptos" w:hAnsi="Aptos" w:eastAsia="Aptos" w:cs="Aptos"/>
          <w:noProof w:val="0"/>
          <w:sz w:val="24"/>
          <w:szCs w:val="24"/>
          <w:lang w:val="fr-FR"/>
        </w:rPr>
        <w:t>याद रूपी घृत है।</w:t>
      </w:r>
    </w:p>
    <w:p xmlns:wp14="http://schemas.microsoft.com/office/word/2010/wordml" w:rsidP="423F6C64" wp14:paraId="20B70B5F" wp14:textId="5298DF6C">
      <w:pPr>
        <w:pStyle w:val="Normal"/>
        <w:spacing w:after="0" w:afterAutospacing="off"/>
        <w:rPr>
          <w:rFonts w:ascii="Aptos" w:hAnsi="Aptos" w:eastAsia="Aptos" w:cs="Aptos"/>
          <w:noProof w:val="0"/>
          <w:sz w:val="24"/>
          <w:szCs w:val="24"/>
          <w:lang w:val="fr-FR"/>
        </w:rPr>
      </w:pPr>
    </w:p>
    <w:p xmlns:wp14="http://schemas.microsoft.com/office/word/2010/wordml" w:rsidP="423F6C64" wp14:paraId="17C58AFE" wp14:textId="1FE78B4F">
      <w:pPr>
        <w:spacing w:after="0" w:afterAutospacing="off"/>
      </w:pPr>
      <w:r w:rsidRPr="423F6C64" w:rsidR="34FC81F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423F6C64" wp14:paraId="73D77680" wp14:textId="258A19F3">
      <w:pPr>
        <w:pStyle w:val="Normal"/>
        <w:spacing w:after="0" w:afterAutospacing="off"/>
      </w:pPr>
      <w:r w:rsidRPr="423F6C64" w:rsidR="609C045B">
        <w:rPr>
          <w:rFonts w:ascii="Aptos" w:hAnsi="Aptos" w:eastAsia="Aptos" w:cs="Aptos"/>
          <w:noProof w:val="0"/>
          <w:sz w:val="24"/>
          <w:szCs w:val="24"/>
          <w:lang w:val="fr-FR"/>
        </w:rPr>
        <w:t>yāda-rūpī ghṛta hai.</w:t>
      </w:r>
    </w:p>
    <w:p xmlns:wp14="http://schemas.microsoft.com/office/word/2010/wordml" w:rsidP="423F6C64" wp14:paraId="57F82804" wp14:textId="2BD4A9F3">
      <w:pPr>
        <w:pStyle w:val="Normal"/>
        <w:spacing w:after="0" w:afterAutospacing="off"/>
        <w:rPr>
          <w:rFonts w:ascii="Aptos" w:hAnsi="Aptos" w:eastAsia="Aptos" w:cs="Aptos"/>
          <w:noProof w:val="0"/>
          <w:sz w:val="24"/>
          <w:szCs w:val="24"/>
          <w:lang w:val="fr-FR"/>
        </w:rPr>
      </w:pPr>
    </w:p>
    <w:p xmlns:wp14="http://schemas.microsoft.com/office/word/2010/wordml" w:rsidP="423F6C64" wp14:paraId="0D47C0A0" wp14:textId="5B551C64">
      <w:pPr>
        <w:spacing w:after="0" w:afterAutospacing="off"/>
      </w:pPr>
      <w:r w:rsidRPr="423F6C64" w:rsidR="34FC81F9">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423F6C64" wp14:paraId="343FECEF" wp14:textId="219FCF4E">
      <w:pPr>
        <w:spacing w:after="0" w:afterAutospacing="off"/>
      </w:pPr>
      <w:r w:rsidRPr="423F6C64" w:rsidR="3BCDA11E">
        <w:rPr>
          <w:rFonts w:ascii="Aptos" w:hAnsi="Aptos" w:eastAsia="Aptos" w:cs="Aptos"/>
          <w:b w:val="1"/>
          <w:bCs w:val="1"/>
          <w:noProof w:val="0"/>
          <w:sz w:val="24"/>
          <w:szCs w:val="24"/>
          <w:lang w:val="fr-FR"/>
        </w:rPr>
        <w:t>Le souvenir est le ghee spirituel.</w:t>
      </w:r>
    </w:p>
    <w:p xmlns:wp14="http://schemas.microsoft.com/office/word/2010/wordml" w:rsidP="423F6C64" wp14:paraId="6B054085" wp14:textId="3F7AB64D">
      <w:pPr>
        <w:spacing w:after="0" w:afterAutospacing="off"/>
        <w:rPr>
          <w:rFonts w:ascii="Aptos" w:hAnsi="Aptos" w:eastAsia="Aptos" w:cs="Aptos"/>
          <w:noProof w:val="0"/>
          <w:sz w:val="24"/>
          <w:szCs w:val="24"/>
          <w:lang w:val="fr-FR"/>
        </w:rPr>
      </w:pPr>
    </w:p>
    <w:p xmlns:wp14="http://schemas.microsoft.com/office/word/2010/wordml" w:rsidP="423F6C64" wp14:paraId="3F574C27" wp14:textId="1B195AF9">
      <w:pPr>
        <w:spacing w:after="0" w:afterAutospacing="off"/>
      </w:pPr>
      <w:r w:rsidRPr="423F6C64" w:rsidR="3BCDA11E">
        <w:rPr>
          <w:rFonts w:ascii="Aptos" w:hAnsi="Aptos" w:eastAsia="Aptos" w:cs="Aptos"/>
          <w:noProof w:val="0"/>
          <w:sz w:val="24"/>
          <w:szCs w:val="24"/>
          <w:lang w:val="fr-FR"/>
        </w:rPr>
        <w:t>Ou, en développant l’image :</w:t>
      </w:r>
    </w:p>
    <w:p xmlns:wp14="http://schemas.microsoft.com/office/word/2010/wordml" w:rsidP="423F6C64" wp14:paraId="26FCE45B" wp14:textId="686F97EF">
      <w:pPr>
        <w:spacing w:after="0" w:afterAutospacing="off"/>
      </w:pPr>
      <w:r w:rsidRPr="423F6C64" w:rsidR="3BCDA11E">
        <w:rPr>
          <w:rFonts w:ascii="Aptos" w:hAnsi="Aptos" w:eastAsia="Aptos" w:cs="Aptos"/>
          <w:b w:val="1"/>
          <w:bCs w:val="1"/>
          <w:noProof w:val="0"/>
          <w:sz w:val="24"/>
          <w:szCs w:val="24"/>
          <w:lang w:val="fr-FR"/>
        </w:rPr>
        <w:t>Le souvenir de Baba est comme le ghee qui entretient la flamme.</w:t>
      </w:r>
    </w:p>
    <w:p xmlns:wp14="http://schemas.microsoft.com/office/word/2010/wordml" w:rsidP="423F6C64" wp14:paraId="008E499B" wp14:textId="505E2E0C">
      <w:pPr>
        <w:spacing w:after="0" w:afterAutospacing="off"/>
        <w:rPr>
          <w:rFonts w:ascii="Aptos" w:hAnsi="Aptos" w:eastAsia="Aptos" w:cs="Aptos"/>
          <w:noProof w:val="0"/>
          <w:sz w:val="24"/>
          <w:szCs w:val="24"/>
          <w:lang w:val="fr-FR"/>
        </w:rPr>
      </w:pPr>
    </w:p>
    <w:p xmlns:wp14="http://schemas.microsoft.com/office/word/2010/wordml" w:rsidP="423F6C64" wp14:paraId="1ECE13A2" wp14:textId="5A3581AD">
      <w:pPr>
        <w:spacing w:after="0" w:afterAutospacing="off"/>
      </w:pPr>
      <w:r w:rsidRPr="423F6C64" w:rsidR="3BCDA11E">
        <w:rPr>
          <w:rFonts w:ascii="Aptos" w:hAnsi="Aptos" w:eastAsia="Aptos" w:cs="Aptos"/>
          <w:noProof w:val="0"/>
          <w:sz w:val="24"/>
          <w:szCs w:val="24"/>
          <w:lang w:val="fr-FR"/>
        </w:rPr>
        <w:t>Traduction plus littérale :</w:t>
      </w:r>
    </w:p>
    <w:p xmlns:wp14="http://schemas.microsoft.com/office/word/2010/wordml" w:rsidP="423F6C64" wp14:paraId="43A11CC6" wp14:textId="762BFC11">
      <w:pPr>
        <w:spacing w:after="0" w:afterAutospacing="off"/>
      </w:pPr>
      <w:r w:rsidRPr="423F6C64" w:rsidR="3BCDA11E">
        <w:rPr>
          <w:rFonts w:ascii="Aptos" w:hAnsi="Aptos" w:eastAsia="Aptos" w:cs="Aptos"/>
          <w:b w:val="1"/>
          <w:bCs w:val="1"/>
          <w:noProof w:val="0"/>
          <w:sz w:val="24"/>
          <w:szCs w:val="24"/>
          <w:lang w:val="fr-FR"/>
        </w:rPr>
        <w:t>C’est du ghee sous la forme du souvenir.</w:t>
      </w:r>
    </w:p>
    <w:p xmlns:wp14="http://schemas.microsoft.com/office/word/2010/wordml" w:rsidP="423F6C64" wp14:paraId="53178A3D" wp14:textId="260BBC7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3F6C64" wp14:paraId="5E9D3873" wp14:textId="525FEDB1">
      <w:pPr>
        <w:pStyle w:val="Heading2"/>
        <w:keepNext w:val="1"/>
        <w:keepLines w:val="1"/>
        <w:spacing w:before="160" w:after="80"/>
      </w:pPr>
      <w:r w:rsidRPr="423F6C64" w:rsidR="34FC81F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423F6C64" wp14:paraId="50FFB8F6" wp14:textId="14D1421C">
      <w:pPr>
        <w:pStyle w:val="ListParagraph"/>
        <w:numPr>
          <w:ilvl w:val="0"/>
          <w:numId w:val="2"/>
        </w:numPr>
        <w:spacing w:before="0" w:beforeAutospacing="off" w:after="0" w:afterAutospacing="off"/>
        <w:rPr>
          <w:rFonts w:ascii="Aptos" w:hAnsi="Aptos" w:eastAsia="Aptos" w:cs="Aptos"/>
          <w:noProof w:val="0"/>
          <w:sz w:val="24"/>
          <w:szCs w:val="24"/>
          <w:lang w:val="fr-FR"/>
        </w:rPr>
      </w:pPr>
      <w:r w:rsidRPr="423F6C64" w:rsidR="25DC4840">
        <w:rPr>
          <w:rFonts w:ascii="Aptos" w:hAnsi="Aptos" w:eastAsia="Aptos" w:cs="Aptos"/>
          <w:b w:val="1"/>
          <w:bCs w:val="1"/>
          <w:noProof w:val="0"/>
          <w:sz w:val="24"/>
          <w:szCs w:val="24"/>
          <w:lang w:val="fr-FR"/>
        </w:rPr>
        <w:t>याद — yāda / yād</w:t>
      </w:r>
      <w:r w:rsidRPr="423F6C64" w:rsidR="25DC4840">
        <w:rPr>
          <w:rFonts w:ascii="Aptos" w:hAnsi="Aptos" w:eastAsia="Aptos" w:cs="Aptos"/>
          <w:noProof w:val="0"/>
          <w:sz w:val="24"/>
          <w:szCs w:val="24"/>
          <w:lang w:val="fr-FR"/>
        </w:rPr>
        <w:t xml:space="preserve"> : souvenir, fait de se rappeler</w:t>
      </w:r>
      <w:r>
        <w:br/>
      </w:r>
      <w:r w:rsidRPr="423F6C64" w:rsidR="25DC4840">
        <w:rPr>
          <w:rFonts w:ascii="Aptos" w:hAnsi="Aptos" w:eastAsia="Aptos" w:cs="Aptos"/>
          <w:noProof w:val="0"/>
          <w:sz w:val="24"/>
          <w:szCs w:val="24"/>
          <w:lang w:val="fr-FR"/>
        </w:rPr>
        <w:t>Dans le contexte BK : souvenir conscient de Baba.</w:t>
      </w:r>
    </w:p>
    <w:p xmlns:wp14="http://schemas.microsoft.com/office/word/2010/wordml" w:rsidP="423F6C64" wp14:paraId="5A5ABE90" wp14:textId="0EE98D93">
      <w:pPr>
        <w:pStyle w:val="ListParagraph"/>
        <w:numPr>
          <w:ilvl w:val="0"/>
          <w:numId w:val="2"/>
        </w:numPr>
        <w:spacing w:before="0" w:beforeAutospacing="off" w:after="0" w:afterAutospacing="off"/>
        <w:rPr>
          <w:rFonts w:ascii="Aptos" w:hAnsi="Aptos" w:eastAsia="Aptos" w:cs="Aptos"/>
          <w:noProof w:val="0"/>
          <w:sz w:val="24"/>
          <w:szCs w:val="24"/>
          <w:lang w:val="fr-FR"/>
        </w:rPr>
      </w:pPr>
      <w:r w:rsidRPr="423F6C64" w:rsidR="25DC4840">
        <w:rPr>
          <w:rFonts w:ascii="Aptos" w:hAnsi="Aptos" w:eastAsia="Aptos" w:cs="Aptos"/>
          <w:b w:val="1"/>
          <w:bCs w:val="1"/>
          <w:noProof w:val="0"/>
          <w:sz w:val="24"/>
          <w:szCs w:val="24"/>
          <w:lang w:val="fr-FR"/>
        </w:rPr>
        <w:t>रूपी — rūpī</w:t>
      </w:r>
      <w:r w:rsidRPr="423F6C64" w:rsidR="25DC4840">
        <w:rPr>
          <w:rFonts w:ascii="Aptos" w:hAnsi="Aptos" w:eastAsia="Aptos" w:cs="Aptos"/>
          <w:noProof w:val="0"/>
          <w:sz w:val="24"/>
          <w:szCs w:val="24"/>
          <w:lang w:val="fr-FR"/>
        </w:rPr>
        <w:t xml:space="preserve"> : sous la forme de, ayant la nature de, semblable à</w:t>
      </w:r>
    </w:p>
    <w:p xmlns:wp14="http://schemas.microsoft.com/office/word/2010/wordml" w:rsidP="423F6C64" wp14:paraId="13A9388B" wp14:textId="5F3F6F46">
      <w:pPr>
        <w:pStyle w:val="ListParagraph"/>
        <w:numPr>
          <w:ilvl w:val="0"/>
          <w:numId w:val="2"/>
        </w:numPr>
        <w:spacing w:before="0" w:beforeAutospacing="off" w:after="0" w:afterAutospacing="off"/>
        <w:rPr>
          <w:rFonts w:ascii="Aptos" w:hAnsi="Aptos" w:eastAsia="Aptos" w:cs="Aptos"/>
          <w:noProof w:val="0"/>
          <w:sz w:val="24"/>
          <w:szCs w:val="24"/>
          <w:lang w:val="fr-FR"/>
        </w:rPr>
      </w:pPr>
      <w:r w:rsidRPr="423F6C64" w:rsidR="25DC4840">
        <w:rPr>
          <w:rFonts w:ascii="Aptos" w:hAnsi="Aptos" w:eastAsia="Aptos" w:cs="Aptos"/>
          <w:b w:val="1"/>
          <w:bCs w:val="1"/>
          <w:noProof w:val="0"/>
          <w:sz w:val="24"/>
          <w:szCs w:val="24"/>
          <w:lang w:val="fr-FR"/>
        </w:rPr>
        <w:t>घृत — ghṛta</w:t>
      </w:r>
      <w:r w:rsidRPr="423F6C64" w:rsidR="25DC4840">
        <w:rPr>
          <w:rFonts w:ascii="Aptos" w:hAnsi="Aptos" w:eastAsia="Aptos" w:cs="Aptos"/>
          <w:noProof w:val="0"/>
          <w:sz w:val="24"/>
          <w:szCs w:val="24"/>
          <w:lang w:val="fr-FR"/>
        </w:rPr>
        <w:t xml:space="preserve"> : ghee, beurre clarifié</w:t>
      </w:r>
      <w:r>
        <w:br/>
      </w:r>
      <w:r w:rsidRPr="423F6C64" w:rsidR="25DC4840">
        <w:rPr>
          <w:rFonts w:ascii="Aptos" w:hAnsi="Aptos" w:eastAsia="Aptos" w:cs="Aptos"/>
          <w:noProof w:val="0"/>
          <w:sz w:val="24"/>
          <w:szCs w:val="24"/>
          <w:lang w:val="fr-FR"/>
        </w:rPr>
        <w:t>Il peut être utilisé comme combustible dans une lampe traditionnelle.</w:t>
      </w:r>
    </w:p>
    <w:p xmlns:wp14="http://schemas.microsoft.com/office/word/2010/wordml" w:rsidP="423F6C64" wp14:paraId="34FF005A" wp14:textId="28878585">
      <w:pPr>
        <w:pStyle w:val="ListParagraph"/>
        <w:numPr>
          <w:ilvl w:val="0"/>
          <w:numId w:val="2"/>
        </w:numPr>
        <w:spacing w:before="0" w:beforeAutospacing="off" w:after="0" w:afterAutospacing="off"/>
        <w:rPr>
          <w:rFonts w:ascii="Aptos" w:hAnsi="Aptos" w:eastAsia="Aptos" w:cs="Aptos"/>
          <w:noProof w:val="0"/>
          <w:sz w:val="24"/>
          <w:szCs w:val="24"/>
          <w:lang w:val="fr-FR"/>
        </w:rPr>
      </w:pPr>
      <w:r w:rsidRPr="423F6C64" w:rsidR="25DC4840">
        <w:rPr>
          <w:rFonts w:ascii="Aptos" w:hAnsi="Aptos" w:eastAsia="Aptos" w:cs="Aptos"/>
          <w:b w:val="1"/>
          <w:bCs w:val="1"/>
          <w:noProof w:val="0"/>
          <w:sz w:val="24"/>
          <w:szCs w:val="24"/>
          <w:lang w:val="fr-FR"/>
        </w:rPr>
        <w:t>है — hai</w:t>
      </w:r>
      <w:r w:rsidRPr="423F6C64" w:rsidR="25DC4840">
        <w:rPr>
          <w:rFonts w:ascii="Aptos" w:hAnsi="Aptos" w:eastAsia="Aptos" w:cs="Aptos"/>
          <w:noProof w:val="0"/>
          <w:sz w:val="24"/>
          <w:szCs w:val="24"/>
          <w:lang w:val="fr-FR"/>
        </w:rPr>
        <w:t xml:space="preserve"> : est</w:t>
      </w:r>
    </w:p>
    <w:p xmlns:wp14="http://schemas.microsoft.com/office/word/2010/wordml" w:rsidP="423F6C64" wp14:paraId="41C8F889" wp14:textId="734F570E">
      <w:pPr>
        <w:pStyle w:val="Normal"/>
        <w:keepNext w:val="1"/>
        <w:keepLines w:val="1"/>
        <w:rPr>
          <w:noProof w:val="0"/>
          <w:lang w:val="fr-FR"/>
        </w:rPr>
      </w:pPr>
    </w:p>
    <w:p xmlns:wp14="http://schemas.microsoft.com/office/word/2010/wordml" w:rsidP="423F6C64" wp14:paraId="7CB499D7" wp14:textId="175ADAE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23F6C64" w:rsidR="34FC81F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423F6C64" wp14:paraId="32A40094" wp14:textId="54600C1A">
      <w:pPr>
        <w:pStyle w:val="Heading3"/>
      </w:pPr>
      <w:r w:rsidRPr="423F6C64" w:rsidR="299100C2">
        <w:rPr>
          <w:noProof w:val="0"/>
          <w:lang w:val="fr-FR"/>
        </w:rPr>
        <w:t>1. La construction X रूपी Y</w:t>
      </w:r>
    </w:p>
    <w:p xmlns:wp14="http://schemas.microsoft.com/office/word/2010/wordml" w:rsidP="423F6C64" wp14:paraId="55AFF9CE" wp14:textId="17292C01">
      <w:pPr>
        <w:spacing w:before="240" w:beforeAutospacing="off" w:after="240" w:afterAutospacing="off"/>
      </w:pPr>
      <w:r w:rsidRPr="423F6C64" w:rsidR="299100C2">
        <w:rPr>
          <w:rFonts w:ascii="Aptos" w:hAnsi="Aptos" w:eastAsia="Aptos" w:cs="Aptos"/>
          <w:noProof w:val="0"/>
          <w:sz w:val="24"/>
          <w:szCs w:val="24"/>
          <w:lang w:val="fr-FR"/>
        </w:rPr>
        <w:t>La structure :</w:t>
      </w:r>
    </w:p>
    <w:p xmlns:wp14="http://schemas.microsoft.com/office/word/2010/wordml" w:rsidP="423F6C64" wp14:paraId="28929942" wp14:textId="5F308975">
      <w:pPr>
        <w:spacing w:before="240" w:beforeAutospacing="off" w:after="240" w:afterAutospacing="off"/>
      </w:pPr>
      <w:r w:rsidRPr="423F6C64" w:rsidR="299100C2">
        <w:rPr>
          <w:rFonts w:ascii="Aptos" w:hAnsi="Aptos" w:eastAsia="Aptos" w:cs="Aptos"/>
          <w:b w:val="1"/>
          <w:bCs w:val="1"/>
          <w:noProof w:val="0"/>
          <w:sz w:val="24"/>
          <w:szCs w:val="24"/>
          <w:lang w:val="fr-FR"/>
        </w:rPr>
        <w:t>X रूपी Y</w:t>
      </w:r>
    </w:p>
    <w:p xmlns:wp14="http://schemas.microsoft.com/office/word/2010/wordml" w:rsidP="423F6C64" wp14:paraId="1EE78A10" wp14:textId="6E4BFDC9">
      <w:pPr>
        <w:spacing w:before="240" w:beforeAutospacing="off" w:after="240" w:afterAutospacing="off"/>
      </w:pPr>
      <w:r w:rsidRPr="423F6C64" w:rsidR="299100C2">
        <w:rPr>
          <w:rFonts w:ascii="Aptos" w:hAnsi="Aptos" w:eastAsia="Aptos" w:cs="Aptos"/>
          <w:noProof w:val="0"/>
          <w:sz w:val="24"/>
          <w:szCs w:val="24"/>
          <w:lang w:val="fr-FR"/>
        </w:rPr>
        <w:t>signifie littéralement :</w:t>
      </w:r>
    </w:p>
    <w:p xmlns:wp14="http://schemas.microsoft.com/office/word/2010/wordml" w:rsidP="423F6C64" wp14:paraId="359E3179" wp14:textId="450D90EE">
      <w:pPr>
        <w:spacing w:before="240" w:beforeAutospacing="off" w:after="240" w:afterAutospacing="off"/>
      </w:pPr>
      <w:r w:rsidRPr="423F6C64" w:rsidR="299100C2">
        <w:rPr>
          <w:rFonts w:ascii="Aptos" w:hAnsi="Aptos" w:eastAsia="Aptos" w:cs="Aptos"/>
          <w:b w:val="1"/>
          <w:bCs w:val="1"/>
          <w:noProof w:val="0"/>
          <w:sz w:val="24"/>
          <w:szCs w:val="24"/>
          <w:lang w:val="fr-FR"/>
        </w:rPr>
        <w:t>Y sous la forme de X</w:t>
      </w:r>
      <w:r>
        <w:br/>
      </w:r>
      <w:r w:rsidRPr="423F6C64" w:rsidR="299100C2">
        <w:rPr>
          <w:rFonts w:ascii="Aptos" w:hAnsi="Aptos" w:eastAsia="Aptos" w:cs="Aptos"/>
          <w:noProof w:val="0"/>
          <w:sz w:val="24"/>
          <w:szCs w:val="24"/>
          <w:lang w:val="fr-FR"/>
        </w:rPr>
        <w:t>ou</w:t>
      </w:r>
      <w:r>
        <w:br/>
      </w:r>
      <w:r w:rsidRPr="423F6C64" w:rsidR="299100C2">
        <w:rPr>
          <w:rFonts w:ascii="Aptos" w:hAnsi="Aptos" w:eastAsia="Aptos" w:cs="Aptos"/>
          <w:b w:val="1"/>
          <w:bCs w:val="1"/>
          <w:noProof w:val="0"/>
          <w:sz w:val="24"/>
          <w:szCs w:val="24"/>
          <w:lang w:val="fr-FR"/>
        </w:rPr>
        <w:t>Y qui consiste en X</w:t>
      </w:r>
    </w:p>
    <w:p xmlns:wp14="http://schemas.microsoft.com/office/word/2010/wordml" w:rsidP="423F6C64" wp14:paraId="3695FE6D" wp14:textId="2BF5362A">
      <w:pPr>
        <w:spacing w:before="240" w:beforeAutospacing="off" w:after="240" w:afterAutospacing="off"/>
      </w:pPr>
      <w:r w:rsidRPr="423F6C64" w:rsidR="299100C2">
        <w:rPr>
          <w:rFonts w:ascii="Aptos" w:hAnsi="Aptos" w:eastAsia="Aptos" w:cs="Aptos"/>
          <w:noProof w:val="0"/>
          <w:sz w:val="24"/>
          <w:szCs w:val="24"/>
          <w:lang w:val="fr-FR"/>
        </w:rPr>
        <w:t>Ainsi :</w:t>
      </w:r>
    </w:p>
    <w:p xmlns:wp14="http://schemas.microsoft.com/office/word/2010/wordml" w:rsidP="423F6C64" wp14:paraId="189D2294" wp14:textId="0632C92C">
      <w:pPr>
        <w:spacing w:before="240" w:beforeAutospacing="off" w:after="240" w:afterAutospacing="off"/>
      </w:pPr>
      <w:r w:rsidRPr="423F6C64" w:rsidR="299100C2">
        <w:rPr>
          <w:rFonts w:ascii="Aptos" w:hAnsi="Aptos" w:eastAsia="Aptos" w:cs="Aptos"/>
          <w:b w:val="1"/>
          <w:bCs w:val="1"/>
          <w:noProof w:val="0"/>
          <w:sz w:val="24"/>
          <w:szCs w:val="24"/>
          <w:lang w:val="fr-FR"/>
        </w:rPr>
        <w:t>याद रूपी घृत</w:t>
      </w:r>
    </w:p>
    <w:p xmlns:wp14="http://schemas.microsoft.com/office/word/2010/wordml" w:rsidP="423F6C64" wp14:paraId="6CA08CFD" wp14:textId="06FC7A71">
      <w:pPr>
        <w:spacing w:before="240" w:beforeAutospacing="off" w:after="240" w:afterAutospacing="off"/>
      </w:pPr>
      <w:r w:rsidRPr="423F6C64" w:rsidR="299100C2">
        <w:rPr>
          <w:rFonts w:ascii="Aptos" w:hAnsi="Aptos" w:eastAsia="Aptos" w:cs="Aptos"/>
          <w:noProof w:val="0"/>
          <w:sz w:val="24"/>
          <w:szCs w:val="24"/>
          <w:lang w:val="fr-FR"/>
        </w:rPr>
        <w:t>signifie :</w:t>
      </w:r>
    </w:p>
    <w:p xmlns:wp14="http://schemas.microsoft.com/office/word/2010/wordml" w:rsidP="423F6C64" wp14:paraId="14F6E9BD" wp14:textId="150EFF59">
      <w:pPr>
        <w:spacing w:before="240" w:beforeAutospacing="off" w:after="240" w:afterAutospacing="off"/>
      </w:pPr>
      <w:r w:rsidRPr="423F6C64" w:rsidR="299100C2">
        <w:rPr>
          <w:rFonts w:ascii="Aptos" w:hAnsi="Aptos" w:eastAsia="Aptos" w:cs="Aptos"/>
          <w:b w:val="1"/>
          <w:bCs w:val="1"/>
          <w:noProof w:val="0"/>
          <w:sz w:val="24"/>
          <w:szCs w:val="24"/>
          <w:lang w:val="fr-FR"/>
        </w:rPr>
        <w:t>le ghee sous la forme du souvenir</w:t>
      </w:r>
    </w:p>
    <w:p xmlns:wp14="http://schemas.microsoft.com/office/word/2010/wordml" w:rsidP="423F6C64" wp14:paraId="247042AC" wp14:textId="58147847">
      <w:pPr>
        <w:spacing w:before="240" w:beforeAutospacing="off" w:after="240" w:afterAutospacing="off"/>
      </w:pPr>
      <w:r w:rsidRPr="423F6C64" w:rsidR="299100C2">
        <w:rPr>
          <w:rFonts w:ascii="Aptos" w:hAnsi="Aptos" w:eastAsia="Aptos" w:cs="Aptos"/>
          <w:noProof w:val="0"/>
          <w:sz w:val="24"/>
          <w:szCs w:val="24"/>
          <w:lang w:val="fr-FR"/>
        </w:rPr>
        <w:t>En français naturel, on peut traduire :</w:t>
      </w:r>
    </w:p>
    <w:p xmlns:wp14="http://schemas.microsoft.com/office/word/2010/wordml" w:rsidP="423F6C64" wp14:paraId="1A362704" wp14:textId="3D77BE5A">
      <w:pPr>
        <w:spacing w:before="240" w:beforeAutospacing="off" w:after="240" w:afterAutospacing="off"/>
      </w:pPr>
      <w:r w:rsidRPr="423F6C64" w:rsidR="299100C2">
        <w:rPr>
          <w:rFonts w:ascii="Aptos" w:hAnsi="Aptos" w:eastAsia="Aptos" w:cs="Aptos"/>
          <w:b w:val="1"/>
          <w:bCs w:val="1"/>
          <w:noProof w:val="0"/>
          <w:sz w:val="24"/>
          <w:szCs w:val="24"/>
          <w:lang w:val="fr-FR"/>
        </w:rPr>
        <w:t>le souvenir qui joue le rôle du ghee</w:t>
      </w:r>
      <w:r>
        <w:br/>
      </w:r>
      <w:r w:rsidRPr="423F6C64" w:rsidR="299100C2">
        <w:rPr>
          <w:rFonts w:ascii="Aptos" w:hAnsi="Aptos" w:eastAsia="Aptos" w:cs="Aptos"/>
          <w:noProof w:val="0"/>
          <w:sz w:val="24"/>
          <w:szCs w:val="24"/>
          <w:lang w:val="fr-FR"/>
        </w:rPr>
        <w:t>ou</w:t>
      </w:r>
      <w:r>
        <w:br/>
      </w:r>
      <w:r w:rsidRPr="423F6C64" w:rsidR="299100C2">
        <w:rPr>
          <w:rFonts w:ascii="Aptos" w:hAnsi="Aptos" w:eastAsia="Aptos" w:cs="Aptos"/>
          <w:b w:val="1"/>
          <w:bCs w:val="1"/>
          <w:noProof w:val="0"/>
          <w:sz w:val="24"/>
          <w:szCs w:val="24"/>
          <w:lang w:val="fr-FR"/>
        </w:rPr>
        <w:t>le ghee spirituel qu’est le souvenir</w:t>
      </w:r>
    </w:p>
    <w:p xmlns:wp14="http://schemas.microsoft.com/office/word/2010/wordml" w:rsidP="423F6C64" wp14:paraId="654FEE16" wp14:textId="7B39F111">
      <w:pPr>
        <w:pStyle w:val="Heading3"/>
      </w:pPr>
      <w:r w:rsidRPr="423F6C64" w:rsidR="299100C2">
        <w:rPr>
          <w:noProof w:val="0"/>
          <w:lang w:val="fr-FR"/>
        </w:rPr>
        <w:t>2. Une métaphore condensée</w:t>
      </w:r>
    </w:p>
    <w:p xmlns:wp14="http://schemas.microsoft.com/office/word/2010/wordml" w:rsidP="423F6C64" wp14:paraId="269DEC05" wp14:textId="6F756F50">
      <w:pPr>
        <w:spacing w:before="240" w:beforeAutospacing="off" w:after="240" w:afterAutospacing="off"/>
      </w:pPr>
      <w:r w:rsidRPr="423F6C64" w:rsidR="299100C2">
        <w:rPr>
          <w:rFonts w:ascii="Aptos" w:hAnsi="Aptos" w:eastAsia="Aptos" w:cs="Aptos"/>
          <w:noProof w:val="0"/>
          <w:sz w:val="24"/>
          <w:szCs w:val="24"/>
          <w:lang w:val="fr-FR"/>
        </w:rPr>
        <w:t>La phrase ne dit pas simplement :</w:t>
      </w:r>
    </w:p>
    <w:p xmlns:wp14="http://schemas.microsoft.com/office/word/2010/wordml" w:rsidP="423F6C64" wp14:paraId="2113797A" wp14:textId="10E47C64">
      <w:pPr>
        <w:spacing w:before="240" w:beforeAutospacing="off" w:after="240" w:afterAutospacing="off"/>
      </w:pPr>
      <w:r w:rsidRPr="423F6C64" w:rsidR="299100C2">
        <w:rPr>
          <w:rFonts w:ascii="Aptos" w:hAnsi="Aptos" w:eastAsia="Aptos" w:cs="Aptos"/>
          <w:b w:val="1"/>
          <w:bCs w:val="1"/>
          <w:noProof w:val="0"/>
          <w:sz w:val="24"/>
          <w:szCs w:val="24"/>
          <w:lang w:val="fr-FR"/>
        </w:rPr>
        <w:t>याद घृत जैसी है।</w:t>
      </w:r>
      <w:r>
        <w:br/>
      </w:r>
      <w:r w:rsidRPr="423F6C64" w:rsidR="299100C2">
        <w:rPr>
          <w:rFonts w:ascii="Aptos" w:hAnsi="Aptos" w:eastAsia="Aptos" w:cs="Aptos"/>
          <w:i w:val="1"/>
          <w:iCs w:val="1"/>
          <w:noProof w:val="0"/>
          <w:sz w:val="24"/>
          <w:szCs w:val="24"/>
          <w:lang w:val="fr-FR"/>
        </w:rPr>
        <w:t>Le souvenir est comme le ghee.</w:t>
      </w:r>
    </w:p>
    <w:p xmlns:wp14="http://schemas.microsoft.com/office/word/2010/wordml" w:rsidP="423F6C64" wp14:paraId="5BDF71C0" wp14:textId="7C13061B">
      <w:pPr>
        <w:spacing w:before="240" w:beforeAutospacing="off" w:after="240" w:afterAutospacing="off"/>
      </w:pPr>
      <w:r w:rsidRPr="423F6C64" w:rsidR="299100C2">
        <w:rPr>
          <w:rFonts w:ascii="Aptos" w:hAnsi="Aptos" w:eastAsia="Aptos" w:cs="Aptos"/>
          <w:noProof w:val="0"/>
          <w:sz w:val="24"/>
          <w:szCs w:val="24"/>
          <w:lang w:val="fr-FR"/>
        </w:rPr>
        <w:t>Elle dit :</w:t>
      </w:r>
    </w:p>
    <w:p xmlns:wp14="http://schemas.microsoft.com/office/word/2010/wordml" w:rsidP="423F6C64" wp14:paraId="45513B22" wp14:textId="474639F1">
      <w:pPr>
        <w:spacing w:before="240" w:beforeAutospacing="off" w:after="240" w:afterAutospacing="off"/>
      </w:pPr>
      <w:r w:rsidRPr="423F6C64" w:rsidR="299100C2">
        <w:rPr>
          <w:rFonts w:ascii="Aptos" w:hAnsi="Aptos" w:eastAsia="Aptos" w:cs="Aptos"/>
          <w:b w:val="1"/>
          <w:bCs w:val="1"/>
          <w:noProof w:val="0"/>
          <w:sz w:val="24"/>
          <w:szCs w:val="24"/>
          <w:lang w:val="fr-FR"/>
        </w:rPr>
        <w:t>याद रूपी घृत है।</w:t>
      </w:r>
      <w:r>
        <w:br/>
      </w:r>
      <w:r w:rsidRPr="423F6C64" w:rsidR="299100C2">
        <w:rPr>
          <w:rFonts w:ascii="Aptos" w:hAnsi="Aptos" w:eastAsia="Aptos" w:cs="Aptos"/>
          <w:i w:val="1"/>
          <w:iCs w:val="1"/>
          <w:noProof w:val="0"/>
          <w:sz w:val="24"/>
          <w:szCs w:val="24"/>
          <w:lang w:val="fr-FR"/>
        </w:rPr>
        <w:t>Le souvenir est le ghee lui-même, sous une forme spirituelle.</w:t>
      </w:r>
    </w:p>
    <w:p xmlns:wp14="http://schemas.microsoft.com/office/word/2010/wordml" w:rsidP="423F6C64" wp14:paraId="26D1BBEC" wp14:textId="0929FA61">
      <w:pPr>
        <w:spacing w:before="240" w:beforeAutospacing="off" w:after="240" w:afterAutospacing="off"/>
      </w:pPr>
      <w:r w:rsidRPr="423F6C64" w:rsidR="299100C2">
        <w:rPr>
          <w:rFonts w:ascii="Aptos" w:hAnsi="Aptos" w:eastAsia="Aptos" w:cs="Aptos"/>
          <w:noProof w:val="0"/>
          <w:sz w:val="24"/>
          <w:szCs w:val="24"/>
          <w:lang w:val="fr-FR"/>
        </w:rPr>
        <w:t>L’identification est donc plus forte qu’une simple comparaison.</w:t>
      </w:r>
    </w:p>
    <w:p xmlns:wp14="http://schemas.microsoft.com/office/word/2010/wordml" w:rsidP="423F6C64" wp14:paraId="5F15C9C2" wp14:textId="00BCF1E8">
      <w:pPr>
        <w:pStyle w:val="Heading3"/>
      </w:pPr>
      <w:r w:rsidRPr="423F6C64" w:rsidR="299100C2">
        <w:rPr>
          <w:noProof w:val="0"/>
          <w:lang w:val="fr-FR"/>
        </w:rPr>
        <w:t>3. Lien avec la phrase précédente</w:t>
      </w:r>
    </w:p>
    <w:p xmlns:wp14="http://schemas.microsoft.com/office/word/2010/wordml" w:rsidP="423F6C64" wp14:paraId="704E530A" wp14:textId="4147FF07">
      <w:pPr>
        <w:spacing w:before="240" w:beforeAutospacing="off" w:after="240" w:afterAutospacing="off"/>
      </w:pPr>
      <w:r w:rsidRPr="423F6C64" w:rsidR="299100C2">
        <w:rPr>
          <w:rFonts w:ascii="Aptos" w:hAnsi="Aptos" w:eastAsia="Aptos" w:cs="Aptos"/>
          <w:noProof w:val="0"/>
          <w:sz w:val="24"/>
          <w:szCs w:val="24"/>
          <w:lang w:val="fr-FR"/>
        </w:rPr>
        <w:t>Le contexte dit :</w:t>
      </w:r>
    </w:p>
    <w:p xmlns:wp14="http://schemas.microsoft.com/office/word/2010/wordml" w:rsidP="423F6C64" wp14:paraId="10360CFE" wp14:textId="5656DE30">
      <w:pPr>
        <w:spacing w:before="240" w:beforeAutospacing="off" w:after="240" w:afterAutospacing="off"/>
      </w:pPr>
      <w:r w:rsidRPr="423F6C64" w:rsidR="299100C2">
        <w:rPr>
          <w:rFonts w:ascii="Aptos" w:hAnsi="Aptos" w:eastAsia="Aptos" w:cs="Aptos"/>
          <w:b w:val="1"/>
          <w:bCs w:val="1"/>
          <w:noProof w:val="0"/>
          <w:sz w:val="24"/>
          <w:szCs w:val="24"/>
          <w:lang w:val="fr-FR"/>
        </w:rPr>
        <w:t>याद घृत का काम करती है।</w:t>
      </w:r>
      <w:r>
        <w:br/>
      </w:r>
      <w:r w:rsidRPr="423F6C64" w:rsidR="299100C2">
        <w:rPr>
          <w:rFonts w:ascii="Aptos" w:hAnsi="Aptos" w:eastAsia="Aptos" w:cs="Aptos"/>
          <w:b w:val="1"/>
          <w:bCs w:val="1"/>
          <w:noProof w:val="0"/>
          <w:sz w:val="24"/>
          <w:szCs w:val="24"/>
          <w:lang w:val="fr-FR"/>
        </w:rPr>
        <w:t>yāda ghṛta kā kāma karatī hai.</w:t>
      </w:r>
    </w:p>
    <w:p xmlns:wp14="http://schemas.microsoft.com/office/word/2010/wordml" w:rsidP="423F6C64" wp14:paraId="2AA262A6" wp14:textId="4340235C">
      <w:pPr>
        <w:spacing w:before="240" w:beforeAutospacing="off" w:after="240" w:afterAutospacing="off"/>
      </w:pPr>
      <w:r w:rsidRPr="423F6C64" w:rsidR="299100C2">
        <w:rPr>
          <w:rFonts w:ascii="Aptos" w:hAnsi="Aptos" w:eastAsia="Aptos" w:cs="Aptos"/>
          <w:b w:val="1"/>
          <w:bCs w:val="1"/>
          <w:noProof w:val="0"/>
          <w:sz w:val="24"/>
          <w:szCs w:val="24"/>
          <w:lang w:val="fr-FR"/>
        </w:rPr>
        <w:t>Le souvenir remplit la fonction du ghee.</w:t>
      </w:r>
    </w:p>
    <w:p xmlns:wp14="http://schemas.microsoft.com/office/word/2010/wordml" w:rsidP="423F6C64" wp14:paraId="78F29077" wp14:textId="70581956">
      <w:pPr>
        <w:pStyle w:val="ListParagraph"/>
        <w:numPr>
          <w:ilvl w:val="0"/>
          <w:numId w:val="3"/>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b w:val="1"/>
          <w:bCs w:val="1"/>
          <w:noProof w:val="0"/>
          <w:sz w:val="24"/>
          <w:szCs w:val="24"/>
          <w:lang w:val="fr-FR"/>
        </w:rPr>
        <w:t>काम करना — kāma karanā</w:t>
      </w:r>
      <w:r w:rsidRPr="423F6C64" w:rsidR="299100C2">
        <w:rPr>
          <w:rFonts w:ascii="Aptos" w:hAnsi="Aptos" w:eastAsia="Aptos" w:cs="Aptos"/>
          <w:noProof w:val="0"/>
          <w:sz w:val="24"/>
          <w:szCs w:val="24"/>
          <w:lang w:val="fr-FR"/>
        </w:rPr>
        <w:t xml:space="preserve"> : faire le travail de, remplir la fonction de</w:t>
      </w:r>
    </w:p>
    <w:p xmlns:wp14="http://schemas.microsoft.com/office/word/2010/wordml" w:rsidP="423F6C64" wp14:paraId="4643D010" wp14:textId="64545154">
      <w:pPr>
        <w:pStyle w:val="ListParagraph"/>
        <w:numPr>
          <w:ilvl w:val="0"/>
          <w:numId w:val="3"/>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b w:val="1"/>
          <w:bCs w:val="1"/>
          <w:noProof w:val="0"/>
          <w:sz w:val="24"/>
          <w:szCs w:val="24"/>
          <w:lang w:val="fr-FR"/>
        </w:rPr>
        <w:t>करती है — karatī hai</w:t>
      </w:r>
      <w:r w:rsidRPr="423F6C64" w:rsidR="299100C2">
        <w:rPr>
          <w:rFonts w:ascii="Aptos" w:hAnsi="Aptos" w:eastAsia="Aptos" w:cs="Aptos"/>
          <w:noProof w:val="0"/>
          <w:sz w:val="24"/>
          <w:szCs w:val="24"/>
          <w:lang w:val="fr-FR"/>
        </w:rPr>
        <w:t xml:space="preserve"> est au féminin, car </w:t>
      </w:r>
      <w:r w:rsidRPr="423F6C64" w:rsidR="299100C2">
        <w:rPr>
          <w:rFonts w:ascii="Aptos" w:hAnsi="Aptos" w:eastAsia="Aptos" w:cs="Aptos"/>
          <w:b w:val="1"/>
          <w:bCs w:val="1"/>
          <w:noProof w:val="0"/>
          <w:sz w:val="24"/>
          <w:szCs w:val="24"/>
          <w:lang w:val="fr-FR"/>
        </w:rPr>
        <w:t>याद</w:t>
      </w:r>
      <w:r w:rsidRPr="423F6C64" w:rsidR="299100C2">
        <w:rPr>
          <w:rFonts w:ascii="Aptos" w:hAnsi="Aptos" w:eastAsia="Aptos" w:cs="Aptos"/>
          <w:noProof w:val="0"/>
          <w:sz w:val="24"/>
          <w:szCs w:val="24"/>
          <w:lang w:val="fr-FR"/>
        </w:rPr>
        <w:t xml:space="preserve"> est traité ici comme un nom féminin.</w:t>
      </w:r>
    </w:p>
    <w:p xmlns:wp14="http://schemas.microsoft.com/office/word/2010/wordml" w:rsidP="423F6C64" wp14:paraId="26BC67A2" wp14:textId="6227F88D">
      <w:pPr>
        <w:spacing w:before="240" w:beforeAutospacing="off" w:after="240" w:afterAutospacing="off"/>
      </w:pPr>
      <w:r w:rsidRPr="423F6C64" w:rsidR="299100C2">
        <w:rPr>
          <w:rFonts w:ascii="Aptos" w:hAnsi="Aptos" w:eastAsia="Aptos" w:cs="Aptos"/>
          <w:noProof w:val="0"/>
          <w:sz w:val="24"/>
          <w:szCs w:val="24"/>
          <w:lang w:val="fr-FR"/>
        </w:rPr>
        <w:t>La phrase suivante résume cette idée de manière imagée :</w:t>
      </w:r>
    </w:p>
    <w:p xmlns:wp14="http://schemas.microsoft.com/office/word/2010/wordml" w:rsidP="423F6C64" wp14:paraId="3811A788" wp14:textId="54BEC82F">
      <w:pPr>
        <w:spacing w:before="240" w:beforeAutospacing="off" w:after="240" w:afterAutospacing="off"/>
      </w:pPr>
      <w:r w:rsidRPr="423F6C64" w:rsidR="299100C2">
        <w:rPr>
          <w:rFonts w:ascii="Aptos" w:hAnsi="Aptos" w:eastAsia="Aptos" w:cs="Aptos"/>
          <w:b w:val="1"/>
          <w:bCs w:val="1"/>
          <w:noProof w:val="0"/>
          <w:sz w:val="24"/>
          <w:szCs w:val="24"/>
          <w:lang w:val="fr-FR"/>
        </w:rPr>
        <w:t>याद रूपी घृत है।</w:t>
      </w:r>
    </w:p>
    <w:p xmlns:wp14="http://schemas.microsoft.com/office/word/2010/wordml" w:rsidP="423F6C64" wp14:paraId="25AAB7E6" wp14:textId="12948CC7">
      <w:pPr>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423F6C64" wp14:paraId="372F50E1" wp14:textId="062BDA69">
      <w:pPr>
        <w:pStyle w:val="Heading2"/>
      </w:pPr>
      <w:r w:rsidRPr="423F6C64" w:rsidR="299100C2">
        <w:rPr>
          <w:noProof w:val="0"/>
          <w:lang w:val="fr-FR"/>
        </w:rPr>
        <w:t>🌟 Sens dans le contexte</w:t>
      </w:r>
    </w:p>
    <w:p xmlns:wp14="http://schemas.microsoft.com/office/word/2010/wordml" w:rsidP="423F6C64" wp14:paraId="7594FDC5" wp14:textId="793B8C71">
      <w:pPr>
        <w:spacing w:before="240" w:beforeAutospacing="off" w:after="240" w:afterAutospacing="off"/>
      </w:pPr>
      <w:r w:rsidRPr="423F6C64" w:rsidR="299100C2">
        <w:rPr>
          <w:rFonts w:ascii="Aptos" w:hAnsi="Aptos" w:eastAsia="Aptos" w:cs="Aptos"/>
          <w:noProof w:val="0"/>
          <w:sz w:val="24"/>
          <w:szCs w:val="24"/>
          <w:lang w:val="fr-FR"/>
        </w:rPr>
        <w:t>Le passage oppose deux formes de lumière.</w:t>
      </w:r>
    </w:p>
    <w:p xmlns:wp14="http://schemas.microsoft.com/office/word/2010/wordml" w:rsidP="423F6C64" wp14:paraId="709E00B0" wp14:textId="7E86D94B">
      <w:pPr>
        <w:spacing w:before="240" w:beforeAutospacing="off" w:after="240" w:afterAutospacing="off"/>
      </w:pPr>
      <w:r w:rsidRPr="423F6C64" w:rsidR="299100C2">
        <w:rPr>
          <w:rFonts w:ascii="Aptos" w:hAnsi="Aptos" w:eastAsia="Aptos" w:cs="Aptos"/>
          <w:noProof w:val="0"/>
          <w:sz w:val="24"/>
          <w:szCs w:val="24"/>
          <w:lang w:val="fr-FR"/>
        </w:rPr>
        <w:t>Certaines personnes considèrent une lumière ou une grande flamme comme une représentation de Dieu. Dans leurs lieux de culte, une lampe brûle jour et nuit, ce qui exige continuellement du ghee :</w:t>
      </w:r>
    </w:p>
    <w:p xmlns:wp14="http://schemas.microsoft.com/office/word/2010/wordml" w:rsidP="423F6C64" wp14:paraId="127D5372" wp14:textId="46EB6A9D">
      <w:pPr>
        <w:spacing w:before="240" w:beforeAutospacing="off" w:after="240" w:afterAutospacing="off"/>
      </w:pPr>
      <w:r w:rsidRPr="423F6C64" w:rsidR="299100C2">
        <w:rPr>
          <w:rFonts w:ascii="Aptos" w:hAnsi="Aptos" w:eastAsia="Aptos" w:cs="Aptos"/>
          <w:b w:val="1"/>
          <w:bCs w:val="1"/>
          <w:noProof w:val="0"/>
          <w:sz w:val="24"/>
          <w:szCs w:val="24"/>
          <w:lang w:val="fr-FR"/>
        </w:rPr>
        <w:t>फालतू घृत जाता है।</w:t>
      </w:r>
      <w:r>
        <w:br/>
      </w:r>
      <w:r w:rsidRPr="423F6C64" w:rsidR="299100C2">
        <w:rPr>
          <w:rFonts w:ascii="Aptos" w:hAnsi="Aptos" w:eastAsia="Aptos" w:cs="Aptos"/>
          <w:b w:val="1"/>
          <w:bCs w:val="1"/>
          <w:noProof w:val="0"/>
          <w:sz w:val="24"/>
          <w:szCs w:val="24"/>
          <w:lang w:val="fr-FR"/>
        </w:rPr>
        <w:t>phālatū ghṛta jātā hai.</w:t>
      </w:r>
      <w:r>
        <w:br/>
      </w:r>
      <w:r w:rsidRPr="423F6C64" w:rsidR="299100C2">
        <w:rPr>
          <w:rFonts w:ascii="Aptos" w:hAnsi="Aptos" w:eastAsia="Aptos" w:cs="Aptos"/>
          <w:b w:val="1"/>
          <w:bCs w:val="1"/>
          <w:noProof w:val="0"/>
          <w:sz w:val="24"/>
          <w:szCs w:val="24"/>
          <w:lang w:val="fr-FR"/>
        </w:rPr>
        <w:t>Le ghee est dépensé inutilement.</w:t>
      </w:r>
    </w:p>
    <w:p xmlns:wp14="http://schemas.microsoft.com/office/word/2010/wordml" w:rsidP="423F6C64" wp14:paraId="200255BE" wp14:textId="56BDB45E">
      <w:pPr>
        <w:spacing w:before="240" w:beforeAutospacing="off" w:after="240" w:afterAutospacing="off"/>
      </w:pPr>
      <w:r w:rsidRPr="423F6C64" w:rsidR="299100C2">
        <w:rPr>
          <w:rFonts w:ascii="Aptos" w:hAnsi="Aptos" w:eastAsia="Aptos" w:cs="Aptos"/>
          <w:noProof w:val="0"/>
          <w:sz w:val="24"/>
          <w:szCs w:val="24"/>
          <w:lang w:val="fr-FR"/>
        </w:rPr>
        <w:t>Baba explique qu’ici, dans la pratique spirituelle, il n’est pas nécessaire de verser une substance matérielle dans une lampe :</w:t>
      </w:r>
    </w:p>
    <w:p xmlns:wp14="http://schemas.microsoft.com/office/word/2010/wordml" w:rsidP="423F6C64" wp14:paraId="409309B9" wp14:textId="6352B436">
      <w:pPr>
        <w:spacing w:before="240" w:beforeAutospacing="off" w:after="240" w:afterAutospacing="off"/>
      </w:pPr>
      <w:r w:rsidRPr="423F6C64" w:rsidR="299100C2">
        <w:rPr>
          <w:rFonts w:ascii="Aptos" w:hAnsi="Aptos" w:eastAsia="Aptos" w:cs="Aptos"/>
          <w:b w:val="1"/>
          <w:bCs w:val="1"/>
          <w:noProof w:val="0"/>
          <w:sz w:val="24"/>
          <w:szCs w:val="24"/>
          <w:lang w:val="fr-FR"/>
        </w:rPr>
        <w:t>यहाँ वह कुछ भी डालने का है नहीं।</w:t>
      </w:r>
      <w:r>
        <w:br/>
      </w:r>
      <w:r w:rsidRPr="423F6C64" w:rsidR="299100C2">
        <w:rPr>
          <w:rFonts w:ascii="Aptos" w:hAnsi="Aptos" w:eastAsia="Aptos" w:cs="Aptos"/>
          <w:b w:val="1"/>
          <w:bCs w:val="1"/>
          <w:noProof w:val="0"/>
          <w:sz w:val="24"/>
          <w:szCs w:val="24"/>
          <w:lang w:val="fr-FR"/>
        </w:rPr>
        <w:t>Ici, il n’y a rien de matériel à verser.</w:t>
      </w:r>
    </w:p>
    <w:p xmlns:wp14="http://schemas.microsoft.com/office/word/2010/wordml" w:rsidP="423F6C64" wp14:paraId="70D034D4" wp14:textId="03284FA4">
      <w:pPr>
        <w:spacing w:before="240" w:beforeAutospacing="off" w:after="240" w:afterAutospacing="off"/>
      </w:pPr>
      <w:r w:rsidRPr="423F6C64" w:rsidR="299100C2">
        <w:rPr>
          <w:rFonts w:ascii="Aptos" w:hAnsi="Aptos" w:eastAsia="Aptos" w:cs="Aptos"/>
          <w:noProof w:val="0"/>
          <w:sz w:val="24"/>
          <w:szCs w:val="24"/>
          <w:lang w:val="fr-FR"/>
        </w:rPr>
        <w:t xml:space="preserve">C’est </w:t>
      </w:r>
      <w:r w:rsidRPr="423F6C64" w:rsidR="299100C2">
        <w:rPr>
          <w:rFonts w:ascii="Aptos" w:hAnsi="Aptos" w:eastAsia="Aptos" w:cs="Aptos"/>
          <w:b w:val="1"/>
          <w:bCs w:val="1"/>
          <w:noProof w:val="0"/>
          <w:sz w:val="24"/>
          <w:szCs w:val="24"/>
          <w:lang w:val="fr-FR"/>
        </w:rPr>
        <w:t>याद</w:t>
      </w:r>
      <w:r w:rsidRPr="423F6C64" w:rsidR="299100C2">
        <w:rPr>
          <w:rFonts w:ascii="Aptos" w:hAnsi="Aptos" w:eastAsia="Aptos" w:cs="Aptos"/>
          <w:noProof w:val="0"/>
          <w:sz w:val="24"/>
          <w:szCs w:val="24"/>
          <w:lang w:val="fr-FR"/>
        </w:rPr>
        <w:t>, le souvenir de Baba, qui accomplit intérieurement le travail du ghee. De même que le ghee nourrit une flamme physique et l’empêche de s’éteindre, le souvenir nourrit la lumière spirituelle de l’âme.</w:t>
      </w:r>
    </w:p>
    <w:p xmlns:wp14="http://schemas.microsoft.com/office/word/2010/wordml" w:rsidP="423F6C64" wp14:paraId="7BE03C70" wp14:textId="469D11A8">
      <w:pPr>
        <w:spacing w:before="240" w:beforeAutospacing="off" w:after="240" w:afterAutospacing="off"/>
      </w:pPr>
      <w:r w:rsidRPr="423F6C64" w:rsidR="299100C2">
        <w:rPr>
          <w:rFonts w:ascii="Aptos" w:hAnsi="Aptos" w:eastAsia="Aptos" w:cs="Aptos"/>
          <w:noProof w:val="0"/>
          <w:sz w:val="24"/>
          <w:szCs w:val="24"/>
          <w:lang w:val="fr-FR"/>
        </w:rPr>
        <w:t>La phrase signifie donc :</w:t>
      </w:r>
    </w:p>
    <w:p xmlns:wp14="http://schemas.microsoft.com/office/word/2010/wordml" w:rsidP="423F6C64" wp14:paraId="023925EC" wp14:textId="5663C043">
      <w:pPr>
        <w:spacing w:before="240" w:beforeAutospacing="off" w:after="240" w:afterAutospacing="off"/>
      </w:pPr>
      <w:r w:rsidRPr="423F6C64" w:rsidR="299100C2">
        <w:rPr>
          <w:rFonts w:ascii="Aptos" w:hAnsi="Aptos" w:eastAsia="Aptos" w:cs="Aptos"/>
          <w:b w:val="1"/>
          <w:bCs w:val="1"/>
          <w:noProof w:val="0"/>
          <w:sz w:val="24"/>
          <w:szCs w:val="24"/>
          <w:lang w:val="fr-FR"/>
        </w:rPr>
        <w:t>Pour maintenir la lumière spirituelle, il ne faut pas brûler du ghee matériel : le véritable ghee est le souvenir de Baba.</w:t>
      </w:r>
    </w:p>
    <w:p xmlns:wp14="http://schemas.microsoft.com/office/word/2010/wordml" w:rsidP="423F6C64" wp14:paraId="43E71D35" wp14:textId="6EA21273">
      <w:pPr>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423F6C64" wp14:paraId="58A6AD1B" wp14:textId="132F414A">
      <w:pPr>
        <w:pStyle w:val="Heading2"/>
      </w:pPr>
      <w:r w:rsidRPr="423F6C64" w:rsidR="299100C2">
        <w:rPr>
          <w:noProof w:val="0"/>
          <w:lang w:val="fr-FR"/>
        </w:rPr>
        <w:t>🔥 L’image spirituelle</w:t>
      </w:r>
    </w:p>
    <w:p xmlns:wp14="http://schemas.microsoft.com/office/word/2010/wordml" w:rsidP="423F6C64" wp14:paraId="72EC7FCF" wp14:textId="4757FF29">
      <w:pPr>
        <w:spacing w:before="240" w:beforeAutospacing="off" w:after="240" w:afterAutospacing="off"/>
      </w:pPr>
      <w:r w:rsidRPr="423F6C64" w:rsidR="299100C2">
        <w:rPr>
          <w:rFonts w:ascii="Aptos" w:hAnsi="Aptos" w:eastAsia="Aptos" w:cs="Aptos"/>
          <w:noProof w:val="0"/>
          <w:sz w:val="24"/>
          <w:szCs w:val="24"/>
          <w:lang w:val="fr-FR"/>
        </w:rPr>
        <w:t>L’analogie peut être représentée ainsi :</w:t>
      </w:r>
    </w:p>
    <w:p xmlns:wp14="http://schemas.microsoft.com/office/word/2010/wordml" w:rsidP="423F6C64" wp14:paraId="2383D3D8" wp14:textId="54B41B68">
      <w:pPr>
        <w:pStyle w:val="ListParagraph"/>
        <w:numPr>
          <w:ilvl w:val="0"/>
          <w:numId w:val="4"/>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b w:val="1"/>
          <w:bCs w:val="1"/>
          <w:noProof w:val="0"/>
          <w:sz w:val="24"/>
          <w:szCs w:val="24"/>
          <w:lang w:val="fr-FR"/>
        </w:rPr>
        <w:t>la lampe matérielle</w:t>
      </w:r>
      <w:r w:rsidRPr="423F6C64" w:rsidR="299100C2">
        <w:rPr>
          <w:rFonts w:ascii="Aptos" w:hAnsi="Aptos" w:eastAsia="Aptos" w:cs="Aptos"/>
          <w:noProof w:val="0"/>
          <w:sz w:val="24"/>
          <w:szCs w:val="24"/>
          <w:lang w:val="fr-FR"/>
        </w:rPr>
        <w:t xml:space="preserve"> a besoin de </w:t>
      </w:r>
      <w:r w:rsidRPr="423F6C64" w:rsidR="299100C2">
        <w:rPr>
          <w:rFonts w:ascii="Aptos" w:hAnsi="Aptos" w:eastAsia="Aptos" w:cs="Aptos"/>
          <w:b w:val="1"/>
          <w:bCs w:val="1"/>
          <w:noProof w:val="0"/>
          <w:sz w:val="24"/>
          <w:szCs w:val="24"/>
          <w:lang w:val="fr-FR"/>
        </w:rPr>
        <w:t>घृत</w:t>
      </w:r>
      <w:r w:rsidRPr="423F6C64" w:rsidR="299100C2">
        <w:rPr>
          <w:rFonts w:ascii="Aptos" w:hAnsi="Aptos" w:eastAsia="Aptos" w:cs="Aptos"/>
          <w:noProof w:val="0"/>
          <w:sz w:val="24"/>
          <w:szCs w:val="24"/>
          <w:lang w:val="fr-FR"/>
        </w:rPr>
        <w:t>, du ghee ;</w:t>
      </w:r>
    </w:p>
    <w:p xmlns:wp14="http://schemas.microsoft.com/office/word/2010/wordml" w:rsidP="423F6C64" wp14:paraId="6F89EB1C" wp14:textId="0BB20EBE">
      <w:pPr>
        <w:pStyle w:val="ListParagraph"/>
        <w:numPr>
          <w:ilvl w:val="0"/>
          <w:numId w:val="4"/>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b w:val="1"/>
          <w:bCs w:val="1"/>
          <w:noProof w:val="0"/>
          <w:sz w:val="24"/>
          <w:szCs w:val="24"/>
          <w:lang w:val="fr-FR"/>
        </w:rPr>
        <w:t>la lumière intérieure de l’âme</w:t>
      </w:r>
      <w:r w:rsidRPr="423F6C64" w:rsidR="299100C2">
        <w:rPr>
          <w:rFonts w:ascii="Aptos" w:hAnsi="Aptos" w:eastAsia="Aptos" w:cs="Aptos"/>
          <w:noProof w:val="0"/>
          <w:sz w:val="24"/>
          <w:szCs w:val="24"/>
          <w:lang w:val="fr-FR"/>
        </w:rPr>
        <w:t xml:space="preserve"> a besoin de </w:t>
      </w:r>
      <w:r w:rsidRPr="423F6C64" w:rsidR="299100C2">
        <w:rPr>
          <w:rFonts w:ascii="Aptos" w:hAnsi="Aptos" w:eastAsia="Aptos" w:cs="Aptos"/>
          <w:b w:val="1"/>
          <w:bCs w:val="1"/>
          <w:noProof w:val="0"/>
          <w:sz w:val="24"/>
          <w:szCs w:val="24"/>
          <w:lang w:val="fr-FR"/>
        </w:rPr>
        <w:t>याद</w:t>
      </w:r>
      <w:r w:rsidRPr="423F6C64" w:rsidR="299100C2">
        <w:rPr>
          <w:rFonts w:ascii="Aptos" w:hAnsi="Aptos" w:eastAsia="Aptos" w:cs="Aptos"/>
          <w:noProof w:val="0"/>
          <w:sz w:val="24"/>
          <w:szCs w:val="24"/>
          <w:lang w:val="fr-FR"/>
        </w:rPr>
        <w:t>, du souvenir ;</w:t>
      </w:r>
    </w:p>
    <w:p xmlns:wp14="http://schemas.microsoft.com/office/word/2010/wordml" w:rsidP="423F6C64" wp14:paraId="28352F68" wp14:textId="075722BE">
      <w:pPr>
        <w:pStyle w:val="ListParagraph"/>
        <w:numPr>
          <w:ilvl w:val="0"/>
          <w:numId w:val="4"/>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le ghee physique entretient une flamme extérieure ;</w:t>
      </w:r>
    </w:p>
    <w:p xmlns:wp14="http://schemas.microsoft.com/office/word/2010/wordml" w:rsidP="423F6C64" wp14:paraId="6330BF68" wp14:textId="6FF78691">
      <w:pPr>
        <w:pStyle w:val="ListParagraph"/>
        <w:numPr>
          <w:ilvl w:val="0"/>
          <w:numId w:val="4"/>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le souvenir de Baba entretient la conscience spirituelle.</w:t>
      </w:r>
    </w:p>
    <w:p xmlns:wp14="http://schemas.microsoft.com/office/word/2010/wordml" w:rsidP="423F6C64" wp14:paraId="29F2D4EF" wp14:textId="6B719ECF">
      <w:pPr>
        <w:spacing w:before="240" w:beforeAutospacing="off" w:after="240" w:afterAutospacing="off"/>
      </w:pPr>
      <w:r w:rsidRPr="423F6C64" w:rsidR="299100C2">
        <w:rPr>
          <w:rFonts w:ascii="Aptos" w:hAnsi="Aptos" w:eastAsia="Aptos" w:cs="Aptos"/>
          <w:noProof w:val="0"/>
          <w:sz w:val="24"/>
          <w:szCs w:val="24"/>
          <w:lang w:val="fr-FR"/>
        </w:rPr>
        <w:t>Le texte ne condamne donc pas seulement une dépense matérielle. Il déplace surtout l’attention du rite extérieur vers l’expérience intérieure :</w:t>
      </w:r>
    </w:p>
    <w:p xmlns:wp14="http://schemas.microsoft.com/office/word/2010/wordml" w:rsidP="423F6C64" wp14:paraId="6BF47A10" wp14:textId="524C4EB7">
      <w:pPr>
        <w:spacing w:before="240" w:beforeAutospacing="off" w:after="240" w:afterAutospacing="off"/>
      </w:pPr>
      <w:r w:rsidRPr="423F6C64" w:rsidR="299100C2">
        <w:rPr>
          <w:rFonts w:ascii="Aptos" w:hAnsi="Aptos" w:eastAsia="Aptos" w:cs="Aptos"/>
          <w:b w:val="1"/>
          <w:bCs w:val="1"/>
          <w:noProof w:val="0"/>
          <w:sz w:val="24"/>
          <w:szCs w:val="24"/>
          <w:lang w:val="fr-FR"/>
        </w:rPr>
        <w:t>La vraie lumière divine ne dépend pas d’une lampe qui brûle jour et nuit, mais d’un souvenir vivant et constant.</w:t>
      </w:r>
    </w:p>
    <w:p xmlns:wp14="http://schemas.microsoft.com/office/word/2010/wordml" w:rsidP="423F6C64" wp14:paraId="1A9CF9E3" wp14:textId="50C6C91D">
      <w:pPr>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423F6C64" wp14:paraId="6F869823" wp14:textId="1EEC9C01">
      <w:pPr>
        <w:pStyle w:val="Heading2"/>
      </w:pPr>
      <w:r w:rsidRPr="423F6C64" w:rsidR="299100C2">
        <w:rPr>
          <w:noProof w:val="0"/>
          <w:lang w:val="fr-FR"/>
        </w:rPr>
        <w:t>🕉️ Sens BK</w:t>
      </w:r>
    </w:p>
    <w:p xmlns:wp14="http://schemas.microsoft.com/office/word/2010/wordml" w:rsidP="423F6C64" wp14:paraId="0604BB28" wp14:textId="2B0E513B">
      <w:pPr>
        <w:spacing w:before="240" w:beforeAutospacing="off" w:after="240" w:afterAutospacing="off"/>
      </w:pPr>
      <w:r w:rsidRPr="423F6C64" w:rsidR="299100C2">
        <w:rPr>
          <w:rFonts w:ascii="Aptos" w:hAnsi="Aptos" w:eastAsia="Aptos" w:cs="Aptos"/>
          <w:noProof w:val="0"/>
          <w:sz w:val="24"/>
          <w:szCs w:val="24"/>
          <w:lang w:val="fr-FR"/>
        </w:rPr>
        <w:t xml:space="preserve">Dans le langage BK, </w:t>
      </w:r>
      <w:r w:rsidRPr="423F6C64" w:rsidR="299100C2">
        <w:rPr>
          <w:rFonts w:ascii="Aptos" w:hAnsi="Aptos" w:eastAsia="Aptos" w:cs="Aptos"/>
          <w:b w:val="1"/>
          <w:bCs w:val="1"/>
          <w:noProof w:val="0"/>
          <w:sz w:val="24"/>
          <w:szCs w:val="24"/>
          <w:lang w:val="fr-FR"/>
        </w:rPr>
        <w:t>याद</w:t>
      </w:r>
      <w:r w:rsidRPr="423F6C64" w:rsidR="299100C2">
        <w:rPr>
          <w:rFonts w:ascii="Aptos" w:hAnsi="Aptos" w:eastAsia="Aptos" w:cs="Aptos"/>
          <w:noProof w:val="0"/>
          <w:sz w:val="24"/>
          <w:szCs w:val="24"/>
          <w:lang w:val="fr-FR"/>
        </w:rPr>
        <w:t xml:space="preserve"> n’est pas seulement le fait de penser occasionnellement à Baba. Il s’agit de maintenir une connexion consciente avec Lui en se considérant comme une âme.</w:t>
      </w:r>
    </w:p>
    <w:p xmlns:wp14="http://schemas.microsoft.com/office/word/2010/wordml" w:rsidP="423F6C64" wp14:paraId="123AA47F" wp14:textId="2002F4C6">
      <w:pPr>
        <w:spacing w:before="240" w:beforeAutospacing="off" w:after="240" w:afterAutospacing="off"/>
      </w:pPr>
      <w:r w:rsidRPr="423F6C64" w:rsidR="299100C2">
        <w:rPr>
          <w:rFonts w:ascii="Aptos" w:hAnsi="Aptos" w:eastAsia="Aptos" w:cs="Aptos"/>
          <w:noProof w:val="0"/>
          <w:sz w:val="24"/>
          <w:szCs w:val="24"/>
          <w:lang w:val="fr-FR"/>
        </w:rPr>
        <w:t>Cette याद :</w:t>
      </w:r>
    </w:p>
    <w:p xmlns:wp14="http://schemas.microsoft.com/office/word/2010/wordml" w:rsidP="423F6C64" wp14:paraId="2AF0F78F" wp14:textId="7ED5C8EA">
      <w:pPr>
        <w:pStyle w:val="ListParagraph"/>
        <w:numPr>
          <w:ilvl w:val="0"/>
          <w:numId w:val="5"/>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entretient la conscience d’âme ;</w:t>
      </w:r>
    </w:p>
    <w:p xmlns:wp14="http://schemas.microsoft.com/office/word/2010/wordml" w:rsidP="423F6C64" wp14:paraId="33984B21" wp14:textId="35E2BA66">
      <w:pPr>
        <w:pStyle w:val="ListParagraph"/>
        <w:numPr>
          <w:ilvl w:val="0"/>
          <w:numId w:val="5"/>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garde la lumière intérieure éveillée ;</w:t>
      </w:r>
    </w:p>
    <w:p xmlns:wp14="http://schemas.microsoft.com/office/word/2010/wordml" w:rsidP="423F6C64" wp14:paraId="5A079A3C" wp14:textId="70F67EE5">
      <w:pPr>
        <w:pStyle w:val="ListParagraph"/>
        <w:numPr>
          <w:ilvl w:val="0"/>
          <w:numId w:val="5"/>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donne de la force à l’âme ;</w:t>
      </w:r>
    </w:p>
    <w:p xmlns:wp14="http://schemas.microsoft.com/office/word/2010/wordml" w:rsidP="423F6C64" wp14:paraId="0778F4ED" wp14:textId="232B8CE3">
      <w:pPr>
        <w:pStyle w:val="ListParagraph"/>
        <w:numPr>
          <w:ilvl w:val="0"/>
          <w:numId w:val="5"/>
        </w:numPr>
        <w:spacing w:before="0" w:beforeAutospacing="off" w:after="0" w:afterAutospacing="off"/>
        <w:rPr>
          <w:rFonts w:ascii="Aptos" w:hAnsi="Aptos" w:eastAsia="Aptos" w:cs="Aptos"/>
          <w:noProof w:val="0"/>
          <w:sz w:val="24"/>
          <w:szCs w:val="24"/>
          <w:lang w:val="fr-FR"/>
        </w:rPr>
      </w:pPr>
      <w:r w:rsidRPr="423F6C64" w:rsidR="299100C2">
        <w:rPr>
          <w:rFonts w:ascii="Aptos" w:hAnsi="Aptos" w:eastAsia="Aptos" w:cs="Aptos"/>
          <w:noProof w:val="0"/>
          <w:sz w:val="24"/>
          <w:szCs w:val="24"/>
          <w:lang w:val="fr-FR"/>
        </w:rPr>
        <w:t>remplace symboliquement le combustible des pratiques extérieures.</w:t>
      </w:r>
    </w:p>
    <w:p xmlns:wp14="http://schemas.microsoft.com/office/word/2010/wordml" w:rsidP="423F6C64" wp14:paraId="6C4DD5B6" wp14:textId="11203969">
      <w:pPr>
        <w:spacing w:before="240" w:beforeAutospacing="off" w:after="240" w:afterAutospacing="off"/>
      </w:pPr>
      <w:r w:rsidRPr="423F6C64" w:rsidR="299100C2">
        <w:rPr>
          <w:rFonts w:ascii="Aptos" w:hAnsi="Aptos" w:eastAsia="Aptos" w:cs="Aptos"/>
          <w:noProof w:val="0"/>
          <w:sz w:val="24"/>
          <w:szCs w:val="24"/>
          <w:lang w:val="fr-FR"/>
        </w:rPr>
        <w:t xml:space="preserve">Ainsi, </w:t>
      </w:r>
      <w:r w:rsidRPr="423F6C64" w:rsidR="299100C2">
        <w:rPr>
          <w:rFonts w:ascii="Aptos" w:hAnsi="Aptos" w:eastAsia="Aptos" w:cs="Aptos"/>
          <w:b w:val="1"/>
          <w:bCs w:val="1"/>
          <w:noProof w:val="0"/>
          <w:sz w:val="24"/>
          <w:szCs w:val="24"/>
          <w:lang w:val="fr-FR"/>
        </w:rPr>
        <w:t>याद रूपी घृत</w:t>
      </w:r>
      <w:r w:rsidRPr="423F6C64" w:rsidR="299100C2">
        <w:rPr>
          <w:rFonts w:ascii="Aptos" w:hAnsi="Aptos" w:eastAsia="Aptos" w:cs="Aptos"/>
          <w:noProof w:val="0"/>
          <w:sz w:val="24"/>
          <w:szCs w:val="24"/>
          <w:lang w:val="fr-FR"/>
        </w:rPr>
        <w:t xml:space="preserve"> désigne le « combustible spirituel » qui permet à la lumière de l’âme de rester allumée.</w:t>
      </w:r>
    </w:p>
    <w:p xmlns:wp14="http://schemas.microsoft.com/office/word/2010/wordml" wp14:paraId="3BFEFB25" wp14:textId="29BBD5C5"/>
    <w:p w:rsidR="423F6C64" w:rsidP="423F6C64" w:rsidRDefault="423F6C64" w14:paraId="045ED690" w14:textId="176D652F">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52359809" w:rsidP="423F6C64" w:rsidRDefault="52359809" w14:paraId="6ACAE1D4" w14:textId="57BF0AAB">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23F6C64" w:rsidR="52359809">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423F6C64" w:rsidRDefault="423F6C64" w14:paraId="2451762D" w14:textId="0204F45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7b27a5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5c4c0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d29e2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9b955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83bfa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C748C"/>
    <w:rsid w:val="007DFF8E"/>
    <w:rsid w:val="09E2AAB5"/>
    <w:rsid w:val="1FBD884B"/>
    <w:rsid w:val="207C748C"/>
    <w:rsid w:val="223BD848"/>
    <w:rsid w:val="2439DF8C"/>
    <w:rsid w:val="25DC4840"/>
    <w:rsid w:val="299100C2"/>
    <w:rsid w:val="34FC81F9"/>
    <w:rsid w:val="3BCDA11E"/>
    <w:rsid w:val="3C85CE37"/>
    <w:rsid w:val="3F10C7B0"/>
    <w:rsid w:val="423F6C64"/>
    <w:rsid w:val="47EF8D91"/>
    <w:rsid w:val="52359809"/>
    <w:rsid w:val="52F1E6B8"/>
    <w:rsid w:val="609C045B"/>
    <w:rsid w:val="7444060E"/>
    <w:rsid w:val="753E7A4F"/>
    <w:rsid w:val="7DF2FCAA"/>
    <w:rsid w:val="7E3BCF00"/>
    <w:rsid w:val="7FD849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BBE6"/>
  <w15:chartTrackingRefBased/>
  <w15:docId w15:val="{F718CCC4-0C30-4D30-9E36-90554E7796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23F6C6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23F6C6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23F6C64"/>
    <w:pPr>
      <w:spacing/>
      <w:ind w:left="720"/>
      <w:contextualSpacing/>
    </w:pPr>
  </w:style>
  <w:style w:type="paragraph" w:styleId="Heading3">
    <w:uiPriority w:val="9"/>
    <w:name w:val="heading 3"/>
    <w:basedOn w:val="Normal"/>
    <w:next w:val="Normal"/>
    <w:unhideWhenUsed/>
    <w:qFormat/>
    <w:rsid w:val="423F6C64"/>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91c563383794f4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2026-08-06T06:09:49.0170010Z</dcterms:created>
  <dcterms:modified xsi:type="dcterms:W3CDTF">2026-08-06T06:24:32.1071483Z</dcterms:modified>
  <dc:creator>Jacques VUILLAUME</dc:creator>
  <lastModifiedBy>Jacques VUILLAUME</lastModifiedBy>
</coreProperties>
</file>