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7A32F19" wp14:paraId="2EE434AC" wp14:textId="6A77C3EC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7A32F19" w:rsidR="551746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24 août 2026</w:t>
      </w:r>
    </w:p>
    <w:p xmlns:wp14="http://schemas.microsoft.com/office/word/2010/wordml" w:rsidP="47A32F19" wp14:paraId="4FF91C2D" wp14:textId="3F907A1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7A32F19" wp14:paraId="7B5F3AC7" wp14:textId="6BCA71ED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7A32F19" w:rsidR="551746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24 août 2026</w:t>
      </w:r>
    </w:p>
    <w:p xmlns:wp14="http://schemas.microsoft.com/office/word/2010/wordml" w:rsidP="47A32F19" wp14:paraId="78AC8916" wp14:textId="6D022C6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7A32F19" wp14:paraId="512E3EDD" wp14:textId="4234ABE3">
      <w:pPr>
        <w:spacing w:after="0" w:afterAutospacing="off"/>
      </w:pPr>
      <w:r w:rsidRPr="47A32F19" w:rsidR="551746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7A32F19" wp14:paraId="0A7886E9" wp14:textId="67C3C8A8">
      <w:pPr>
        <w:pStyle w:val="Normal"/>
        <w:spacing w:after="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>बाप को सदैव याद करते रहेंगे तो बहुत हर्षित रहेंगे।</w:t>
      </w:r>
    </w:p>
    <w:p xmlns:wp14="http://schemas.microsoft.com/office/word/2010/wordml" w:rsidP="47A32F19" wp14:paraId="43541855" wp14:textId="497EDF7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7A32F19" wp14:paraId="30882811" wp14:textId="77FAD455">
      <w:pPr>
        <w:spacing w:after="0" w:afterAutospacing="off"/>
      </w:pPr>
      <w:r w:rsidRPr="47A32F19" w:rsidR="551746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47A32F19" wp14:paraId="4BCC06EA" wp14:textId="7BD9B264">
      <w:pPr>
        <w:pStyle w:val="Normal"/>
        <w:spacing w:after="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>bāp ko sadaiva yād karte rahẽge to bahut harṣit rahẽge.</w:t>
      </w:r>
    </w:p>
    <w:p xmlns:wp14="http://schemas.microsoft.com/office/word/2010/wordml" w:rsidP="47A32F19" wp14:paraId="60CFD4DE" wp14:textId="708E468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7A32F19" wp14:paraId="6433A56B" wp14:textId="05E2B854">
      <w:pPr>
        <w:spacing w:after="0" w:afterAutospacing="off"/>
      </w:pPr>
      <w:r w:rsidRPr="47A32F19" w:rsidR="551746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7A32F19" wp14:paraId="00529251" wp14:textId="4E98901C">
      <w:pPr>
        <w:spacing w:after="0" w:afterAutospacing="off"/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 vous continuez à vous souvenir constamment du Père, vous resterez très joyeux.</w:t>
      </w:r>
    </w:p>
    <w:p xmlns:wp14="http://schemas.microsoft.com/office/word/2010/wordml" w:rsidP="47A32F19" wp14:paraId="2A61F66D" wp14:textId="6F35228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7A32F19" wp14:paraId="335528C6" wp14:textId="621A0DA0">
      <w:pPr>
        <w:spacing w:after="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>On peut aussi traduire plus naturellement :</w:t>
      </w:r>
      <w:r>
        <w:br/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Si vous gardez constamment le Père dans votre souvenir, vous resterez dans une grande joie. »</w:t>
      </w:r>
    </w:p>
    <w:p xmlns:wp14="http://schemas.microsoft.com/office/word/2010/wordml" w:rsidP="47A32F19" wp14:paraId="365FDA5B" wp14:textId="107D2B9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7A32F19" wp14:paraId="52B75BF1" wp14:textId="198533D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7A32F19" w:rsidR="551746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7A32F19" wp14:paraId="75EF64B0" wp14:textId="4A66472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 père ; dans le contexte BK :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Père, Baba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7A32F19" wp14:paraId="647A2985" wp14:textId="62FC9EF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marque ici la personne vers laquelle se dirige l’action :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souvenir du Père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7A32F19" wp14:paraId="0C10BD1C" wp14:textId="05097FF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सदैव (sadaiva)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toujours, constamment, en permanence </w:t>
      </w:r>
    </w:p>
    <w:p xmlns:wp14="http://schemas.microsoft.com/office/word/2010/wordml" w:rsidP="47A32F19" wp14:paraId="40DAC70E" wp14:textId="2B08EC6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 souvenir de, garder dans son souvenir </w:t>
      </w:r>
    </w:p>
    <w:p xmlns:wp14="http://schemas.microsoft.com/office/word/2010/wordml" w:rsidP="47A32F19" wp14:paraId="3239D916" wp14:textId="63AD514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 रहना (karte rahnā)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continuer à faire, faire de manière continue </w:t>
      </w:r>
    </w:p>
    <w:p xmlns:wp14="http://schemas.microsoft.com/office/word/2010/wordml" w:rsidP="47A32F19" wp14:paraId="5AFA2AC7" wp14:textId="14EA85F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 (rahẽge)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resteront / serez » ; futur de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rester </w:t>
      </w:r>
    </w:p>
    <w:p xmlns:wp14="http://schemas.microsoft.com/office/word/2010/wordml" w:rsidP="47A32F19" wp14:paraId="018E4533" wp14:textId="5A9BEEC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alors, dans ce cas </w:t>
      </w:r>
    </w:p>
    <w:p xmlns:wp14="http://schemas.microsoft.com/office/word/2010/wordml" w:rsidP="47A32F19" wp14:paraId="3540DC66" wp14:textId="3645E5F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(bahut)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beaucoup, très </w:t>
      </w:r>
    </w:p>
    <w:p xmlns:wp14="http://schemas.microsoft.com/office/word/2010/wordml" w:rsidP="47A32F19" wp14:paraId="550156BB" wp14:textId="28A6455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हर्षित (harṣit)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joyeux, réjoui, rempli de joie</w:t>
      </w:r>
    </w:p>
    <w:p xmlns:wp14="http://schemas.microsoft.com/office/word/2010/wordml" w:rsidP="47A32F19" wp14:paraId="5F1326C4" wp14:textId="0BBF856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7A32F19" wp14:paraId="1CDDF341" wp14:textId="535A08E1">
      <w:pPr>
        <w:pStyle w:val="Heading3"/>
      </w:pPr>
      <w:r w:rsidRPr="47A32F19" w:rsidR="55174640">
        <w:rPr>
          <w:noProof w:val="0"/>
          <w:lang w:val="fr-FR"/>
        </w:rPr>
        <w:t>🌿 हर्षित (harṣit)</w:t>
      </w:r>
    </w:p>
    <w:p xmlns:wp14="http://schemas.microsoft.com/office/word/2010/wordml" w:rsidP="47A32F19" wp14:paraId="4DFF28FE" wp14:textId="11DF4333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हर्षित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de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हर्ष (harṣa)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joie, allégresse, réjouissance ».</w:t>
      </w:r>
    </w:p>
    <w:p xmlns:wp14="http://schemas.microsoft.com/office/word/2010/wordml" w:rsidP="47A32F19" wp14:paraId="635CA968" wp14:textId="645D45F1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est un peu plus soutenu que le très courant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 (khuś)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heureux, content ».</w:t>
      </w:r>
    </w:p>
    <w:p xmlns:wp14="http://schemas.microsoft.com/office/word/2010/wordml" w:rsidP="47A32F19" wp14:paraId="512C0A8B" wp14:textId="3C7A084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 रहना (khuś rahnā)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rester heureux/content </w:t>
      </w:r>
    </w:p>
    <w:p xmlns:wp14="http://schemas.microsoft.com/office/word/2010/wordml" w:rsidP="47A32F19" wp14:paraId="6FCC861D" wp14:textId="083C46A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हर्षित रहना (harṣit rahnā)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rester joyeux, intérieurement réjoui </w:t>
      </w:r>
    </w:p>
    <w:p xmlns:wp14="http://schemas.microsoft.com/office/word/2010/wordml" w:rsidP="47A32F19" wp14:paraId="41AB9D17" wp14:textId="38CBF1B5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une phrase spirituelle,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हर्षित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évoque donc volontiers une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joie intérieure profonde et stable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>, plutôt qu'un simple contentement passager.</w:t>
      </w:r>
    </w:p>
    <w:p xmlns:wp14="http://schemas.microsoft.com/office/word/2010/wordml" w:rsidP="47A32F19" wp14:paraId="4856EC7B" wp14:textId="046D644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7A32F19" wp14:paraId="103DB4EA" wp14:textId="1204CF5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7A32F19" w:rsidR="551746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7A32F19" wp14:paraId="53FED245" wp14:textId="15BBD1F4">
      <w:pPr>
        <w:pStyle w:val="Heading3"/>
      </w:pPr>
      <w:r w:rsidRPr="47A32F19" w:rsidR="55174640">
        <w:rPr>
          <w:noProof w:val="0"/>
          <w:lang w:val="fr-FR"/>
        </w:rPr>
        <w:t>1. बाप को याद करना — bāp ko yād karnā</w:t>
      </w:r>
    </w:p>
    <w:p xmlns:wp14="http://schemas.microsoft.com/office/word/2010/wordml" w:rsidP="47A32F19" wp14:paraId="7C25E1F0" wp14:textId="0D48711C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hindi, avec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personne dont on se souvient est généralement marquée par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7A32F19" wp14:paraId="262E85BD" wp14:textId="63052134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</w:t>
      </w:r>
      <w:r>
        <w:br/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ko yād karnā</w:t>
      </w:r>
      <w:r>
        <w:br/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souvenir du Père</w:t>
      </w:r>
    </w:p>
    <w:p xmlns:wp14="http://schemas.microsoft.com/office/word/2010/wordml" w:rsidP="47A32F19" wp14:paraId="3A797273" wp14:textId="7ADF2870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Littéralement, la construction hindi ne correspond donc pas exactement au français « souvenir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».</w:t>
      </w:r>
    </w:p>
    <w:p xmlns:wp14="http://schemas.microsoft.com/office/word/2010/wordml" wp14:paraId="670487B0" wp14:textId="6412FD68"/>
    <w:p xmlns:wp14="http://schemas.microsoft.com/office/word/2010/wordml" w:rsidP="47A32F19" wp14:paraId="54B74996" wp14:textId="34254550">
      <w:pPr>
        <w:pStyle w:val="Heading3"/>
      </w:pPr>
      <w:r w:rsidRPr="47A32F19" w:rsidR="55174640">
        <w:rPr>
          <w:noProof w:val="0"/>
          <w:lang w:val="fr-FR"/>
        </w:rPr>
        <w:t>2. करते रहेंगे — karte rahẽge</w:t>
      </w:r>
    </w:p>
    <w:p xmlns:wp14="http://schemas.microsoft.com/office/word/2010/wordml" w:rsidP="47A32F19" wp14:paraId="2DEF3218" wp14:textId="63709DFE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47A32F19" wp14:paraId="0035F541" wp14:textId="40F7D2BD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verbe en -ते + रहना</w:t>
      </w:r>
      <w:r>
        <w:br/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karte + rahnā</w:t>
      </w:r>
    </w:p>
    <w:p xmlns:wp14="http://schemas.microsoft.com/office/word/2010/wordml" w:rsidP="47A32F19" wp14:paraId="0F37BBF4" wp14:textId="1E2CB3D4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exprime la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continuité ou la répétition prolongée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d'une action.</w:t>
      </w:r>
    </w:p>
    <w:p xmlns:wp14="http://schemas.microsoft.com/office/word/2010/wordml" w:rsidP="47A32F19" wp14:paraId="43C584D5" wp14:textId="38151196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47A32F19" wp14:paraId="56963923" wp14:textId="6A2E20FF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करेंगे (yād karẽge)</w:t>
      </w:r>
      <w:r>
        <w:br/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vous vous souviendrez</w:t>
      </w:r>
    </w:p>
    <w:p xmlns:wp14="http://schemas.microsoft.com/office/word/2010/wordml" w:rsidP="47A32F19" wp14:paraId="2A6D4E3F" wp14:textId="2248F6F3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xmlns:wp14="http://schemas.microsoft.com/office/word/2010/wordml" w:rsidP="47A32F19" wp14:paraId="152CF136" wp14:textId="0777208C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करते रहेंगे (yād karte rahẽge)</w:t>
      </w:r>
      <w:r>
        <w:br/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continuerez à vous souvenir / vous resterez dans le souvenir</w:t>
      </w:r>
    </w:p>
    <w:p xmlns:wp14="http://schemas.microsoft.com/office/word/2010/wordml" w:rsidP="47A32F19" wp14:paraId="4F76215D" wp14:textId="6E8F514B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>Cette nuance est importante ici : il ne s'agit pas d'un souvenir ponctuel, mais d'une pratique continue.</w:t>
      </w:r>
    </w:p>
    <w:p xmlns:wp14="http://schemas.microsoft.com/office/word/2010/wordml" wp14:paraId="37EBD53E" wp14:textId="76D33D76"/>
    <w:p xmlns:wp14="http://schemas.microsoft.com/office/word/2010/wordml" w:rsidP="47A32F19" wp14:paraId="4233E93E" wp14:textId="4B4C1B9C">
      <w:pPr>
        <w:pStyle w:val="Heading3"/>
      </w:pPr>
      <w:r w:rsidRPr="47A32F19" w:rsidR="55174640">
        <w:rPr>
          <w:noProof w:val="0"/>
          <w:lang w:val="fr-FR"/>
        </w:rPr>
        <w:t>3. … तो … — … to …</w:t>
      </w:r>
    </w:p>
    <w:p xmlns:wp14="http://schemas.microsoft.com/office/word/2010/wordml" w:rsidP="47A32F19" wp14:paraId="5417C80B" wp14:textId="48B3D896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>La phrase a une structure conditionnelle très courante :</w:t>
      </w:r>
    </w:p>
    <w:p xmlns:wp14="http://schemas.microsoft.com/office/word/2010/wordml" w:rsidP="47A32F19" wp14:paraId="11D670B2" wp14:textId="66175520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सदैव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हर्षित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ko 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sadaiva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karte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rahẽge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to bahut 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harṣit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rahẽge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47A32F19" wp14:paraId="0BCB4077" wp14:textId="7420DFF1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vous continuez constamment à vous souvenir du Père,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alors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vous resterez très joyeux.</w:t>
      </w:r>
    </w:p>
    <w:p xmlns:wp14="http://schemas.microsoft.com/office/word/2010/wordml" w:rsidP="47A32F19" wp14:paraId="19C66E0B" wp14:textId="1E260600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premier « si » n'a pas besoin d'être exprimé par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(agar)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Avec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>, la relation condition → conséquence est déjà très naturelle en hindi.</w:t>
      </w:r>
    </w:p>
    <w:p xmlns:wp14="http://schemas.microsoft.com/office/word/2010/wordml" w:rsidP="47A32F19" wp14:paraId="3FA943BC" wp14:textId="3F740CA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7A32F19" wp14:paraId="39865F72" wp14:textId="1FA1434F">
      <w:pPr>
        <w:pStyle w:val="Heading2"/>
      </w:pPr>
      <w:r w:rsidRPr="47A32F19" w:rsidR="55174640">
        <w:rPr>
          <w:noProof w:val="0"/>
          <w:lang w:val="fr-FR"/>
        </w:rPr>
        <w:t>🌟 Sens dans le contexte BK</w:t>
      </w:r>
    </w:p>
    <w:p xmlns:wp14="http://schemas.microsoft.com/office/word/2010/wordml" w:rsidP="47A32F19" wp14:paraId="41788EB2" wp14:textId="0C0FF1CB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सदैव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रहेंगे</w:t>
      </w:r>
      <w:r>
        <w:br/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bāp ko 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sadaiva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karte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rahẽge</w:t>
      </w:r>
      <w:r>
        <w:br/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signifie pas simplement « penser de temps en temps au Père ».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karte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rahẽge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la continuité : demeurer autant que possible dans le souvenir de Baba au fil des activités.</w:t>
      </w:r>
    </w:p>
    <w:p xmlns:wp14="http://schemas.microsoft.com/office/word/2010/wordml" w:rsidP="47A32F19" wp14:paraId="410EF2C7" wp14:textId="25BE4EF2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>La conséquence est :</w:t>
      </w:r>
    </w:p>
    <w:p xmlns:wp14="http://schemas.microsoft.com/office/word/2010/wordml" w:rsidP="47A32F19" wp14:paraId="2D38198C" wp14:textId="455C3342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हर्षित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रहेंगे</w:t>
      </w:r>
      <w:r>
        <w:br/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bahut 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harṣit</w:t>
      </w:r>
      <w:r w:rsidRPr="47A32F19" w:rsidR="551746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rahẽge</w:t>
      </w:r>
      <w:r>
        <w:br/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>→ « vous resterez très joyeux ».</w:t>
      </w:r>
    </w:p>
    <w:p xmlns:wp14="http://schemas.microsoft.com/office/word/2010/wordml" w:rsidP="47A32F19" wp14:paraId="12A25876" wp14:textId="03B04146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joie est donc présentée comme un </w:t>
      </w: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qui se maintient grâce au souvenir</w:t>
      </w: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>. Plus le souvenir de Baba demeure vivant et constant, moins l'esprit est absorbé par les circonstances extérieures et plus l'état intérieur peut rester léger et joyeux.</w:t>
      </w:r>
    </w:p>
    <w:p xmlns:wp14="http://schemas.microsoft.com/office/word/2010/wordml" w:rsidP="47A32F19" wp14:paraId="6619A2CC" wp14:textId="064940D1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noProof w:val="0"/>
          <w:sz w:val="24"/>
          <w:szCs w:val="24"/>
          <w:lang w:val="fr-FR"/>
        </w:rPr>
        <w:t>👉 Une traduction qui rend bien cette nuance serait :</w:t>
      </w:r>
    </w:p>
    <w:p xmlns:wp14="http://schemas.microsoft.com/office/word/2010/wordml" w:rsidP="47A32F19" wp14:paraId="697C99A5" wp14:textId="58FB3FDF">
      <w:pPr>
        <w:spacing w:before="240" w:beforeAutospacing="off" w:after="240" w:afterAutospacing="off"/>
      </w:pPr>
      <w:r w:rsidRPr="47A32F19" w:rsidR="55174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Si vous restez constamment dans le souvenir du Père, vous demeurerez dans une grande joie intérieure. »</w:t>
      </w:r>
    </w:p>
    <w:p xmlns:wp14="http://schemas.microsoft.com/office/word/2010/wordml" w:rsidP="47A32F19" wp14:paraId="047E7124" wp14:textId="19DE1B6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7A32F19" wp14:paraId="0DD1B255" wp14:textId="50D629A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7A32F19" wp14:paraId="1EFDF010" wp14:textId="66A379B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7A32F19" w:rsidR="465EA5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47A32F19" wp14:paraId="3BFEFB25" wp14:textId="6B6C336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8e7f2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7813d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1fb4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034F64"/>
    <w:rsid w:val="1C2F3F5E"/>
    <w:rsid w:val="385F5DAF"/>
    <w:rsid w:val="3BBF7A52"/>
    <w:rsid w:val="465EA58A"/>
    <w:rsid w:val="47A32F19"/>
    <w:rsid w:val="53F014F0"/>
    <w:rsid w:val="55174640"/>
    <w:rsid w:val="5615493C"/>
    <w:rsid w:val="724B7E98"/>
    <w:rsid w:val="7A034F64"/>
    <w:rsid w:val="7C8BE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6D3B2"/>
  <w15:chartTrackingRefBased/>
  <w15:docId w15:val="{7410A872-DCFB-41DB-BC0E-EDFBD3F1873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7A32F1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7A32F1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7A32F1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7A32F1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1fa03738a904aa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2026-08-24T06:08:38.6743345Z</dcterms:created>
  <dcterms:modified xsi:type="dcterms:W3CDTF">2026-08-24T06:14:42.5357363Z</dcterms:modified>
  <dc:creator>Jacques VUILLAUME</dc:creator>
  <lastModifiedBy>Jacques VUILLAUME</lastModifiedBy>
</coreProperties>
</file>