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45B062" wp14:paraId="1F3FCD33" wp14:textId="7CE0A1D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B45B062" w:rsidR="2561C2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août 2026</w:t>
      </w:r>
    </w:p>
    <w:p xmlns:wp14="http://schemas.microsoft.com/office/word/2010/wordml" w:rsidP="5B45B062" wp14:paraId="2D80F0A8" wp14:textId="63C7332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45B062" wp14:paraId="0932DD0B" wp14:textId="306E565A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B45B062" w:rsidR="2561C2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août 2026</w:t>
      </w:r>
    </w:p>
    <w:p xmlns:wp14="http://schemas.microsoft.com/office/word/2010/wordml" w:rsidP="5B45B062" wp14:paraId="16AA7607" wp14:textId="3CA8A3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45B062" wp14:paraId="4860FE27" wp14:textId="711C36F8">
      <w:pPr>
        <w:spacing w:after="0" w:afterAutospacing="off"/>
      </w:pPr>
      <w:r w:rsidRPr="5B45B062" w:rsidR="2561C2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B45B062" wp14:paraId="7CEA9969" wp14:textId="1E38E8AB">
      <w:pPr>
        <w:pStyle w:val="Normal"/>
        <w:spacing w:after="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बाप ही आकर रूहों को पावन बनाते हैं।</w:t>
      </w:r>
    </w:p>
    <w:p xmlns:wp14="http://schemas.microsoft.com/office/word/2010/wordml" w:rsidP="5B45B062" wp14:paraId="08AAF395" wp14:textId="504DE4A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B45B062" wp14:paraId="4EAE361E" wp14:textId="79F330CF">
      <w:pPr>
        <w:spacing w:after="0" w:afterAutospacing="off"/>
      </w:pPr>
      <w:r w:rsidRPr="5B45B062" w:rsidR="2561C2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B45B062" wp14:paraId="4484270F" wp14:textId="045A28AA">
      <w:pPr>
        <w:pStyle w:val="Normal"/>
        <w:spacing w:after="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rūhānī bāp hī ākar rūhoṃ ko pāvan banāte haiṃ.</w:t>
      </w:r>
    </w:p>
    <w:p xmlns:wp14="http://schemas.microsoft.com/office/word/2010/wordml" w:rsidP="5B45B062" wp14:paraId="1786D6C9" wp14:textId="6515260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B45B062" wp14:paraId="76A3E866" wp14:textId="560C127D">
      <w:pPr>
        <w:spacing w:after="0" w:afterAutospacing="off"/>
      </w:pPr>
      <w:r w:rsidRPr="5B45B062" w:rsidR="2561C2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B45B062" wp14:paraId="5463D35F" wp14:textId="439E9A84">
      <w:pPr>
        <w:spacing w:after="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Seul le Père spirituel vient rendre les âmes pures.</w:t>
      </w:r>
    </w:p>
    <w:p xmlns:wp14="http://schemas.microsoft.com/office/word/2010/wordml" w:rsidP="5B45B062" wp14:paraId="1A4ED11B" wp14:textId="4DEDD59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B45B062" wp14:paraId="4C37BCE2" wp14:textId="79BCB479">
      <w:pPr>
        <w:spacing w:after="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aussi traduire plus naturellement dans le contexte BK : </w:t>
      </w:r>
      <w:r>
        <w:br/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le Père spirituel seul qui vient purifier les âmes.</w:t>
      </w:r>
    </w:p>
    <w:p xmlns:wp14="http://schemas.microsoft.com/office/word/2010/wordml" w:rsidP="5B45B062" wp14:paraId="279D1038" wp14:textId="4A21582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45B062" wp14:paraId="527B6105" wp14:textId="2889A921">
      <w:pPr>
        <w:pStyle w:val="Heading2"/>
        <w:keepNext w:val="1"/>
        <w:keepLines w:val="1"/>
        <w:spacing w:before="160" w:after="80"/>
      </w:pPr>
      <w:r w:rsidRPr="5B45B062" w:rsidR="2561C2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B45B062" wp14:paraId="0E07EBCC" wp14:textId="5F32AFC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— rūhānī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spirituel, qui concerne l’âme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dérivé de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— rūh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âme, esprit ». </w:t>
      </w:r>
    </w:p>
    <w:p xmlns:wp14="http://schemas.microsoft.com/office/word/2010/wordml" w:rsidP="5B45B062" wp14:paraId="7BED7D74" wp14:textId="6E37833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</w:t>
      </w:r>
    </w:p>
    <w:p xmlns:wp14="http://schemas.microsoft.com/office/word/2010/wordml" w:rsidP="5B45B062" wp14:paraId="12417D63" wp14:textId="4C976DA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précisément, lui seul ; particule d’insistance/exclusivité </w:t>
      </w:r>
    </w:p>
    <w:p xmlns:wp14="http://schemas.microsoft.com/office/word/2010/wordml" w:rsidP="5B45B062" wp14:paraId="31AAE6C4" wp14:textId="294CBC4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— ākar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venant, après être venu →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venir </w:t>
      </w:r>
    </w:p>
    <w:p xmlns:wp14="http://schemas.microsoft.com/office/word/2010/wordml" w:rsidP="5B45B062" wp14:paraId="72162AB1" wp14:textId="112BED3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रूहों — rūhoṃ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âmes (pluriel oblique de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B45B062" wp14:paraId="49A7EF43" wp14:textId="6FB5972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ici le complément d’objet </w:t>
      </w:r>
    </w:p>
    <w:p xmlns:wp14="http://schemas.microsoft.com/office/word/2010/wordml" w:rsidP="5B45B062" wp14:paraId="5899C468" wp14:textId="31D33C2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sacré, purifié </w:t>
      </w:r>
    </w:p>
    <w:p xmlns:wp14="http://schemas.microsoft.com/office/word/2010/wordml" w:rsidP="5B45B062" wp14:paraId="78E3D789" wp14:textId="3AD4E57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बनाते हैं — banāte haiṃ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rendent, font devenir →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(banānā)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, faire/devenir, rendre</w:t>
      </w:r>
    </w:p>
    <w:p xmlns:wp14="http://schemas.microsoft.com/office/word/2010/wordml" w:rsidP="5B45B062" wp14:paraId="11EA247E" wp14:textId="55F7700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B45B062" wp14:paraId="5FEDBCE8" wp14:textId="0B8B8C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B45B062" w:rsidR="2561C2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B45B062" wp14:paraId="5F5CBCB0" wp14:textId="6A0728C8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बाप ही — bāp hī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particule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B45B062" wp14:paraId="394DAC72" wp14:textId="491DB846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ही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Père seul », « c’est précisément le Père qui… »</w:t>
      </w:r>
    </w:p>
    <w:p xmlns:wp14="http://schemas.microsoft.com/office/word/2010/wordml" w:rsidP="5B45B062" wp14:paraId="01B8BCDA" wp14:textId="7F899128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Elle exprime donc ici une idée d’exclusivité : ce rôle appartient au Père.</w:t>
      </w:r>
    </w:p>
    <w:p xmlns:wp14="http://schemas.microsoft.com/office/word/2010/wordml" w:rsidP="5B45B062" wp14:paraId="13F91FA3" wp14:textId="2DE898EE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आकर — ākar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formé sur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— ānā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venir », avec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-कर (-kar)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B45B062" wp14:paraId="3F46910C" wp14:textId="7CFD9A6D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→ आकर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venir » → « en venant / après être venu »</w:t>
      </w:r>
    </w:p>
    <w:p xmlns:wp14="http://schemas.microsoft.com/office/word/2010/wordml" w:rsidP="5B45B062" wp14:paraId="09BED5CF" wp14:textId="4BA5645A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La succession est donc :</w:t>
      </w:r>
    </w:p>
    <w:p xmlns:wp14="http://schemas.microsoft.com/office/word/2010/wordml" w:rsidP="5B45B062" wp14:paraId="3628E6C5" wp14:textId="041A6ECD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… बनाते हैं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il vient et rend… » / « en venant, il rend… »</w:t>
      </w:r>
    </w:p>
    <w:p xmlns:wp14="http://schemas.microsoft.com/office/word/2010/wordml" w:rsidP="5B45B062" wp14:paraId="4AB6BB4E" wp14:textId="4971F4E9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français, il est plus naturel de traduire simplement :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vient rendre »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B45B062" wp14:paraId="763EA1B2" wp14:textId="4F2696C2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रूहों को — rūhoṃ ko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au pluriel oblique :</w:t>
      </w:r>
    </w:p>
    <w:p xmlns:wp14="http://schemas.microsoft.com/office/word/2010/wordml" w:rsidP="5B45B062" wp14:paraId="6121A45A" wp14:textId="75EF4803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→ रूहों — rūh → rūhoṃ</w:t>
      </w:r>
    </w:p>
    <w:p xmlns:wp14="http://schemas.microsoft.com/office/word/2010/wordml" w:rsidP="5B45B062" wp14:paraId="6FA0821A" wp14:textId="1FE9C002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parce qu’il est suivi de la postposition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B45B062" wp14:paraId="04D0C8DB" wp14:textId="77FBDF2A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B45B062" wp14:paraId="6CCEED46" wp14:textId="4E15703A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रूहों को पावन बनाना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littéralement « faire devenir les âmes pures ».</w:t>
      </w:r>
    </w:p>
    <w:p xmlns:wp14="http://schemas.microsoft.com/office/word/2010/wordml" w:rsidP="5B45B062" wp14:paraId="1AB98BE2" wp14:textId="420586E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B45B062" wp14:paraId="23CA6D89" wp14:textId="57CD4D24">
      <w:pPr>
        <w:pStyle w:val="Heading2"/>
      </w:pPr>
      <w:r w:rsidRPr="5B45B062" w:rsidR="2561C2F3">
        <w:rPr>
          <w:noProof w:val="0"/>
          <w:lang w:val="fr-FR"/>
        </w:rPr>
        <w:t>🌟 Sens dans le contexte BK</w:t>
      </w:r>
    </w:p>
    <w:p xmlns:wp14="http://schemas.microsoft.com/office/word/2010/wordml" w:rsidP="5B45B062" wp14:paraId="5396371F" wp14:textId="47EB8486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oppose implicitement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बाप (rūhānī bāp)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le Père spirituel », aux êtres humains corporels. Le Père agit directement à l’égard des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रूहें / आत्मायें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, les âmes.</w:t>
      </w:r>
    </w:p>
    <w:p xmlns:wp14="http://schemas.microsoft.com/office/word/2010/wordml" w:rsidP="5B45B062" wp14:paraId="2EEA273A" wp14:textId="41E56150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बनाना (pāvan banānā)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seulement « rendre moralement meilleur », mais, dans le vocabulaire BK,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ramener l’âme de l’impureté à la pureté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B45B062" wp14:paraId="1AC26ACF" wp14:textId="75DF76E5">
      <w:pPr>
        <w:spacing w:before="240" w:beforeAutospacing="off" w:after="240" w:afterAutospacing="off"/>
      </w:pP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présence de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importante :</w:t>
      </w:r>
      <w:r>
        <w:br/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बाप ही…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que </w:t>
      </w:r>
      <w:r w:rsidRPr="5B45B062" w:rsidR="2561C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le Père spirituel seul qui possède le pouvoir de purifier les âmes</w:t>
      </w:r>
      <w:r w:rsidRPr="5B45B062" w:rsidR="2561C2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B45B062" wp14:paraId="3A664127" wp14:textId="2FBEBA9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45B062" wp14:paraId="01D0C129" wp14:textId="4BC83B4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45B062" wp14:paraId="553E85F8" wp14:textId="261F92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B45B062" w:rsidR="03F9C1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B45B062" wp14:paraId="3BFEFB25" wp14:textId="7586B2D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64e24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1e46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1ec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22E9DD"/>
    <w:rsid w:val="0222E9DD"/>
    <w:rsid w:val="03F9C12D"/>
    <w:rsid w:val="2561C2F3"/>
    <w:rsid w:val="3B44AF61"/>
    <w:rsid w:val="4403F49C"/>
    <w:rsid w:val="4601E131"/>
    <w:rsid w:val="5B45B062"/>
    <w:rsid w:val="660F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925B"/>
  <w15:chartTrackingRefBased/>
  <w15:docId w15:val="{310B3CA5-D51A-4FAD-AD8C-362E5382FE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B45B06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B45B06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B45B06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B45B06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d4897873e3f479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2026-08-25T06:48:10.5397667Z</dcterms:created>
  <dcterms:modified xsi:type="dcterms:W3CDTF">2026-08-25T06:56:18.2280778Z</dcterms:modified>
  <dc:creator>Jacques VUILLAUME</dc:creator>
  <lastModifiedBy>Jacques VUILLAUME</lastModifiedBy>
</coreProperties>
</file>