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82E5AB" wp14:paraId="0ACC6FC5" wp14:textId="4E111831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82E5AB" w:rsidR="6FE3CE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septembre 2026</w:t>
      </w:r>
    </w:p>
    <w:p xmlns:wp14="http://schemas.microsoft.com/office/word/2010/wordml" w:rsidP="2382E5AB" wp14:paraId="458AB5D0" wp14:textId="3F767D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82E5AB" wp14:paraId="59A1CBDB" wp14:textId="1A54E8CA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82E5AB" w:rsidR="6FE3CE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septembre 2026</w:t>
      </w:r>
    </w:p>
    <w:p xmlns:wp14="http://schemas.microsoft.com/office/word/2010/wordml" w:rsidP="2382E5AB" wp14:paraId="60C34493" wp14:textId="5F6075E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82E5AB" wp14:paraId="6CF4CB07" wp14:textId="109AFEDA">
      <w:pPr>
        <w:spacing w:after="0" w:afterAutospacing="off"/>
      </w:pPr>
      <w:r w:rsidRPr="2382E5AB" w:rsidR="6FE3CE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382E5AB" wp14:paraId="5E746398" wp14:textId="454CD98B">
      <w:pPr>
        <w:pStyle w:val="Normal"/>
        <w:spacing w:after="0" w:afterAutospacing="off"/>
      </w:pP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याद करेंगे तब ही तुम अपने को राजाई का तिलक देंगे अर्थात् राजाई के अधिकारी बनेंगे।</w:t>
      </w:r>
    </w:p>
    <w:p xmlns:wp14="http://schemas.microsoft.com/office/word/2010/wordml" w:rsidP="2382E5AB" wp14:paraId="5C5359DB" wp14:textId="64EBA87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82E5AB" wp14:paraId="120D8D45" wp14:textId="4796C2E5">
      <w:pPr>
        <w:spacing w:after="0" w:afterAutospacing="off"/>
      </w:pPr>
      <w:r w:rsidRPr="2382E5AB" w:rsidR="6FE3CE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382E5AB" wp14:paraId="53099D49" wp14:textId="7810C80C">
      <w:pPr>
        <w:pStyle w:val="Normal"/>
        <w:spacing w:after="0" w:afterAutospacing="off"/>
      </w:pP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>bāp ko yād kareṅge tab hī tum apne ko rājāī kā tilak deṅge arthāt rājāī ke adhikārī baneṅge.</w:t>
      </w:r>
    </w:p>
    <w:p xmlns:wp14="http://schemas.microsoft.com/office/word/2010/wordml" w:rsidP="2382E5AB" wp14:paraId="68AD4B48" wp14:textId="37F647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82E5AB" wp14:paraId="037098DB" wp14:textId="13F37356">
      <w:pPr>
        <w:spacing w:after="0" w:afterAutospacing="off"/>
      </w:pPr>
      <w:r w:rsidRPr="2382E5AB" w:rsidR="6FE3CE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382E5AB" wp14:paraId="4CB74AD4" wp14:textId="521F432B">
      <w:pPr>
        <w:pStyle w:val="Normal"/>
        <w:spacing w:after="0" w:afterAutospacing="off"/>
      </w:pP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>Ce n’est qu’en vous souvenant du Père que vous vous donnerez à vous-mêmes le tilak de la royauté, c’est-à-dire que vous deviendrez dignes d’obtenir la royauté.</w:t>
      </w:r>
    </w:p>
    <w:p xmlns:wp14="http://schemas.microsoft.com/office/word/2010/wordml" w:rsidP="2382E5AB" wp14:paraId="54D8BD12" wp14:textId="6A0045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82E5AB" wp14:paraId="536A9751" wp14:textId="59ECA1E9">
      <w:pPr>
        <w:pStyle w:val="Heading2"/>
        <w:keepNext w:val="1"/>
        <w:keepLines w:val="1"/>
        <w:spacing w:before="160" w:after="80"/>
      </w:pPr>
      <w:r w:rsidRPr="2382E5AB" w:rsidR="6FE3CE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82E5AB" wp14:paraId="6DCD740D" wp14:textId="1352627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ici, </w:t>
      </w: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2382E5AB" wp14:paraId="618C87EC" wp14:textId="1EDC2C9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de, garder en mémoire</w:t>
      </w:r>
    </w:p>
    <w:p xmlns:wp14="http://schemas.microsoft.com/office/word/2010/wordml" w:rsidP="2382E5AB" wp14:paraId="18F0EF3A" wp14:textId="7AD07CB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(tab hī)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seulement alors, ce n’est qu’alors</w:t>
      </w:r>
    </w:p>
    <w:p xmlns:wp14="http://schemas.microsoft.com/office/word/2010/wordml" w:rsidP="2382E5AB" wp14:paraId="4572B49E" wp14:textId="6D24FD7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soi-même / à soi-même</w:t>
      </w:r>
    </w:p>
    <w:p xmlns:wp14="http://schemas.microsoft.com/office/word/2010/wordml" w:rsidP="2382E5AB" wp14:paraId="6F1D4CA3" wp14:textId="38078ED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royauté, souveraineté, pouvoir royal</w:t>
      </w:r>
    </w:p>
    <w:p xmlns:wp14="http://schemas.microsoft.com/office/word/2010/wordml" w:rsidP="2382E5AB" wp14:paraId="57501E0E" wp14:textId="1351639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marque portée sur le front ; ici, symbole d’</w:t>
      </w: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investiture royale</w:t>
      </w:r>
    </w:p>
    <w:p xmlns:wp14="http://schemas.microsoft.com/office/word/2010/wordml" w:rsidP="2382E5AB" wp14:paraId="666B02E2" wp14:textId="6532B5A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(denā)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donner</w:t>
      </w:r>
    </w:p>
    <w:p xmlns:wp14="http://schemas.microsoft.com/office/word/2010/wordml" w:rsidP="2382E5AB" wp14:paraId="09989E5F" wp14:textId="03744DD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c’est-à-dire</w:t>
      </w:r>
    </w:p>
    <w:p xmlns:wp14="http://schemas.microsoft.com/office/word/2010/wordml" w:rsidP="2382E5AB" wp14:paraId="591AF368" wp14:textId="6B64FF8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अधिकारी (adhikārī)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ayant droit, qualifié, habilité, digne de</w:t>
      </w:r>
    </w:p>
    <w:p xmlns:wp14="http://schemas.microsoft.com/office/word/2010/wordml" w:rsidP="2382E5AB" wp14:paraId="02857190" wp14:textId="3F2C5CC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82E5AB" w:rsidR="6FE3CE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2382E5AB" w:rsidR="6FE3CE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devenir</w:t>
      </w:r>
    </w:p>
    <w:p xmlns:wp14="http://schemas.microsoft.com/office/word/2010/wordml" w:rsidP="2382E5AB" wp14:paraId="38E5D213" wp14:textId="63D9172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82E5AB" wp14:paraId="06A8FF92" wp14:textId="789DA2E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82E5AB" w:rsidR="6FE3CEC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382E5AB" wp14:paraId="6BBEC484" wp14:textId="729DCF65">
      <w:pPr>
        <w:pStyle w:val="Heading3"/>
      </w:pPr>
      <w:r w:rsidRPr="2382E5AB" w:rsidR="51F6777B">
        <w:rPr>
          <w:noProof w:val="0"/>
          <w:lang w:val="fr-FR"/>
        </w:rPr>
        <w:t>1. बाप को याद करना</w:t>
      </w:r>
    </w:p>
    <w:p xmlns:wp14="http://schemas.microsoft.com/office/word/2010/wordml" w:rsidP="2382E5AB" wp14:paraId="6ED9C5B1" wp14:textId="1D60905D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</w:t>
      </w:r>
    </w:p>
    <w:p xmlns:wp14="http://schemas.microsoft.com/office/word/2010/wordml" w:rsidP="2382E5AB" wp14:paraId="5338389F" wp14:textId="567116DF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personne dont on se souvient est généralement marquée par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82E5AB" wp14:paraId="75DF2826" wp14:textId="15176BD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</w:t>
      </w:r>
      <w:r>
        <w:br/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= « se souvenir du Père »</w:t>
      </w:r>
    </w:p>
    <w:p xmlns:wp14="http://schemas.microsoft.com/office/word/2010/wordml" w:rsidP="2382E5AB" wp14:paraId="141D675F" wp14:textId="3ABA599E">
      <w:pPr>
        <w:spacing w:before="0" w:beforeAutospacing="off" w:after="0" w:afterAutospacing="off"/>
      </w:pPr>
    </w:p>
    <w:p xmlns:wp14="http://schemas.microsoft.com/office/word/2010/wordml" w:rsidP="2382E5AB" wp14:paraId="6B6365A4" wp14:textId="0884B7DF">
      <w:pPr>
        <w:pStyle w:val="Heading3"/>
      </w:pPr>
      <w:r w:rsidRPr="2382E5AB" w:rsidR="51F6777B">
        <w:rPr>
          <w:noProof w:val="0"/>
          <w:lang w:val="fr-FR"/>
        </w:rPr>
        <w:t>2. तब ही — « seulement alors »</w:t>
      </w:r>
    </w:p>
    <w:p xmlns:wp14="http://schemas.microsoft.com/office/word/2010/wordml" w:rsidP="2382E5AB" wp14:paraId="5089863B" wp14:textId="38C923C3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tab hī</w:t>
      </w:r>
    </w:p>
    <w:p xmlns:wp14="http://schemas.microsoft.com/office/word/2010/wordml" w:rsidP="2382E5AB" wp14:paraId="3A723519" wp14:textId="113D69C1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apporte une idée d’exclusivité :</w:t>
      </w:r>
    </w:p>
    <w:p xmlns:wp14="http://schemas.microsoft.com/office/word/2010/wordml" w:rsidP="2382E5AB" wp14:paraId="768E4D44" wp14:textId="7480260C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(tab)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(tab hī)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seulement / ce n’est qu’alors</w:t>
      </w:r>
    </w:p>
    <w:p xmlns:wp14="http://schemas.microsoft.com/office/word/2010/wordml" w:rsidP="2382E5AB" wp14:paraId="08DC51DF" wp14:textId="5B9F284F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une condition forte :</w:t>
      </w:r>
    </w:p>
    <w:p xmlns:wp14="http://schemas.microsoft.com/office/word/2010/wordml" w:rsidP="2382E5AB" wp14:paraId="572C63D5" wp14:textId="5FF31E37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करेंगे → तब ही...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kareṅge → tab hī...</w:t>
      </w:r>
    </w:p>
    <w:p xmlns:wp14="http://schemas.microsoft.com/office/word/2010/wordml" w:rsidP="2382E5AB" wp14:paraId="46746742" wp14:textId="4A01E3D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« Vous vous souviendrez du Père → alors seulement… »</w:t>
      </w:r>
    </w:p>
    <w:p xmlns:wp14="http://schemas.microsoft.com/office/word/2010/wordml" w:rsidP="2382E5AB" wp14:paraId="3A2C3426" wp14:textId="0373057D">
      <w:pPr>
        <w:spacing w:before="0" w:beforeAutospacing="off" w:after="0" w:afterAutospacing="off"/>
      </w:pPr>
    </w:p>
    <w:p xmlns:wp14="http://schemas.microsoft.com/office/word/2010/wordml" w:rsidP="2382E5AB" wp14:paraId="6E942C81" wp14:textId="27E01A49">
      <w:pPr>
        <w:pStyle w:val="Heading3"/>
      </w:pPr>
      <w:r w:rsidRPr="2382E5AB" w:rsidR="51F6777B">
        <w:rPr>
          <w:noProof w:val="0"/>
          <w:lang w:val="fr-FR"/>
        </w:rPr>
        <w:t>3. अपने को राजाई का तिलक देंगे</w:t>
      </w:r>
    </w:p>
    <w:p xmlns:wp14="http://schemas.microsoft.com/office/word/2010/wordml" w:rsidP="2382E5AB" wp14:paraId="345C9328" wp14:textId="7570CF4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2382E5AB" wp14:paraId="07987D83" wp14:textId="36C374CF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382E5AB" wp14:paraId="14D9D447" wp14:textId="0B17710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vous-mêmes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का तिलक (rājāī kā tilak)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tilak de la royauté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देंगे (deṅge)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donnerez</w:t>
      </w:r>
    </w:p>
    <w:p xmlns:wp14="http://schemas.microsoft.com/office/word/2010/wordml" w:rsidP="2382E5AB" wp14:paraId="433457AC" wp14:textId="0A820B72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382E5AB" wp14:paraId="43FCEC59" wp14:textId="40E5F44A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राजाई का तिलक देंगे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2382E5AB" wp14:paraId="5DEE54E5" wp14:textId="09395C2F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vous donnerez à vous-mêmes le tilak de la royauté »</w:t>
      </w:r>
    </w:p>
    <w:p xmlns:wp14="http://schemas.microsoft.com/office/word/2010/wordml" w:rsidP="2382E5AB" wp14:paraId="6048165B" wp14:textId="5CE91C56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formulation est intéressante : ce n’est pas simplement quelqu’un d’extérieur qui vous couronne. Par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, vous vous rendez vous-mêmes aptes à recevoir la royauté.</w:t>
      </w:r>
    </w:p>
    <w:p xmlns:wp14="http://schemas.microsoft.com/office/word/2010/wordml" w:rsidP="2382E5AB" wp14:paraId="6168F3F8" wp14:textId="60D757A5">
      <w:pPr>
        <w:pStyle w:val="Heading2"/>
      </w:pPr>
      <w:r w:rsidRPr="2382E5AB" w:rsidR="51F6777B">
        <w:rPr>
          <w:noProof w:val="0"/>
          <w:lang w:val="fr-FR"/>
        </w:rPr>
        <w:t>👑 राजाई का तिलक</w:t>
      </w:r>
    </w:p>
    <w:p xmlns:wp14="http://schemas.microsoft.com/office/word/2010/wordml" w:rsidP="2382E5AB" wp14:paraId="3EFB2313" wp14:textId="2F0201F8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kā tilak</w:t>
      </w:r>
    </w:p>
    <w:p xmlns:wp14="http://schemas.microsoft.com/office/word/2010/wordml" w:rsidP="2382E5AB" wp14:paraId="5311F50A" wp14:textId="66583000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traditionnellement une marque appliquée sur le front. Il peut avoir une signification religieuse, auspicieuse ou cérémonielle. Dans un contexte royal, le tilak peut symboliser l’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investiture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l’accession à la souveraineté.</w:t>
      </w:r>
    </w:p>
    <w:p xmlns:wp14="http://schemas.microsoft.com/office/word/2010/wordml" w:rsidP="2382E5AB" wp14:paraId="30868872" wp14:textId="50F7523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382E5AB" wp14:paraId="29D8B6EB" wp14:textId="6170915D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का तिलक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kā tilak</w:t>
      </w:r>
    </w:p>
    <w:p xmlns:wp14="http://schemas.microsoft.com/office/word/2010/wordml" w:rsidP="2382E5AB" wp14:paraId="3C4D5014" wp14:textId="6D1C9FDE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= littéralement « le tilak de la royauté »</w:t>
      </w:r>
      <w:r>
        <w:br/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signe de l’investiture royale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, la marque indiquant que l’on devient souverain.</w:t>
      </w:r>
    </w:p>
    <w:p xmlns:wp14="http://schemas.microsoft.com/office/word/2010/wordml" w:rsidP="2382E5AB" wp14:paraId="5F089338" wp14:textId="6115239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82E5AB" wp14:paraId="3976AF92" wp14:textId="0E9DF50A">
      <w:pPr>
        <w:pStyle w:val="Heading2"/>
      </w:pPr>
      <w:r w:rsidRPr="2382E5AB" w:rsidR="51F6777B">
        <w:rPr>
          <w:noProof w:val="0"/>
          <w:lang w:val="fr-FR"/>
        </w:rPr>
        <w:t>🌟 Sens dans le contexte BK</w:t>
      </w:r>
    </w:p>
    <w:p xmlns:wp14="http://schemas.microsoft.com/office/word/2010/wordml" w:rsidP="2382E5AB" wp14:paraId="3F1FDD63" wp14:textId="09D9DBF8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 lien direct entre :</w:t>
      </w:r>
    </w:p>
    <w:p xmlns:wp14="http://schemas.microsoft.com/office/word/2010/wordml" w:rsidP="2382E5AB" wp14:paraId="56D98E5F" wp14:textId="502F134D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souvenir</w:t>
      </w:r>
      <w:r>
        <w:br/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royauté.</w:t>
      </w:r>
    </w:p>
    <w:p xmlns:wp14="http://schemas.microsoft.com/office/word/2010/wordml" w:rsidP="2382E5AB" wp14:paraId="0F61A028" wp14:textId="4E3D208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Le Père ne place pas simplement extérieurement une couronne sur l’enfant. Par le souvenir du Père, l’âme se transforme et acquiert progressivement les qualités nécessaires pour devenir :</w:t>
      </w:r>
    </w:p>
    <w:p xmlns:wp14="http://schemas.microsoft.com/office/word/2010/wordml" w:rsidP="2382E5AB" wp14:paraId="4A9F5667" wp14:textId="2B7AD233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के अधिकारी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ke adhikārī</w:t>
      </w:r>
    </w:p>
    <w:p xmlns:wp14="http://schemas.microsoft.com/office/word/2010/wordml" w:rsidP="2382E5AB" wp14:paraId="737EC18E" wp14:textId="0C0D491A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= « ayant droit à la royauté », « qualifiés pour la royauté ».</w:t>
      </w:r>
    </w:p>
    <w:p xmlns:wp14="http://schemas.microsoft.com/office/word/2010/wordml" w:rsidP="2382E5AB" wp14:paraId="6F296152" wp14:textId="55BD2A89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राजाई का तिलक देंगे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2382E5AB" wp14:paraId="0D52D495" wp14:textId="18AA457B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souligne donc la responsabilité personnelle du :</w:t>
      </w:r>
    </w:p>
    <w:p xmlns:wp14="http://schemas.microsoft.com/office/word/2010/wordml" w:rsidP="2382E5AB" wp14:paraId="54307256" wp14:textId="5F8EC71A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(puruṣārtha)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effort spirituel personnel.</w:t>
      </w:r>
    </w:p>
    <w:p xmlns:wp14="http://schemas.microsoft.com/office/word/2010/wordml" w:rsidP="2382E5AB" wp14:paraId="4107DF94" wp14:textId="3972D4AF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sa propre pratique de la </w:t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, l’âme se prépare elle-même à son futur statut royal.</w:t>
      </w:r>
    </w:p>
    <w:p xmlns:wp14="http://schemas.microsoft.com/office/word/2010/wordml" w:rsidP="2382E5AB" wp14:paraId="0DAA049A" wp14:textId="00513126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noProof w:val="0"/>
          <w:sz w:val="24"/>
          <w:szCs w:val="24"/>
          <w:lang w:val="fr-FR"/>
        </w:rPr>
        <w:t>On peut résumer :</w:t>
      </w:r>
    </w:p>
    <w:p xmlns:wp14="http://schemas.microsoft.com/office/word/2010/wordml" w:rsidP="2382E5AB" wp14:paraId="26039F1C" wp14:textId="427FBA88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→ आत्म-परिवर्तन → राजाई का अधिकार</w:t>
      </w:r>
      <w:r>
        <w:br/>
      </w: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kī yād → ātma-parivartan → rājāī kā adhikār</w:t>
      </w:r>
    </w:p>
    <w:p xmlns:wp14="http://schemas.microsoft.com/office/word/2010/wordml" w:rsidP="2382E5AB" wp14:paraId="666AE275" wp14:textId="0BFDD58A">
      <w:pPr>
        <w:spacing w:before="240" w:beforeAutospacing="off" w:after="240" w:afterAutospacing="off"/>
      </w:pPr>
      <w:r w:rsidRPr="2382E5AB" w:rsidR="51F677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du Père → transformation de soi → droit à la royauté.</w:t>
      </w:r>
    </w:p>
    <w:p xmlns:wp14="http://schemas.microsoft.com/office/word/2010/wordml" w:rsidP="2382E5AB" wp14:paraId="0E856D7D" wp14:textId="633B0CF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82E5AB" wp14:paraId="65574C97" wp14:textId="5D7AA03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82E5AB" wp14:paraId="1276DCFF" wp14:textId="73DA909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82E5AB" w:rsidR="49C1F6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554ACBC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6864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80d5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a885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C9EF12"/>
    <w:rsid w:val="1B380B9E"/>
    <w:rsid w:val="22C49DAA"/>
    <w:rsid w:val="2382E5AB"/>
    <w:rsid w:val="2DC9EF12"/>
    <w:rsid w:val="421C88C4"/>
    <w:rsid w:val="43E43D71"/>
    <w:rsid w:val="49C1F66C"/>
    <w:rsid w:val="51F6777B"/>
    <w:rsid w:val="5CAAC2EB"/>
    <w:rsid w:val="6FE3CEC6"/>
    <w:rsid w:val="78026442"/>
    <w:rsid w:val="7E03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6FCC"/>
  <w15:chartTrackingRefBased/>
  <w15:docId w15:val="{153D0CCD-CC88-4E8B-9603-FB96C569E0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82E5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82E5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382E5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382E5AB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2382E5AB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1fa109ad0b649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2026-09-02T07:31:29.2547680Z</dcterms:created>
  <dcterms:modified xsi:type="dcterms:W3CDTF">2026-09-02T07:40:30.1867139Z</dcterms:modified>
  <dc:creator>Jacques VUILLAUME</dc:creator>
  <lastModifiedBy>Jacques VUILLAUME</lastModifiedBy>
</coreProperties>
</file>