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E0D258" wp14:paraId="5E042472" wp14:textId="5CB56FD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E0D258" w:rsidR="676B27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septembre 2026</w:t>
      </w:r>
    </w:p>
    <w:p xmlns:wp14="http://schemas.microsoft.com/office/word/2010/wordml" w:rsidP="35E0D258" wp14:paraId="06B05CC6" wp14:textId="30F170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0D258" wp14:paraId="650858C1" wp14:textId="5A268B1E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0D258" w:rsidR="676B27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septembre 2026</w:t>
      </w:r>
    </w:p>
    <w:p xmlns:wp14="http://schemas.microsoft.com/office/word/2010/wordml" w:rsidP="35E0D258" wp14:paraId="244D3C4B" wp14:textId="7BA5306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0D258" wp14:paraId="71C1CEE7" wp14:textId="47C3783D">
      <w:pPr>
        <w:spacing w:after="0" w:afterAutospacing="off"/>
      </w:pPr>
      <w:r w:rsidRPr="35E0D258" w:rsidR="676B27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5E0D258" wp14:paraId="1E703AD8" wp14:textId="262FA38F">
      <w:pPr>
        <w:pStyle w:val="Normal"/>
        <w:spacing w:after="0" w:afterAutospacing="off"/>
      </w:pP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>आकाश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>पोलार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>नाम-रूप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5E0D258" w:rsidR="6DFE2F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ना.</w:t>
      </w:r>
    </w:p>
    <w:p xmlns:wp14="http://schemas.microsoft.com/office/word/2010/wordml" w:rsidP="35E0D258" wp14:paraId="4959A847" wp14:textId="2D24266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E0D258" wp14:paraId="2B5F17B5" wp14:textId="59C1A1E4">
      <w:pPr>
        <w:spacing w:after="0" w:afterAutospacing="off"/>
      </w:pPr>
      <w:r w:rsidRPr="35E0D258" w:rsidR="676B27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35E0D258" wp14:paraId="1B152641" wp14:textId="36082797">
      <w:pPr>
        <w:pStyle w:val="Normal"/>
        <w:spacing w:after="0" w:afterAutospacing="off"/>
      </w:pPr>
      <w:r w:rsidRPr="35E0D258" w:rsidR="6BED09D1">
        <w:rPr>
          <w:rFonts w:ascii="Aptos" w:hAnsi="Aptos" w:eastAsia="Aptos" w:cs="Aptos"/>
          <w:noProof w:val="0"/>
          <w:sz w:val="24"/>
          <w:szCs w:val="24"/>
          <w:lang w:val="fr-FR"/>
        </w:rPr>
        <w:t>ākāś bhī polār hai, nām-rūp to hai nā.</w:t>
      </w:r>
    </w:p>
    <w:p xmlns:wp14="http://schemas.microsoft.com/office/word/2010/wordml" w:rsidP="35E0D258" wp14:paraId="2F0EE5F3" wp14:textId="56303F2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E0D258" wp14:paraId="5EA54DC5" wp14:textId="45AB3381">
      <w:pPr>
        <w:spacing w:after="0" w:afterAutospacing="off"/>
      </w:pPr>
      <w:r w:rsidRPr="35E0D258" w:rsidR="676B27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5E0D258" wp14:paraId="3DD38273" wp14:textId="351FAE23">
      <w:pPr>
        <w:spacing w:after="0" w:afterAutospacing="off"/>
      </w:pPr>
      <w:r w:rsidRPr="35E0D258" w:rsidR="500CEA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l’espace est un espace vide ; il a bien un nom et une forme, n’est-ce pas ?</w:t>
      </w:r>
    </w:p>
    <w:p xmlns:wp14="http://schemas.microsoft.com/office/word/2010/wordml" w:rsidP="35E0D258" wp14:paraId="022B3352" wp14:textId="3E830B8E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E0D258" wp14:paraId="75981F37" wp14:textId="0834D1F5">
      <w:pPr>
        <w:spacing w:after="0" w:afterAutospacing="off"/>
      </w:pPr>
      <w:r w:rsidRPr="35E0D258" w:rsidR="500CEA75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dans le contexte BK :</w:t>
      </w:r>
    </w:p>
    <w:p xmlns:wp14="http://schemas.microsoft.com/office/word/2010/wordml" w:rsidP="35E0D258" wp14:paraId="75F246C7" wp14:textId="6EBBBB02">
      <w:pPr>
        <w:spacing w:after="0" w:afterAutospacing="off"/>
      </w:pPr>
      <w:r w:rsidRPr="35E0D258" w:rsidR="500CEA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Même l’espace, bien qu’il soit vide, possède un nom et une forme, n’est-ce pas ?</w:t>
      </w:r>
    </w:p>
    <w:p xmlns:wp14="http://schemas.microsoft.com/office/word/2010/wordml" w:rsidP="35E0D258" wp14:paraId="61315B0C" wp14:textId="4FA4AFA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0D258" wp14:paraId="3BB678B4" wp14:textId="614371F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0D258" w:rsidR="676B27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5E0D258" wp14:paraId="2C9F1C43" wp14:textId="1F59360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— ākāś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ciel, espace, éther</w:t>
      </w:r>
    </w:p>
    <w:p xmlns:wp14="http://schemas.microsoft.com/office/word/2010/wordml" w:rsidP="35E0D258" wp14:paraId="40769CBB" wp14:textId="0C4A64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même</w:t>
      </w:r>
    </w:p>
    <w:p xmlns:wp14="http://schemas.microsoft.com/office/word/2010/wordml" w:rsidP="35E0D258" wp14:paraId="55427647" wp14:textId="5D1EB48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 — polār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espace vide, étendue vide</w:t>
      </w:r>
    </w:p>
    <w:p xmlns:wp14="http://schemas.microsoft.com/office/word/2010/wordml" w:rsidP="35E0D258" wp14:paraId="5CB30498" wp14:textId="373BB8D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 — nām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nom</w:t>
      </w:r>
    </w:p>
    <w:p xmlns:wp14="http://schemas.microsoft.com/office/word/2010/wordml" w:rsidP="35E0D258" wp14:paraId="10475404" wp14:textId="42A00DE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— rūp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forme, aspect</w:t>
      </w:r>
    </w:p>
    <w:p xmlns:wp14="http://schemas.microsoft.com/office/word/2010/wordml" w:rsidP="35E0D258" wp14:paraId="68B08550" wp14:textId="46046D4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— nām-rūp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nom et forme</w:t>
      </w:r>
    </w:p>
    <w:p xmlns:wp14="http://schemas.microsoft.com/office/word/2010/wordml" w:rsidP="35E0D258" wp14:paraId="200BF458" wp14:textId="2C3D4DB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particule d’insistance : « bien », « quant à lui »</w:t>
      </w:r>
    </w:p>
    <w:p xmlns:wp14="http://schemas.microsoft.com/office/word/2010/wordml" w:rsidP="35E0D258" wp14:paraId="366160BA" wp14:textId="27573BA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 — hai nā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n’est-ce pas ? », appel à l’évidence ou à l’accord</w:t>
      </w:r>
    </w:p>
    <w:p xmlns:wp14="http://schemas.microsoft.com/office/word/2010/wordml" w:rsidP="35E0D258" wp14:paraId="38068F3F" wp14:textId="4E5AB24D">
      <w:pPr>
        <w:pStyle w:val="Heading2"/>
      </w:pPr>
      <w:r w:rsidRPr="35E0D258" w:rsidR="6391C487">
        <w:rPr>
          <w:noProof w:val="0"/>
          <w:lang w:val="fr-FR"/>
        </w:rPr>
        <w:t>🔎 Le mot पोलार — polār</w:t>
      </w:r>
    </w:p>
    <w:p xmlns:wp14="http://schemas.microsoft.com/office/word/2010/wordml" w:rsidP="35E0D258" wp14:paraId="0F383FEB" wp14:textId="25F0662A">
      <w:pPr>
        <w:spacing w:before="240" w:beforeAutospacing="off" w:after="240" w:afterAutospacing="off"/>
      </w:pP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 (polār)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l’anglais </w:t>
      </w:r>
      <w:r w:rsidRPr="35E0D258" w:rsidR="6391C4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polar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polaire ».</w:t>
      </w:r>
    </w:p>
    <w:p xmlns:wp14="http://schemas.microsoft.com/office/word/2010/wordml" w:rsidP="35E0D258" wp14:paraId="6EFAD712" wp14:textId="1051A5C2">
      <w:pPr>
        <w:spacing w:before="240" w:beforeAutospacing="off" w:after="240" w:afterAutospacing="off"/>
      </w:pP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correspond vraisemblablement au sindhi </w:t>
      </w: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पोलारु — polāru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qui désigne un </w:t>
      </w: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espace vide, une étendue, un espace intermédiaire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0D258" wp14:paraId="4CF51CF5" wp14:textId="07CC9AEF">
      <w:pPr>
        <w:spacing w:before="240" w:beforeAutospacing="off" w:after="240" w:afterAutospacing="off"/>
      </w:pP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des Murlis, on trouve également l’explication :</w:t>
      </w:r>
    </w:p>
    <w:p xmlns:wp14="http://schemas.microsoft.com/office/word/2010/wordml" w:rsidP="35E0D258" wp14:paraId="203DAABF" wp14:textId="19571FB7">
      <w:pPr>
        <w:spacing w:before="240" w:beforeAutospacing="off" w:after="240" w:afterAutospacing="off"/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अन्तरिक्ष स्थान, खाली स्थान</w:t>
      </w:r>
      <w:r>
        <w:br/>
      </w: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antarikṣ sthān, khālī sthān</w:t>
      </w:r>
      <w:r>
        <w:br/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>→ « espace cosmique, espace vide ».</w:t>
      </w:r>
    </w:p>
    <w:p xmlns:wp14="http://schemas.microsoft.com/office/word/2010/wordml" w:rsidP="35E0D258" wp14:paraId="7E0420C3" wp14:textId="54CCE856">
      <w:pPr>
        <w:spacing w:before="240" w:beforeAutospacing="off" w:after="240" w:afterAutospacing="off"/>
      </w:pP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>Cela permet de comprendre :</w:t>
      </w:r>
    </w:p>
    <w:p xmlns:wp14="http://schemas.microsoft.com/office/word/2010/wordml" w:rsidP="35E0D258" wp14:paraId="5F94DB01" wp14:textId="03F9DEC0">
      <w:pPr>
        <w:spacing w:before="240" w:beforeAutospacing="off" w:after="240" w:afterAutospacing="off"/>
      </w:pP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भी पोलार है।</w:t>
      </w:r>
      <w:r>
        <w:br/>
      </w: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ākāś bhī polār hai.</w:t>
      </w:r>
      <w:r>
        <w:br/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>→ « Même l’espace est une étendue vide. »</w:t>
      </w:r>
    </w:p>
    <w:p xmlns:wp14="http://schemas.microsoft.com/office/word/2010/wordml" w:rsidP="35E0D258" wp14:paraId="39309499" wp14:textId="078D3FB2">
      <w:pPr>
        <w:spacing w:before="240" w:beforeAutospacing="off" w:after="240" w:afterAutospacing="off"/>
      </w:pP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s’agit donc très probablement d’un </w:t>
      </w:r>
      <w:r w:rsidRPr="35E0D258" w:rsidR="6391C4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sindhisme conservé dans la langue des Sakar Murlis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et non du mot anglais </w:t>
      </w:r>
      <w:r w:rsidRPr="35E0D258" w:rsidR="6391C4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polar</w:t>
      </w:r>
      <w:r w:rsidRPr="35E0D258" w:rsidR="6391C4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0D258" wp14:paraId="217D9312" wp14:textId="3D16B2B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0D258" wp14:paraId="5E3C1D5C" wp14:textId="01BC9B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0D258" w:rsidR="676B27A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5E0D258" wp14:paraId="3C04611D" wp14:textId="21574AD7">
      <w:pPr>
        <w:pStyle w:val="Heading3"/>
      </w:pPr>
      <w:r w:rsidRPr="35E0D258" w:rsidR="51802164">
        <w:rPr>
          <w:noProof w:val="0"/>
          <w:lang w:val="fr-FR"/>
        </w:rPr>
        <w:t>1. आकाश भी पोलार है</w:t>
      </w:r>
    </w:p>
    <w:p xmlns:wp14="http://schemas.microsoft.com/office/word/2010/wordml" w:rsidP="35E0D258" wp14:paraId="3483CBFC" wp14:textId="4BF1D259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ākāś bhī polār hai</w:t>
      </w:r>
    </w:p>
    <w:p xmlns:wp14="http://schemas.microsoft.com/office/word/2010/wordml" w:rsidP="35E0D258" wp14:paraId="2DF52224" wp14:textId="589C8CBB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35E0D258" wp14:paraId="6CB042E4" wp14:textId="2D117C57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भी + Y + है</w:t>
      </w:r>
      <w:r>
        <w:br/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bhī + Y + hai</w:t>
      </w:r>
    </w:p>
    <w:p xmlns:wp14="http://schemas.microsoft.com/office/word/2010/wordml" w:rsidP="35E0D258" wp14:paraId="64D3A57B" wp14:textId="69195E28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→ « X aussi est Y » / « même X est Y ».</w:t>
      </w:r>
    </w:p>
    <w:p xmlns:wp14="http://schemas.microsoft.com/office/word/2010/wordml" w:rsidP="35E0D258" wp14:paraId="36E3EC02" wp14:textId="55C36BD2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avoir la nuance de :</w:t>
      </w:r>
    </w:p>
    <w:p xmlns:wp14="http://schemas.microsoft.com/office/word/2010/wordml" w:rsidP="35E0D258" wp14:paraId="7D35243F" wp14:textId="78F925B5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→ « même l’espace ».</w:t>
      </w:r>
    </w:p>
    <w:p xmlns:wp14="http://schemas.microsoft.com/office/word/2010/wordml" w:rsidP="35E0D258" wp14:paraId="31B536C0" wp14:textId="7373E13E">
      <w:pPr>
        <w:pStyle w:val="Heading3"/>
      </w:pPr>
      <w:r w:rsidRPr="35E0D258" w:rsidR="51802164">
        <w:rPr>
          <w:noProof w:val="0"/>
          <w:lang w:val="fr-FR"/>
        </w:rPr>
        <w:t>2. नाम-रूप तो है ना</w:t>
      </w:r>
    </w:p>
    <w:p xmlns:wp14="http://schemas.microsoft.com/office/word/2010/wordml" w:rsidP="35E0D258" wp14:paraId="1DC009B5" wp14:textId="44A85CE4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nām-rūp to hai nā</w:t>
      </w:r>
    </w:p>
    <w:p xmlns:wp14="http://schemas.microsoft.com/office/word/2010/wordml" w:rsidP="35E0D258" wp14:paraId="3386B943" wp14:textId="0DDA8A96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— nām-rūp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relief :</w:t>
      </w:r>
    </w:p>
    <w:p xmlns:wp14="http://schemas.microsoft.com/office/word/2010/wordml" w:rsidP="35E0D258" wp14:paraId="3B93578F" wp14:textId="18170DDA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तो है।</w:t>
      </w:r>
      <w:r>
        <w:br/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nām-rūp to hai.</w:t>
      </w:r>
    </w:p>
    <w:p xmlns:wp14="http://schemas.microsoft.com/office/word/2010/wordml" w:rsidP="35E0D258" wp14:paraId="1ABCCA4C" wp14:textId="3F2362C3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→ « un nom et une forme, il en a bien ».</w:t>
      </w:r>
    </w:p>
    <w:p xmlns:wp14="http://schemas.microsoft.com/office/word/2010/wordml" w:rsidP="35E0D258" wp14:paraId="6D12D004" wp14:textId="5D242651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35E0D258" wp14:paraId="5E933BD1" wp14:textId="2CFE0F39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ना?</w:t>
      </w:r>
      <w:r>
        <w:br/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 nā?</w:t>
      </w:r>
    </w:p>
    <w:p xmlns:wp14="http://schemas.microsoft.com/office/word/2010/wordml" w:rsidP="35E0D258" wp14:paraId="30CE3E3B" wp14:textId="604D0289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→ « n’est-ce pas ? » / « c’est bien ainsi, non ? »</w:t>
      </w:r>
    </w:p>
    <w:p xmlns:wp14="http://schemas.microsoft.com/office/word/2010/wordml" w:rsidP="35E0D258" wp14:paraId="65AF1B41" wp14:textId="7DC27B8C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Le locuteur présente donc l’idée comme quelque chose d’évident que l’auditeur est invité à reconnaître.</w:t>
      </w:r>
    </w:p>
    <w:p xmlns:wp14="http://schemas.microsoft.com/office/word/2010/wordml" w:rsidP="35E0D258" wp14:paraId="66D068D8" wp14:textId="5C699D0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5E0D258" wp14:paraId="006AFB35" wp14:textId="43E6520D">
      <w:pPr>
        <w:pStyle w:val="Heading2"/>
      </w:pPr>
      <w:r w:rsidRPr="35E0D258" w:rsidR="51802164">
        <w:rPr>
          <w:noProof w:val="0"/>
          <w:lang w:val="fr-FR"/>
        </w:rPr>
        <w:t>🌟 Sens dans le contexte BK</w:t>
      </w:r>
    </w:p>
    <w:p xmlns:wp14="http://schemas.microsoft.com/office/word/2010/wordml" w:rsidP="35E0D258" wp14:paraId="39BBD743" wp14:textId="2126A6A5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Le raisonnement peut être rapproché de l’expression :</w:t>
      </w:r>
    </w:p>
    <w:p xmlns:wp14="http://schemas.microsoft.com/office/word/2010/wordml" w:rsidP="35E0D258" wp14:paraId="0F5102B4" wp14:textId="433F59EF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से न्यारा</w:t>
      </w:r>
      <w:r>
        <w:br/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nām-rūp se nyārā</w:t>
      </w:r>
      <w:r>
        <w:br/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→ « au-delà du nom et de la forme ».</w:t>
      </w:r>
    </w:p>
    <w:p xmlns:wp14="http://schemas.microsoft.com/office/word/2010/wordml" w:rsidP="35E0D258" wp14:paraId="3AD74490" wp14:textId="2C21C7E9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Baba montre ici que cela ne signifie pas nécessairement qu’une réalité serait un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néant absolument sans identité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0D258" wp14:paraId="3BE21640" wp14:textId="31EA212A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Même :</w:t>
      </w:r>
    </w:p>
    <w:p xmlns:wp14="http://schemas.microsoft.com/office/word/2010/wordml" w:rsidP="35E0D258" wp14:paraId="09B26DCE" wp14:textId="1C8817ED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— ākāś</w:t>
      </w:r>
      <w:r>
        <w:br/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« l’espace »</w:t>
      </w:r>
    </w:p>
    <w:p xmlns:wp14="http://schemas.microsoft.com/office/word/2010/wordml" w:rsidP="35E0D258" wp14:paraId="3BC387D2" wp14:textId="37E4B7B9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semble vide et extrêmement subtil, et pourtant on peut le désigner.</w:t>
      </w:r>
    </w:p>
    <w:p xmlns:wp14="http://schemas.microsoft.com/office/word/2010/wordml" w:rsidP="35E0D258" wp14:paraId="17424EC9" wp14:textId="51B2976C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Une formulation proche rencontrée dans les Murlis est :</w:t>
      </w:r>
    </w:p>
    <w:p xmlns:wp14="http://schemas.microsoft.com/office/word/2010/wordml" w:rsidP="35E0D258" wp14:paraId="3015C8E3" wp14:textId="72C151C3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आकाश भी पोलार है। नाम तो है ना “आकाश”।</w:t>
      </w:r>
      <w:r>
        <w:br/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ākāś bhī polār hai. nām to hai nā “ākāś”.</w:t>
      </w:r>
    </w:p>
    <w:p xmlns:wp14="http://schemas.microsoft.com/office/word/2010/wordml" w:rsidP="35E0D258" wp14:paraId="55B41924" wp14:textId="3DF87ED3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→ « L’espace aussi est vide. Mais il a bien un nom, n’est-ce pas : “ākāś”. »</w:t>
      </w:r>
    </w:p>
    <w:p xmlns:wp14="http://schemas.microsoft.com/office/word/2010/wordml" w:rsidP="35E0D258" wp14:paraId="43E8A9FB" wp14:textId="0EF85E12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नाम-रूप — nām-rūp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doit probablement pas être compris uniquement comme « un nom + une forme physique visible ».</w:t>
      </w:r>
    </w:p>
    <w:p xmlns:wp14="http://schemas.microsoft.com/office/word/2010/wordml" w:rsidP="35E0D258" wp14:paraId="5C6A51CD" wp14:textId="5FDF0624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रूप — rūp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aussi désigner l’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aspect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nature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le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mode d’existence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d’une chose.</w:t>
      </w:r>
    </w:p>
    <w:p xmlns:wp14="http://schemas.microsoft.com/office/word/2010/wordml" w:rsidP="35E0D258" wp14:paraId="00D73C32" wp14:textId="391F33CD">
      <w:pPr>
        <w:spacing w:before="240" w:beforeAutospacing="off" w:after="240" w:afterAutospacing="off"/>
      </w:pP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L’idée est donc : même ce qui est extrêmement subtil et paraît vide possède encore une certaine réalité identifiable ;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पोलार — polār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« le néant », mais plutôt </w:t>
      </w:r>
      <w:r w:rsidRPr="35E0D258" w:rsidR="518021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l’espace ou l’étendue vide</w:t>
      </w:r>
      <w:r w:rsidRPr="35E0D258" w:rsidR="5180216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5E0D258" wp14:paraId="0CA44811" wp14:textId="1D1DB66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0D258" wp14:paraId="62A01820" wp14:textId="19D115B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0D258" wp14:paraId="3BFEFB25" wp14:textId="5BBCC13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E0D258" w:rsidR="6DE8B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35E0D258" w:rsidR="6DE8B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35E0D258" w:rsidR="6DE8B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35E0D258" w:rsidR="6DE8B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35E0D258" w:rsidR="6DE8BE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c030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f8f34f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b6f7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34E3E5"/>
    <w:rsid w:val="017AAC25"/>
    <w:rsid w:val="0C11AA9E"/>
    <w:rsid w:val="25457E57"/>
    <w:rsid w:val="2FE66FDD"/>
    <w:rsid w:val="35DB9263"/>
    <w:rsid w:val="35E0D258"/>
    <w:rsid w:val="47D37821"/>
    <w:rsid w:val="4CF296E5"/>
    <w:rsid w:val="500CEA75"/>
    <w:rsid w:val="51802164"/>
    <w:rsid w:val="5E34E3E5"/>
    <w:rsid w:val="6391C487"/>
    <w:rsid w:val="676B27A5"/>
    <w:rsid w:val="6BED09D1"/>
    <w:rsid w:val="6DE8BE4D"/>
    <w:rsid w:val="6DFE2FFC"/>
    <w:rsid w:val="751598E0"/>
    <w:rsid w:val="78E4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0B6CA"/>
  <w15:chartTrackingRefBased/>
  <w15:docId w15:val="{E0F84456-92B7-4EBA-BB66-A297261CF8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E0D25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E0D25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E0D25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5E0D25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339f27a46674c0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2026-09-03T06:49:21.2746333Z</dcterms:created>
  <dcterms:modified xsi:type="dcterms:W3CDTF">2026-09-03T07:11:29.4112552Z</dcterms:modified>
  <dc:creator>Jacques VUILLAUME</dc:creator>
  <lastModifiedBy>Jacques VUILLAUME</lastModifiedBy>
</coreProperties>
</file>