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29FB1E" wp14:paraId="7EAF26CD" wp14:textId="11C68E5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29FB1E" w:rsidR="5E980B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septembre 2026</w:t>
      </w:r>
    </w:p>
    <w:p xmlns:wp14="http://schemas.microsoft.com/office/word/2010/wordml" w:rsidP="1529FB1E" wp14:paraId="152D7825" wp14:textId="3D2F596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9FB1E" wp14:paraId="1FD5550B" wp14:textId="4CCEF6E0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9FB1E" w:rsidR="5E980B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septembre 2026</w:t>
      </w:r>
    </w:p>
    <w:p xmlns:wp14="http://schemas.microsoft.com/office/word/2010/wordml" w:rsidP="1529FB1E" wp14:paraId="7E8EECCB" wp14:textId="690914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9FB1E" wp14:paraId="3E752379" wp14:textId="43F5EE8B">
      <w:pPr>
        <w:spacing w:after="0" w:afterAutospacing="off"/>
      </w:pPr>
      <w:r w:rsidRPr="1529FB1E" w:rsidR="5E980B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529FB1E" wp14:paraId="52B90BC2" wp14:textId="4BDF64BD">
      <w:pPr>
        <w:pStyle w:val="Normal"/>
        <w:spacing w:after="0" w:afterAutospacing="off"/>
      </w:pPr>
      <w:r w:rsidRPr="1529FB1E" w:rsidR="44E2B57B">
        <w:rPr>
          <w:rFonts w:ascii="Aptos" w:hAnsi="Aptos" w:eastAsia="Aptos" w:cs="Aptos"/>
          <w:noProof w:val="0"/>
          <w:sz w:val="24"/>
          <w:szCs w:val="24"/>
          <w:lang w:val="fr-FR"/>
        </w:rPr>
        <w:t>याद की यात्रा कभी भूल नहीं जानी चाहिए।</w:t>
      </w:r>
    </w:p>
    <w:p xmlns:wp14="http://schemas.microsoft.com/office/word/2010/wordml" w:rsidP="1529FB1E" wp14:paraId="12223E05" wp14:textId="16F19F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9FB1E" wp14:paraId="12BA23CA" wp14:textId="3B37479A">
      <w:pPr>
        <w:spacing w:after="0" w:afterAutospacing="off"/>
      </w:pPr>
      <w:r w:rsidRPr="1529FB1E" w:rsidR="5E980B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529FB1E" wp14:paraId="6B3AF3FD" wp14:textId="443B8876">
      <w:pPr>
        <w:pStyle w:val="Normal"/>
        <w:spacing w:after="0" w:afterAutospacing="off"/>
      </w:pPr>
      <w:r w:rsidRPr="1529FB1E" w:rsidR="5CE4DEEE">
        <w:rPr>
          <w:rFonts w:ascii="Aptos" w:hAnsi="Aptos" w:eastAsia="Aptos" w:cs="Aptos"/>
          <w:noProof w:val="0"/>
          <w:sz w:val="24"/>
          <w:szCs w:val="24"/>
          <w:lang w:val="fr-FR"/>
        </w:rPr>
        <w:t>yād kī yātrā kabhī bhūl nahī̃ jānī cāhiye.</w:t>
      </w:r>
    </w:p>
    <w:p xmlns:wp14="http://schemas.microsoft.com/office/word/2010/wordml" w:rsidP="1529FB1E" wp14:paraId="3509BF35" wp14:textId="038C21E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9FB1E" wp14:paraId="52609F15" wp14:textId="169F4DDB">
      <w:pPr>
        <w:spacing w:after="0" w:afterAutospacing="off"/>
      </w:pPr>
      <w:r w:rsidRPr="1529FB1E" w:rsidR="5E980B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529FB1E" wp14:paraId="49152B55" wp14:textId="4FC90875">
      <w:pPr>
        <w:spacing w:after="0" w:afterAutospacing="off"/>
      </w:pPr>
      <w:r w:rsidRPr="1529FB1E" w:rsidR="0188BC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faut jamais oublier le voyage du souvenir.</w:t>
      </w:r>
    </w:p>
    <w:p xmlns:wp14="http://schemas.microsoft.com/office/word/2010/wordml" w:rsidP="1529FB1E" wp14:paraId="3D65E1F0" wp14:textId="325837B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9FB1E" wp14:paraId="32550144" wp14:textId="5E114BCA">
      <w:pPr>
        <w:spacing w:after="0" w:afterAutospacing="off"/>
      </w:pPr>
      <w:r w:rsidRPr="1529FB1E" w:rsidR="0188BC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plus naturellement : </w:t>
      </w:r>
      <w:r>
        <w:br/>
      </w:r>
      <w:r w:rsidRPr="1529FB1E" w:rsidR="0188BC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faut jamais oublier la pratique du souvenir.</w:t>
      </w:r>
    </w:p>
    <w:p xmlns:wp14="http://schemas.microsoft.com/office/word/2010/wordml" w:rsidP="1529FB1E" wp14:paraId="6FD816E2" wp14:textId="19E11F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9FB1E" wp14:paraId="3BEB739D" wp14:textId="1F6CFB77">
      <w:pPr>
        <w:pStyle w:val="Heading2"/>
        <w:keepNext w:val="1"/>
        <w:keepLines w:val="1"/>
        <w:spacing w:before="160" w:after="80"/>
      </w:pPr>
      <w:r w:rsidRPr="1529FB1E" w:rsidR="5E980B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529FB1E" wp14:paraId="5405CDDC" wp14:textId="5A5CCC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fait de se souvenir ; dans le contexte BK, </w:t>
      </w: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du Père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9FB1E" wp14:paraId="5EBF1A1B" wp14:textId="65E640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; marque ici la relation entre </w:t>
      </w: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(yātrā)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9FB1E" wp14:paraId="0AD087DF" wp14:textId="3095EF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voyage, parcours, pèlerinage </w:t>
      </w:r>
    </w:p>
    <w:p xmlns:wp14="http://schemas.microsoft.com/office/word/2010/wordml" w:rsidP="1529FB1E" wp14:paraId="492AB262" wp14:textId="6E9668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voyage du souvenir » </w:t>
      </w:r>
    </w:p>
    <w:p xmlns:wp14="http://schemas.microsoft.com/office/word/2010/wordml" w:rsidP="1529FB1E" wp14:paraId="4C5A45F1" wp14:textId="21DF20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— kabhī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parfois, un jour ; avec </w:t>
      </w: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jamais » </w:t>
      </w:r>
    </w:p>
    <w:p xmlns:wp14="http://schemas.microsoft.com/office/word/2010/wordml" w:rsidP="1529FB1E" wp14:paraId="25CF4C69" wp14:textId="125C79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— bhūlnā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oublier </w:t>
      </w:r>
    </w:p>
    <w:p xmlns:wp14="http://schemas.microsoft.com/office/word/2010/wordml" w:rsidP="1529FB1E" wp14:paraId="0F05CB34" wp14:textId="199745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— bhūl jānā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oublier complètement, laisser échapper de la mémoire </w:t>
      </w:r>
    </w:p>
    <w:p xmlns:wp14="http://schemas.microsoft.com/office/word/2010/wordml" w:rsidP="1529FB1E" wp14:paraId="7FE43801" wp14:textId="256884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E4FBE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— cāhiye</w:t>
      </w:r>
      <w:r w:rsidRPr="1529FB1E" w:rsidR="6E4FBE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faut, on devrait</w:t>
      </w:r>
    </w:p>
    <w:p xmlns:wp14="http://schemas.microsoft.com/office/word/2010/wordml" w:rsidP="1529FB1E" wp14:paraId="44AB2043" wp14:textId="5933E16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529FB1E" wp14:paraId="64A1E851" wp14:textId="3006BDB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9FB1E" w:rsidR="5E980B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529FB1E" wp14:paraId="14DA3830" wp14:textId="6393921A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याद की यात्रा — yād kī yātrā</w:t>
      </w:r>
    </w:p>
    <w:p xmlns:wp14="http://schemas.microsoft.com/office/word/2010/wordml" w:rsidP="1529FB1E" wp14:paraId="2A307677" wp14:textId="70281B24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1529FB1E" wp14:paraId="16CF538D" wp14:textId="17A7C0D7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Y — X kī Y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Y de X »</w:t>
      </w:r>
    </w:p>
    <w:p xmlns:wp14="http://schemas.microsoft.com/office/word/2010/wordml" w:rsidP="1529FB1E" wp14:paraId="4E519A4C" wp14:textId="522FE84A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529FB1E" wp14:paraId="28B10A20" wp14:textId="454BCC6B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voyage du souvenir »</w:t>
      </w:r>
    </w:p>
    <w:p xmlns:wp14="http://schemas.microsoft.com/office/word/2010/wordml" w:rsidP="1529FB1E" wp14:paraId="5B202B4B" wp14:textId="7FEC1919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féminin parce qu'il s'accorde avec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(yātrā)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, qui est féminin.</w:t>
      </w:r>
    </w:p>
    <w:p xmlns:wp14="http://schemas.microsoft.com/office/word/2010/wordml" wp14:paraId="7ABFC2E9" wp14:textId="763629A3"/>
    <w:p xmlns:wp14="http://schemas.microsoft.com/office/word/2010/wordml" w:rsidP="1529FB1E" wp14:paraId="5F7D2585" wp14:textId="707C085B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कभी … नहीं — kabhī … nahī̃ = « jamais »</w:t>
      </w:r>
    </w:p>
    <w:p xmlns:wp14="http://schemas.microsoft.com/office/word/2010/wordml" w:rsidP="1529FB1E" wp14:paraId="3D59798B" wp14:textId="3281EAA5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(kabhī)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seul peut signifier « parfois » ou « un jour ».</w:t>
      </w:r>
    </w:p>
    <w:p xmlns:wp14="http://schemas.microsoft.com/office/word/2010/wordml" w:rsidP="1529FB1E" wp14:paraId="40996BAA" wp14:textId="2B145822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1529FB1E" wp14:paraId="61FA6661" wp14:textId="56791188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— kabhī nahī̃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jamais</w:t>
      </w:r>
    </w:p>
    <w:p xmlns:wp14="http://schemas.microsoft.com/office/word/2010/wordml" w:rsidP="1529FB1E" wp14:paraId="5B381ED3" wp14:textId="548EA10A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1529FB1E" wp14:paraId="24EC49A3" wp14:textId="74936F11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भूल नहीं जानी चाहिए।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 bhūl nahī̃ jānī cāhiye.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ne devrait jamais être oubliée ».</w:t>
      </w:r>
    </w:p>
    <w:p xmlns:wp14="http://schemas.microsoft.com/office/word/2010/wordml" wp14:paraId="6106F17B" wp14:textId="21EAB8E3"/>
    <w:p xmlns:wp14="http://schemas.microsoft.com/office/word/2010/wordml" w:rsidP="1529FB1E" wp14:paraId="6E0E6A3E" wp14:textId="37EE8F02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भूल जाना — bhūl jānā</w:t>
      </w:r>
    </w:p>
    <w:p xmlns:wp14="http://schemas.microsoft.com/office/word/2010/wordml" w:rsidP="1529FB1E" wp14:paraId="50F57FD9" wp14:textId="5089D6EB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— bhūlnā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« oublier ».</w:t>
      </w:r>
    </w:p>
    <w:p xmlns:wp14="http://schemas.microsoft.com/office/word/2010/wordml" w:rsidP="1529FB1E" wp14:paraId="7A5AB801" wp14:textId="71539C00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, on forme le verbe composé :</w:t>
      </w:r>
    </w:p>
    <w:p xmlns:wp14="http://schemas.microsoft.com/office/word/2010/wordml" w:rsidP="1529FB1E" wp14:paraId="0BC9DB39" wp14:textId="1B4B67D7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— bhūl jānā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oublier », avec ici l'idée de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laisser quelque chose sortir de sa mémoire / perdre de vue quelque chose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9FB1E" wp14:paraId="0B9C4AAD" wp14:textId="5CB790D6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1529FB1E" wp14:paraId="4FB4DEE2" wp14:textId="795F792C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भूल नहीं जानी चाहिए।</w:t>
      </w:r>
      <w:r>
        <w:br/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yātrā bhūl nahī̃ jānī cāhiye.</w:t>
      </w:r>
    </w:p>
    <w:p xmlns:wp14="http://schemas.microsoft.com/office/word/2010/wordml" w:rsidP="1529FB1E" wp14:paraId="399E8328" wp14:textId="2B7342A2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 — jānī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féminin, en accord avec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9FB1E" wp14:paraId="0E500C22" wp14:textId="703B862E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Compare :</w:t>
      </w:r>
    </w:p>
    <w:p xmlns:wp14="http://schemas.microsoft.com/office/word/2010/wordml" w:rsidP="1529FB1E" wp14:paraId="120D1C66" wp14:textId="070DCB5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masculin :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नहीं जाना चाहिए — bhūl nahī̃ jānā cāhiye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9FB1E" wp14:paraId="03BA1E5E" wp14:textId="1546A0A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féminin :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नहीं जानी चाहिए — bhūl nahī̃ jānī cāhiye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529FB1E" wp14:paraId="202BDCEB" wp14:textId="034EB7B6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La construction se comprend ici comme :</w:t>
      </w:r>
    </w:p>
    <w:p xmlns:wp14="http://schemas.microsoft.com/office/word/2010/wordml" w:rsidP="1529FB1E" wp14:paraId="748CEBA3" wp14:textId="1AA839C9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यात्रा (yātrā) ne devrait pas être oubliée »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9FB1E" wp14:paraId="2089B438" wp14:textId="7A905E9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29FB1E" wp14:paraId="5079DB26" wp14:textId="65F3AFA5">
      <w:pPr>
        <w:pStyle w:val="Heading2"/>
      </w:pPr>
      <w:r w:rsidRPr="1529FB1E" w:rsidR="6F8EFA5B">
        <w:rPr>
          <w:noProof w:val="0"/>
          <w:lang w:val="fr-FR"/>
        </w:rPr>
        <w:t>🌟 Sens dans le contexte BK</w:t>
      </w:r>
    </w:p>
    <w:p xmlns:wp14="http://schemas.microsoft.com/office/word/2010/wordml" w:rsidP="1529FB1E" wp14:paraId="1C6B352A" wp14:textId="01FC73B4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expression importante du vocabulaire BK.</w:t>
      </w:r>
    </w:p>
    <w:p xmlns:wp14="http://schemas.microsoft.com/office/word/2010/wordml" w:rsidP="1529FB1E" wp14:paraId="4A2000E5" wp14:textId="1DC54635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ici un voyage physique ou un pèlerinage vers un lieu. Il s'agit du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cheminement intérieur du souvenir du Père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 dans la conscience de l'âme et se souvenir du Père.</w:t>
      </w:r>
    </w:p>
    <w:p xmlns:wp14="http://schemas.microsoft.com/office/word/2010/wordml" w:rsidP="1529FB1E" wp14:paraId="1B640848" wp14:textId="6A004CC8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529FB1E" wp14:paraId="4E3B0B10" wp14:textId="10F087A0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yātrā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bhūl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jānī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9FB1E" wp14:paraId="3BB634AE" wp14:textId="0E9862D7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pratique du souvenir ne doit jamais être laissée de côté.</w:t>
      </w:r>
    </w:p>
    <w:p xmlns:wp14="http://schemas.microsoft.com/office/word/2010/wordml" w:rsidP="1529FB1E" wp14:paraId="58A9D078" wp14:textId="6C1DBD16">
      <w:pPr>
        <w:spacing w:before="240" w:beforeAutospacing="off" w:after="240" w:afterAutospacing="off"/>
      </w:pP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voyage », donne à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l'idée d'un </w:t>
      </w:r>
      <w:r w:rsidRPr="1529FB1E" w:rsidR="6F8EFA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cheminement ou d'une pratique continue</w:t>
      </w:r>
      <w:r w:rsidRPr="1529FB1E" w:rsidR="6F8EFA5B">
        <w:rPr>
          <w:rFonts w:ascii="Aptos" w:hAnsi="Aptos" w:eastAsia="Aptos" w:cs="Aptos"/>
          <w:noProof w:val="0"/>
          <w:sz w:val="24"/>
          <w:szCs w:val="24"/>
          <w:lang w:val="fr-FR"/>
        </w:rPr>
        <w:t>, plutôt que d'un souvenir ponctuel.</w:t>
      </w:r>
    </w:p>
    <w:p xmlns:wp14="http://schemas.microsoft.com/office/word/2010/wordml" wp14:paraId="3BFEFB25" wp14:textId="627EC6E3"/>
    <w:p w:rsidR="1529FB1E" w:rsidP="1529FB1E" w:rsidRDefault="1529FB1E" w14:paraId="31AA1A23" w14:textId="1CDE004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E5B8251" w:rsidP="1529FB1E" w:rsidRDefault="3E5B8251" w14:paraId="13D12E9B" w14:textId="7E128F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29FB1E" w:rsidR="3E5B82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529FB1E" w:rsidRDefault="1529FB1E" w14:paraId="6A6C2A2B" w14:textId="14159D0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7f57e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293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8b3f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7F5DAC"/>
    <w:rsid w:val="0188BCE6"/>
    <w:rsid w:val="055FDF34"/>
    <w:rsid w:val="14D16CE6"/>
    <w:rsid w:val="1529FB1E"/>
    <w:rsid w:val="2B6816D2"/>
    <w:rsid w:val="38906788"/>
    <w:rsid w:val="395F31A5"/>
    <w:rsid w:val="3E5B8251"/>
    <w:rsid w:val="44E2B57B"/>
    <w:rsid w:val="597F5DAC"/>
    <w:rsid w:val="5CE4DEEE"/>
    <w:rsid w:val="5E980B4B"/>
    <w:rsid w:val="64548672"/>
    <w:rsid w:val="6BABA1F2"/>
    <w:rsid w:val="6E4FBE4D"/>
    <w:rsid w:val="6F8EFA5B"/>
    <w:rsid w:val="7B31C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31532"/>
  <w15:chartTrackingRefBased/>
  <w15:docId w15:val="{0B2C530D-B617-4A3A-A3F2-86716CAF76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29FB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29FB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529FB1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529FB1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7f643f1e2a41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2026-09-09T06:32:54.0903119Z</dcterms:created>
  <dcterms:modified xsi:type="dcterms:W3CDTF">2026-09-09T06:39:17.3632299Z</dcterms:modified>
  <dc:creator>Jacques VUILLAUME</dc:creator>
  <lastModifiedBy>Jacques VUILLAUME</lastModifiedBy>
</coreProperties>
</file>