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6E63B6F" wp14:paraId="5CA1D5DF" wp14:textId="782A7A3B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6E63B6F" w:rsidR="260247C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12 septembre 2026</w:t>
      </w:r>
    </w:p>
    <w:p xmlns:wp14="http://schemas.microsoft.com/office/word/2010/wordml" w:rsidP="66E63B6F" wp14:paraId="5A2175DA" wp14:textId="384DB0A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6E63B6F" wp14:paraId="65FCB115" wp14:textId="07402DAD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6E63B6F" w:rsidR="260247C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12 septembre 2026</w:t>
      </w:r>
    </w:p>
    <w:p xmlns:wp14="http://schemas.microsoft.com/office/word/2010/wordml" w:rsidP="66E63B6F" wp14:paraId="5454E433" wp14:textId="4338763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6E63B6F" wp14:paraId="3ECE1645" wp14:textId="4817B093">
      <w:pPr>
        <w:spacing w:after="0" w:afterAutospacing="off"/>
      </w:pPr>
      <w:r w:rsidRPr="66E63B6F" w:rsidR="260247C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66E63B6F" wp14:paraId="1077F16A" wp14:textId="54C3079E">
      <w:pPr>
        <w:pStyle w:val="Normal"/>
        <w:spacing w:after="0" w:afterAutospacing="off"/>
      </w:pPr>
      <w:r w:rsidRPr="66E63B6F" w:rsidR="260247C6">
        <w:rPr>
          <w:rFonts w:ascii="Aptos" w:hAnsi="Aptos" w:eastAsia="Aptos" w:cs="Aptos"/>
          <w:noProof w:val="0"/>
          <w:sz w:val="24"/>
          <w:szCs w:val="24"/>
          <w:lang w:val="fr-FR"/>
        </w:rPr>
        <w:t>मुख्य है आत्मा।</w:t>
      </w:r>
    </w:p>
    <w:p xmlns:wp14="http://schemas.microsoft.com/office/word/2010/wordml" w:rsidP="66E63B6F" wp14:paraId="471F19F1" wp14:textId="2C82912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6E63B6F" wp14:paraId="22D45428" wp14:textId="53FF557E">
      <w:pPr>
        <w:spacing w:after="0" w:afterAutospacing="off"/>
      </w:pPr>
      <w:r w:rsidRPr="66E63B6F" w:rsidR="260247C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66E63B6F" wp14:paraId="66CFFFF0" wp14:textId="765BDE3B">
      <w:pPr>
        <w:pStyle w:val="Normal"/>
        <w:spacing w:after="0" w:afterAutospacing="off"/>
      </w:pPr>
      <w:r w:rsidRPr="66E63B6F" w:rsidR="260247C6">
        <w:rPr>
          <w:rFonts w:ascii="Aptos" w:hAnsi="Aptos" w:eastAsia="Aptos" w:cs="Aptos"/>
          <w:noProof w:val="0"/>
          <w:sz w:val="24"/>
          <w:szCs w:val="24"/>
          <w:lang w:val="fr-FR"/>
        </w:rPr>
        <w:t>mukhya hai ātmā.</w:t>
      </w:r>
    </w:p>
    <w:p xmlns:wp14="http://schemas.microsoft.com/office/word/2010/wordml" w:rsidP="66E63B6F" wp14:paraId="7964D0A0" wp14:textId="7EC7D64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6E63B6F" wp14:paraId="62FAA05F" wp14:textId="32C428C6">
      <w:pPr>
        <w:spacing w:after="0" w:afterAutospacing="off"/>
      </w:pPr>
      <w:r w:rsidRPr="66E63B6F" w:rsidR="260247C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6E63B6F" wp14:paraId="3A5B1210" wp14:textId="1DA212B4">
      <w:pPr>
        <w:pStyle w:val="Normal"/>
        <w:spacing w:after="0" w:afterAutospacing="off"/>
      </w:pP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L’âme est l’essentiel.</w:t>
      </w:r>
      <w:r>
        <w:br/>
      </w:r>
      <w:r w:rsidRPr="66E63B6F" w:rsidR="26024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ou, plus littéralement : </w:t>
      </w: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C’est l’âme qui est principale.</w:t>
      </w:r>
    </w:p>
    <w:p xmlns:wp14="http://schemas.microsoft.com/office/word/2010/wordml" w:rsidP="66E63B6F" wp14:paraId="357A4875" wp14:textId="5C1E54C5">
      <w:pPr>
        <w:pStyle w:val="Normal"/>
        <w:spacing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66E63B6F" wp14:paraId="6864C636" wp14:textId="7F861CEC">
      <w:pPr>
        <w:pStyle w:val="Heading2"/>
        <w:keepNext w:val="1"/>
        <w:keepLines w:val="1"/>
        <w:spacing w:before="160" w:after="80"/>
      </w:pPr>
      <w:r w:rsidRPr="66E63B6F" w:rsidR="260247C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6E63B6F" wp14:paraId="3039DA59" wp14:textId="6BEA4C2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मुख्य (mukhya)</w:t>
      </w:r>
      <w:r w:rsidRPr="66E63B6F" w:rsidR="26024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principal, essentiel, primordial </w:t>
      </w:r>
    </w:p>
    <w:p xmlns:wp14="http://schemas.microsoft.com/office/word/2010/wordml" w:rsidP="66E63B6F" wp14:paraId="698A3561" wp14:textId="467E651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66E63B6F" w:rsidR="26024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est </w:t>
      </w:r>
    </w:p>
    <w:p xmlns:wp14="http://schemas.microsoft.com/office/word/2010/wordml" w:rsidP="66E63B6F" wp14:paraId="0D78CAB6" wp14:textId="71C924E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66E63B6F" w:rsidR="26024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âme </w:t>
      </w:r>
    </w:p>
    <w:p xmlns:wp14="http://schemas.microsoft.com/office/word/2010/wordml" w:rsidP="66E63B6F" wp14:paraId="337F3DD0" wp14:textId="58CB376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6E63B6F" wp14:paraId="765C2DEC" wp14:textId="3F5F29D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6E63B6F" w:rsidR="260247C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6E63B6F" wp14:paraId="58B4F16A" wp14:textId="4831EFB5">
      <w:pPr>
        <w:spacing w:before="240" w:beforeAutospacing="off" w:after="240" w:afterAutospacing="off"/>
      </w:pP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मुख्य है आत्मा</w:t>
      </w:r>
      <w:r w:rsidRPr="66E63B6F" w:rsidR="26024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un ordre des mots assez expressif. Une formulation plus neutre serait :</w:t>
      </w:r>
    </w:p>
    <w:p xmlns:wp14="http://schemas.microsoft.com/office/word/2010/wordml" w:rsidP="66E63B6F" wp14:paraId="51234CF2" wp14:textId="228D10D2">
      <w:pPr>
        <w:spacing w:before="240" w:beforeAutospacing="off" w:after="240" w:afterAutospacing="off"/>
      </w:pP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मुख्य</w:t>
      </w: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66E63B6F" w:rsidR="260247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</w:t>
      </w:r>
      <w:r w:rsidRPr="66E63B6F" w:rsidR="260247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6E63B6F" w:rsidR="260247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mukhya</w:t>
      </w:r>
      <w:r w:rsidRPr="66E63B6F" w:rsidR="260247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6E63B6F" w:rsidR="260247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66E63B6F" w:rsidR="260247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  <w:r>
        <w:br/>
      </w:r>
      <w:r w:rsidRPr="66E63B6F" w:rsidR="26024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L’âme est principale / essentielle. »</w:t>
      </w:r>
    </w:p>
    <w:p xmlns:wp14="http://schemas.microsoft.com/office/word/2010/wordml" w:rsidP="66E63B6F" wp14:paraId="28DB99C5" wp14:textId="4967291D">
      <w:pPr>
        <w:spacing w:before="240" w:beforeAutospacing="off" w:after="240" w:afterAutospacing="off"/>
      </w:pPr>
      <w:r w:rsidRPr="66E63B6F" w:rsidR="26024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dans </w:t>
      </w: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मुख्य है आत्मा</w:t>
      </w:r>
      <w:r w:rsidRPr="66E63B6F" w:rsidR="26024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le mot </w:t>
      </w: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मुख्य</w:t>
      </w:r>
      <w:r w:rsidRPr="66E63B6F" w:rsidR="26024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placé en tête pour être mis en relief :</w:t>
      </w:r>
    </w:p>
    <w:p xmlns:wp14="http://schemas.microsoft.com/office/word/2010/wordml" w:rsidP="66E63B6F" wp14:paraId="52E737B2" wp14:textId="17519909">
      <w:pPr>
        <w:spacing w:before="240" w:beforeAutospacing="off" w:after="240" w:afterAutospacing="off"/>
      </w:pPr>
      <w:r w:rsidRPr="66E63B6F" w:rsidR="26024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Ce qui est essentiel, c’est l’âme. »</w:t>
      </w:r>
    </w:p>
    <w:p xmlns:wp14="http://schemas.microsoft.com/office/word/2010/wordml" w:rsidP="66E63B6F" wp14:paraId="160F7052" wp14:textId="2C393C42">
      <w:pPr>
        <w:spacing w:before="240" w:beforeAutospacing="off" w:after="240" w:afterAutospacing="off"/>
      </w:pPr>
      <w:r w:rsidRPr="66E63B6F" w:rsidR="26024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donc une tournure qui insiste davantage sur </w:t>
      </w: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मुख्य</w:t>
      </w:r>
      <w:r w:rsidRPr="66E63B6F" w:rsidR="260247C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6E63B6F" wp14:paraId="0F5AEAB4" wp14:textId="730DE16C">
      <w:pPr>
        <w:spacing w:before="240" w:beforeAutospacing="off" w:after="240" w:afterAutospacing="off"/>
      </w:pP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मुख्य</w:t>
      </w:r>
      <w:r w:rsidRPr="66E63B6F" w:rsidR="26024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vient du sanskrit </w:t>
      </w: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मुख्य (mukhya)</w:t>
      </w:r>
      <w:r w:rsidRPr="66E63B6F" w:rsidR="26024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signifie « principal », « premier », « essentiel ». Dans cette phrase, il ne signifie pas simplement que l’âme est « importante », mais qu’elle constitue </w:t>
      </w: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l’élément fondamental auquel il faut donner la priorité</w:t>
      </w:r>
      <w:r w:rsidRPr="66E63B6F" w:rsidR="260247C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6E63B6F" wp14:paraId="20D585AD" wp14:textId="6FE8B48F">
      <w:pPr>
        <w:pStyle w:val="Heading2"/>
      </w:pPr>
      <w:r w:rsidRPr="66E63B6F" w:rsidR="260247C6">
        <w:rPr>
          <w:noProof w:val="0"/>
          <w:lang w:val="fr-FR"/>
        </w:rPr>
        <w:t>🌟 Sens dans le contexte BK</w:t>
      </w:r>
    </w:p>
    <w:p xmlns:wp14="http://schemas.microsoft.com/office/word/2010/wordml" w:rsidP="66E63B6F" wp14:paraId="69EC7667" wp14:textId="48999ECB">
      <w:pPr>
        <w:spacing w:before="240" w:beforeAutospacing="off" w:after="240" w:afterAutospacing="off"/>
      </w:pPr>
      <w:r w:rsidRPr="66E63B6F" w:rsidR="26024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passage oppose clairement </w:t>
      </w: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l’âme</w:t>
      </w:r>
      <w:r w:rsidRPr="66E63B6F" w:rsidR="26024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corps</w:t>
      </w:r>
      <w:r w:rsidRPr="66E63B6F" w:rsidR="26024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66E63B6F" wp14:paraId="17998249" wp14:textId="0291BD1D">
      <w:pPr>
        <w:spacing w:before="240" w:beforeAutospacing="off" w:after="240" w:afterAutospacing="off"/>
      </w:pP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</w:t>
      </w: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हूँ</w:t>
      </w: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मेरा</w:t>
      </w: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</w:t>
      </w: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66E63B6F" w:rsidR="260247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maiṃ </w:t>
      </w:r>
      <w:r w:rsidRPr="66E63B6F" w:rsidR="260247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</w:t>
      </w:r>
      <w:r w:rsidRPr="66E63B6F" w:rsidR="260247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6E63B6F" w:rsidR="260247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hū</w:t>
      </w:r>
      <w:r w:rsidRPr="66E63B6F" w:rsidR="260247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̃, </w:t>
      </w:r>
      <w:r w:rsidRPr="66E63B6F" w:rsidR="260247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</w:t>
      </w:r>
      <w:r w:rsidRPr="66E63B6F" w:rsidR="260247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6E63B6F" w:rsidR="260247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merā</w:t>
      </w:r>
      <w:r w:rsidRPr="66E63B6F" w:rsidR="260247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6E63B6F" w:rsidR="260247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śarīr</w:t>
      </w:r>
      <w:r w:rsidRPr="66E63B6F" w:rsidR="260247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6E63B6F" w:rsidR="260247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66E63B6F" w:rsidR="260247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  <w:r>
        <w:br/>
      </w:r>
      <w:r w:rsidRPr="66E63B6F" w:rsidR="260247C6">
        <w:rPr>
          <w:rFonts w:ascii="Aptos" w:hAnsi="Aptos" w:eastAsia="Aptos" w:cs="Aptos"/>
          <w:noProof w:val="0"/>
          <w:sz w:val="24"/>
          <w:szCs w:val="24"/>
          <w:lang w:val="fr-FR"/>
        </w:rPr>
        <w:t>« Je suis une âme ; ceci est mon corps. »</w:t>
      </w:r>
    </w:p>
    <w:p xmlns:wp14="http://schemas.microsoft.com/office/word/2010/wordml" w:rsidP="66E63B6F" wp14:paraId="19417F39" wp14:textId="0F667725">
      <w:pPr>
        <w:spacing w:before="240" w:beforeAutospacing="off" w:after="240" w:afterAutospacing="off"/>
      </w:pPr>
      <w:r w:rsidRPr="66E63B6F" w:rsidR="26024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Puis il précise que </w:t>
      </w: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मन-बुद्धि</w:t>
      </w:r>
      <w:r w:rsidRPr="66E63B6F" w:rsidR="26024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6E63B6F" w:rsidR="260247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man-buddhi</w:t>
      </w:r>
      <w:r w:rsidRPr="66E63B6F" w:rsidR="26024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le mental et l’intellect) et les </w:t>
      </w: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संस्कार</w:t>
      </w:r>
      <w:r w:rsidRPr="66E63B6F" w:rsidR="26024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6E63B6F" w:rsidR="260247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saṃskāra</w:t>
      </w:r>
      <w:r w:rsidRPr="66E63B6F" w:rsidR="260247C6">
        <w:rPr>
          <w:rFonts w:ascii="Aptos" w:hAnsi="Aptos" w:eastAsia="Aptos" w:cs="Aptos"/>
          <w:noProof w:val="0"/>
          <w:sz w:val="24"/>
          <w:szCs w:val="24"/>
          <w:lang w:val="fr-FR"/>
        </w:rPr>
        <w:t>, les empreintes ou traits acquis) appartiennent à l’âme et non au corps.</w:t>
      </w:r>
    </w:p>
    <w:p xmlns:wp14="http://schemas.microsoft.com/office/word/2010/wordml" w:rsidP="66E63B6F" wp14:paraId="2D4C854F" wp14:textId="7723660A">
      <w:pPr>
        <w:spacing w:before="240" w:beforeAutospacing="off" w:after="240" w:afterAutospacing="off"/>
      </w:pPr>
      <w:r w:rsidRPr="66E63B6F" w:rsidR="260247C6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66E63B6F" wp14:paraId="2C4A21C6" wp14:textId="576E752A">
      <w:pPr>
        <w:spacing w:before="240" w:beforeAutospacing="off" w:after="240" w:afterAutospacing="off"/>
      </w:pP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मुख्य है आत्मा।</w:t>
      </w:r>
      <w:r>
        <w:br/>
      </w:r>
      <w:r w:rsidRPr="66E63B6F" w:rsidR="26024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6E63B6F" w:rsidR="260247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mukhya hai ātmā.</w:t>
      </w:r>
    </w:p>
    <w:p xmlns:wp14="http://schemas.microsoft.com/office/word/2010/wordml" w:rsidP="66E63B6F" wp14:paraId="2735EBFB" wp14:textId="1F252E1A">
      <w:pPr>
        <w:spacing w:before="240" w:beforeAutospacing="off" w:after="240" w:afterAutospacing="off"/>
      </w:pPr>
      <w:r w:rsidRPr="66E63B6F" w:rsidR="260247C6">
        <w:rPr>
          <w:rFonts w:ascii="Aptos" w:hAnsi="Aptos" w:eastAsia="Aptos" w:cs="Aptos"/>
          <w:noProof w:val="0"/>
          <w:sz w:val="24"/>
          <w:szCs w:val="24"/>
          <w:lang w:val="fr-FR"/>
        </w:rPr>
        <w:t>signifie ici :</w:t>
      </w:r>
    </w:p>
    <w:p xmlns:wp14="http://schemas.microsoft.com/office/word/2010/wordml" w:rsidP="66E63B6F" wp14:paraId="061158C8" wp14:textId="5E181EEE">
      <w:pPr>
        <w:spacing w:before="240" w:beforeAutospacing="off" w:after="240" w:afterAutospacing="off"/>
      </w:pP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Ce qui est primordial, c’est l’âme. »</w:t>
      </w:r>
    </w:p>
    <w:p xmlns:wp14="http://schemas.microsoft.com/office/word/2010/wordml" w:rsidP="66E63B6F" wp14:paraId="21A47D63" wp14:textId="1B8E11BB">
      <w:pPr>
        <w:spacing w:before="240" w:beforeAutospacing="off" w:after="240" w:afterAutospacing="off"/>
      </w:pPr>
      <w:r w:rsidRPr="66E63B6F" w:rsidR="26024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L’accent est mis sur le fait que le corps est l’instrument, tandis que </w:t>
      </w:r>
      <w:r w:rsidRPr="66E63B6F" w:rsidR="26024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l’âme est le sujet conscient</w:t>
      </w:r>
      <w:r w:rsidRPr="66E63B6F" w:rsidR="26024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celle qui pense, comprend, porte les </w:t>
      </w:r>
      <w:r w:rsidRPr="66E63B6F" w:rsidR="260247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saṃskāra</w:t>
      </w:r>
      <w:r w:rsidRPr="66E63B6F" w:rsidR="26024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agit à travers le corps.</w:t>
      </w:r>
    </w:p>
    <w:p xmlns:wp14="http://schemas.microsoft.com/office/word/2010/wordml" w:rsidP="66E63B6F" wp14:paraId="683401AA" wp14:textId="2C844A3F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6E63B6F" wp14:paraId="76C03B0B" wp14:textId="03717ED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6E63B6F" wp14:paraId="233087FF" wp14:textId="7D8509D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6E63B6F" w:rsidR="44F9869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p14:paraId="3BFEFB25" wp14:textId="3C21584E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05272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605d0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9044C4"/>
    <w:rsid w:val="115CFE1D"/>
    <w:rsid w:val="1952265E"/>
    <w:rsid w:val="1D0F2AE4"/>
    <w:rsid w:val="24C69B5B"/>
    <w:rsid w:val="260247C6"/>
    <w:rsid w:val="4020FA35"/>
    <w:rsid w:val="44F9869D"/>
    <w:rsid w:val="4D9044C4"/>
    <w:rsid w:val="571DD678"/>
    <w:rsid w:val="582179FA"/>
    <w:rsid w:val="66E63B6F"/>
    <w:rsid w:val="673A994D"/>
    <w:rsid w:val="731D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9EA0B"/>
  <w15:chartTrackingRefBased/>
  <w15:docId w15:val="{F1CE6485-4310-4088-A45A-1F917219F83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6E63B6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6E63B6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6E63B6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6E63B6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13998e6754d482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2026-09-12T07:14:39.9858403Z</dcterms:created>
  <dcterms:modified xsi:type="dcterms:W3CDTF">2026-09-12T07:19:32.4158200Z</dcterms:modified>
  <dc:creator>Jacques VUILLAUME</dc:creator>
  <lastModifiedBy>Jacques VUILLAUME</lastModifiedBy>
</coreProperties>
</file>