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BC4B28" wp14:paraId="292F1751" wp14:textId="6EB0088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BC4B28" w:rsidR="7DB571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septembre 2026</w:t>
      </w:r>
    </w:p>
    <w:p xmlns:wp14="http://schemas.microsoft.com/office/word/2010/wordml" w:rsidP="2BBC4B28" wp14:paraId="6702364E" wp14:textId="7C9C18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BC4B28" wp14:paraId="34FC129D" wp14:textId="664BB3D4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BC4B28" w:rsidR="7DB571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septembre 2026</w:t>
      </w:r>
    </w:p>
    <w:p xmlns:wp14="http://schemas.microsoft.com/office/word/2010/wordml" w:rsidP="2BBC4B28" wp14:paraId="3C07E2BA" wp14:textId="26A3455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BC4B28" wp14:paraId="324D3E75" wp14:textId="3836A4B7">
      <w:pPr>
        <w:spacing w:after="0" w:afterAutospacing="off"/>
      </w:pPr>
      <w:r w:rsidRPr="2BBC4B28" w:rsidR="7DB571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BBC4B28" wp14:paraId="772AA340" wp14:textId="59C23C8E">
      <w:pPr>
        <w:pStyle w:val="Normal"/>
        <w:spacing w:after="0" w:afterAutospacing="off"/>
      </w:pP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>फिर भी मुख्य बात है बाप को याद करना, स्वदर्शन चक्रधारी बनना।</w:t>
      </w:r>
    </w:p>
    <w:p xmlns:wp14="http://schemas.microsoft.com/office/word/2010/wordml" w:rsidP="2BBC4B28" wp14:paraId="293EA795" wp14:textId="7F6A4E2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BC4B28" wp14:paraId="60C9FD8F" wp14:textId="0FEBCAA6">
      <w:pPr>
        <w:spacing w:after="0" w:afterAutospacing="off"/>
      </w:pPr>
      <w:r w:rsidRPr="2BBC4B28" w:rsidR="7DB571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2BBC4B28" wp14:paraId="394C17D2" wp14:textId="0BBD15B0">
      <w:pPr>
        <w:pStyle w:val="Normal"/>
        <w:spacing w:after="0" w:afterAutospacing="off"/>
      </w:pP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>phir bhī mukhya bāt hai bāp ko yād karnā, svadarśan cakradhārī bannā.</w:t>
      </w:r>
    </w:p>
    <w:p xmlns:wp14="http://schemas.microsoft.com/office/word/2010/wordml" w:rsidP="2BBC4B28" wp14:paraId="4CC141C1" wp14:textId="02AA62C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BBC4B28" wp14:paraId="3A7475ED" wp14:textId="65C66BF1">
      <w:pPr>
        <w:spacing w:after="0" w:afterAutospacing="off"/>
      </w:pPr>
      <w:r w:rsidRPr="2BBC4B28" w:rsidR="7DB5716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BBC4B28" wp14:paraId="7DC283E4" wp14:textId="7A85F046">
      <w:pPr>
        <w:spacing w:after="0" w:afterAutospacing="off"/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Malgré tout, l’essentiel est de se souvenir du Père et de devenir celui qui porte le disque de la vision de soi.</w:t>
      </w:r>
    </w:p>
    <w:p xmlns:wp14="http://schemas.microsoft.com/office/word/2010/wordml" w:rsidP="2BBC4B28" wp14:paraId="174ACF3D" wp14:textId="206F7A50">
      <w:pPr>
        <w:spacing w:before="240" w:beforeAutospacing="off" w:after="240" w:afterAutospacing="off"/>
      </w:pP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बनना — svadarśan cakradhārī bannā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se comprendre plus naturellement comme :</w:t>
      </w:r>
    </w:p>
    <w:p xmlns:wp14="http://schemas.microsoft.com/office/word/2010/wordml" w:rsidP="2BBC4B28" wp14:paraId="460B26C3" wp14:textId="53788426">
      <w:pPr>
        <w:spacing w:before="240" w:beforeAutospacing="off" w:after="240" w:afterAutospacing="off"/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devenir celui qui fait tourner le cycle de la connaissance de soi »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garder cette connaissance présente dans l’intellect.</w:t>
      </w:r>
    </w:p>
    <w:p xmlns:wp14="http://schemas.microsoft.com/office/word/2010/wordml" w:rsidP="2BBC4B28" wp14:paraId="66F4BD11" wp14:textId="45D36E3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BC4B28" wp14:paraId="1DBC6991" wp14:textId="67C5D025">
      <w:pPr>
        <w:pStyle w:val="Heading2"/>
        <w:keepNext w:val="1"/>
        <w:keepLines w:val="1"/>
        <w:spacing w:before="160" w:after="80"/>
      </w:pPr>
      <w:r w:rsidRPr="2BBC4B28" w:rsidR="7DB571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BBC4B28" wp14:paraId="37343DA8" wp14:textId="29574D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भी — phir bhī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malgré tout, néanmoins, quand même</w:t>
      </w:r>
      <w:r>
        <w:br/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phir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nouveau, ensuite</w:t>
      </w:r>
      <w:r>
        <w:br/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aussi, même </w:t>
      </w:r>
    </w:p>
    <w:p xmlns:wp14="http://schemas.microsoft.com/office/word/2010/wordml" w:rsidP="2BBC4B28" wp14:paraId="13DBC98E" wp14:textId="37A334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— mukhya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principal, essentiel </w:t>
      </w:r>
    </w:p>
    <w:p xmlns:wp14="http://schemas.microsoft.com/office/word/2010/wordml" w:rsidP="2BBC4B28" wp14:paraId="41CBF3FD" wp14:textId="14D77F0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— bāt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chose, point, sujet</w:t>
      </w:r>
      <w:r>
        <w:br/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 बात — mukhya bāt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point principal, l’essentiel </w:t>
      </w:r>
    </w:p>
    <w:p xmlns:wp14="http://schemas.microsoft.com/office/word/2010/wordml" w:rsidP="2BBC4B28" wp14:paraId="1BA0F3F1" wp14:textId="581FE8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Père </w:t>
      </w:r>
    </w:p>
    <w:p xmlns:wp14="http://schemas.microsoft.com/office/word/2010/wordml" w:rsidP="2BBC4B28" wp14:paraId="53E5AE0C" wp14:textId="3D508C9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 souvenir de, se rappeler</w:t>
      </w:r>
      <w:r>
        <w:br/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langage BK : </w:t>
      </w: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dans le souvenir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2BBC4B28" wp14:paraId="55353382" wp14:textId="7E9D312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 — sva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soi, propre </w:t>
      </w:r>
    </w:p>
    <w:p xmlns:wp14="http://schemas.microsoft.com/office/word/2010/wordml" w:rsidP="2BBC4B28" wp14:paraId="37CF0382" wp14:textId="192C24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दर्शन — darśan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vision, perception, contemplation </w:t>
      </w:r>
    </w:p>
    <w:p xmlns:wp14="http://schemas.microsoft.com/office/word/2010/wordml" w:rsidP="2BBC4B28" wp14:paraId="20166FE6" wp14:textId="0AB032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— svadarśan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vision de soi, connaissance de soi </w:t>
      </w:r>
    </w:p>
    <w:p xmlns:wp14="http://schemas.microsoft.com/office/word/2010/wordml" w:rsidP="2BBC4B28" wp14:paraId="40334BCB" wp14:textId="173CF1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— cakra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roue, disque, cycle </w:t>
      </w:r>
    </w:p>
    <w:p xmlns:wp14="http://schemas.microsoft.com/office/word/2010/wordml" w:rsidP="2BBC4B28" wp14:paraId="1FC8220B" wp14:textId="79C12C7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धारी — dhārī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 qui porte, détient ou possède </w:t>
      </w:r>
    </w:p>
    <w:p xmlns:wp14="http://schemas.microsoft.com/office/word/2010/wordml" w:rsidP="2BBC4B28" wp14:paraId="58581732" wp14:textId="7E82141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चक्रधारी — cakradhārī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 qui porte le disque / celui qui détient la connaissance du cycle </w:t>
      </w:r>
    </w:p>
    <w:p xmlns:wp14="http://schemas.microsoft.com/office/word/2010/wordml" w:rsidP="2BBC4B28" wp14:paraId="6981C56B" wp14:textId="592F56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— svadarśan cakradhārī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littéralement « celui qui porte le disque de la vision de soi » </w:t>
      </w:r>
    </w:p>
    <w:p xmlns:wp14="http://schemas.microsoft.com/office/word/2010/wordml" w:rsidP="2BBC4B28" wp14:paraId="179F486E" wp14:textId="33F6769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DB5716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2BBC4B28" w:rsidR="7DB5716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</w:t>
      </w:r>
    </w:p>
    <w:p xmlns:wp14="http://schemas.microsoft.com/office/word/2010/wordml" w:rsidP="2BBC4B28" wp14:paraId="2F244BD8" wp14:textId="1D18E67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BC4B28" wp14:paraId="185DA1C9" wp14:textId="085089B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BC4B28" w:rsidR="7DB5716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BBC4B28" wp14:paraId="6DA1EB9C" wp14:textId="3654FBC0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मुख्य बात है… — mukhya bāt hai…</w:t>
      </w:r>
    </w:p>
    <w:p xmlns:wp14="http://schemas.microsoft.com/office/word/2010/wordml" w:rsidP="2BBC4B28" wp14:paraId="315E5C28" wp14:textId="4867CBA2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La construction :</w:t>
      </w:r>
    </w:p>
    <w:p xmlns:wp14="http://schemas.microsoft.com/office/word/2010/wordml" w:rsidP="2BBC4B28" wp14:paraId="487D9B18" wp14:textId="08EA3FEF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मुख्य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infinitif</w:t>
      </w:r>
      <w:r>
        <w:br/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mukhya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bāt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+ infinitif</w:t>
      </w:r>
    </w:p>
    <w:p xmlns:wp14="http://schemas.microsoft.com/office/word/2010/wordml" w:rsidP="2BBC4B28" wp14:paraId="211FFDB7" wp14:textId="6D3BA61C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signifie :</w:t>
      </w:r>
    </w:p>
    <w:p xmlns:wp14="http://schemas.microsoft.com/office/word/2010/wordml" w:rsidP="2BBC4B28" wp14:paraId="5D44EE7D" wp14:textId="39254B71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l’essentiel est de… »</w:t>
      </w:r>
    </w:p>
    <w:p xmlns:wp14="http://schemas.microsoft.com/office/word/2010/wordml" w:rsidP="2BBC4B28" wp14:paraId="6602D5F0" wp14:textId="634C5B8F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contient ensuite deux infinitifs en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-ना — -nā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BBC4B28" wp14:paraId="3EDD609A" wp14:textId="2C9691BC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→ se souvenir du Père</w:t>
      </w:r>
    </w:p>
    <w:p xmlns:wp14="http://schemas.microsoft.com/office/word/2010/wordml" w:rsidP="2BBC4B28" wp14:paraId="20D7252C" wp14:textId="2D0FF2AA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चक्रधारी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svadarśan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cakradhārī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bannā</w:t>
      </w:r>
      <w:r>
        <w:br/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devenir 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svadarśan-cakradhārī</w:t>
      </w:r>
    </w:p>
    <w:p xmlns:wp14="http://schemas.microsoft.com/office/word/2010/wordml" w:rsidP="2BBC4B28" wp14:paraId="3889291B" wp14:textId="048D6856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Les deux actions sont donc présentées parallèlement :</w:t>
      </w:r>
    </w:p>
    <w:p xmlns:wp14="http://schemas.microsoft.com/office/word/2010/wordml" w:rsidP="2BBC4B28" wp14:paraId="3E214009" wp14:textId="2CC4DCBB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souvenir</w:t>
      </w:r>
      <w:r>
        <w:br/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bannā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devenir</w:t>
      </w:r>
    </w:p>
    <w:p xmlns:wp14="http://schemas.microsoft.com/office/word/2010/wordml" wp14:paraId="6215D1DF" wp14:textId="5450B4A7"/>
    <w:p xmlns:wp14="http://schemas.microsoft.com/office/word/2010/wordml" w:rsidP="2BBC4B28" wp14:paraId="02365B2E" wp14:textId="63BC5B75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बाप को याद करना — bāp ko yād karnā</w:t>
      </w:r>
    </w:p>
    <w:p xmlns:wp14="http://schemas.microsoft.com/office/word/2010/wordml" w:rsidP="2BBC4B28" wp14:paraId="4F4BD004" wp14:textId="5FC5B3B1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personne dont on se souvient est généralement introduite par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BBC4B28" wp14:paraId="3EEE6904" wp14:textId="1A58D0C8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— bāp ko yād karnā</w:t>
      </w:r>
      <w:r>
        <w:br/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souvenir du Père</w:t>
      </w:r>
    </w:p>
    <w:p xmlns:wp14="http://schemas.microsoft.com/office/word/2010/wordml" w:rsidP="2BBC4B28" wp14:paraId="57D1D514" wp14:textId="79E29835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2BBC4B28" wp14:paraId="08DF707B" wp14:textId="0E6765D2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माँ को याद करना — mā̃ ko yād karnā</w:t>
      </w:r>
      <w:r>
        <w:br/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souvenir de sa mère</w:t>
      </w:r>
    </w:p>
    <w:p xmlns:wp14="http://schemas.microsoft.com/office/word/2010/wordml" wp14:paraId="165DFD53" wp14:textId="709F56A1"/>
    <w:p xmlns:wp14="http://schemas.microsoft.com/office/word/2010/wordml" w:rsidP="2BBC4B28" wp14:paraId="4D8CB88B" wp14:textId="274292B9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स्वदर्शन चक्रधारी — svadarśan cakradhārī</w:t>
      </w:r>
    </w:p>
    <w:p xmlns:wp14="http://schemas.microsoft.com/office/word/2010/wordml" w:rsidP="2BBC4B28" wp14:paraId="24D2FAEB" wp14:textId="1CE79B0A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C'est un terme composé d'origine sanskrite :</w:t>
      </w:r>
    </w:p>
    <w:p xmlns:wp14="http://schemas.microsoft.com/office/word/2010/wordml" w:rsidP="2BBC4B28" wp14:paraId="657E5EB6" wp14:textId="01437995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 + दर्शन + चक्र + धारी</w:t>
      </w:r>
      <w:r>
        <w:br/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sva + darśan + cakra + dhārī</w:t>
      </w:r>
    </w:p>
    <w:p xmlns:wp14="http://schemas.microsoft.com/office/word/2010/wordml" w:rsidP="2BBC4B28" wp14:paraId="13B59E03" wp14:textId="48FA5A2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 — sva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soi </w:t>
      </w:r>
    </w:p>
    <w:p xmlns:wp14="http://schemas.microsoft.com/office/word/2010/wordml" w:rsidP="2BBC4B28" wp14:paraId="3E46539A" wp14:textId="5084665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दर्शन — darśan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vision </w:t>
      </w:r>
    </w:p>
    <w:p xmlns:wp14="http://schemas.microsoft.com/office/word/2010/wordml" w:rsidP="2BBC4B28" wp14:paraId="5E997091" wp14:textId="41AE11D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— cakra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cycle / disque </w:t>
      </w:r>
    </w:p>
    <w:p xmlns:wp14="http://schemas.microsoft.com/office/word/2010/wordml" w:rsidP="2BBC4B28" wp14:paraId="4A94D563" wp14:textId="5D81E8E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धारी — dhārī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porteur </w:t>
      </w:r>
    </w:p>
    <w:p xmlns:wp14="http://schemas.microsoft.com/office/word/2010/wordml" w:rsidP="2BBC4B28" wp14:paraId="71142490" wp14:textId="67C28C9A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D'où le sens littéral :</w:t>
      </w:r>
    </w:p>
    <w:p xmlns:wp14="http://schemas.microsoft.com/office/word/2010/wordml" w:rsidP="2BBC4B28" wp14:paraId="20F778B0" wp14:textId="51D29405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— svadarśan cakradhārī</w:t>
      </w:r>
      <w:r>
        <w:br/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celui qui porte le disque de la vision de soi »</w:t>
      </w:r>
    </w:p>
    <w:p xmlns:wp14="http://schemas.microsoft.com/office/word/2010/wordml" w:rsidP="2BBC4B28" wp14:paraId="4898A141" wp14:textId="5E61724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BBC4B28" wp14:paraId="198429E8" wp14:textId="7607CA5E">
      <w:pPr>
        <w:pStyle w:val="Heading2"/>
      </w:pPr>
      <w:r w:rsidRPr="2BBC4B28" w:rsidR="764DA086">
        <w:rPr>
          <w:noProof w:val="0"/>
          <w:lang w:val="fr-FR"/>
        </w:rPr>
        <w:t>🌟 Sens dans le contexte BK</w:t>
      </w:r>
    </w:p>
    <w:p xmlns:wp14="http://schemas.microsoft.com/office/word/2010/wordml" w:rsidP="2BBC4B28" wp14:paraId="5AF710A3" wp14:textId="4BE85B6A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— svadarśan cakradhārī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simplement porter physiquement un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— cakra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, comme dans les représentations traditionnelles de Viṣṇu.</w:t>
      </w:r>
    </w:p>
    <w:p xmlns:wp14="http://schemas.microsoft.com/office/word/2010/wordml" w:rsidP="2BBC4B28" wp14:paraId="41A489EC" wp14:textId="69CC5D5A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— svadarśan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ici la « vision de soi » : la conscience de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qui je suis en tant qu'âme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, de mon identité spirituelle et de mon rôle dans le cycle.</w:t>
      </w:r>
    </w:p>
    <w:p xmlns:wp14="http://schemas.microsoft.com/office/word/2010/wordml" w:rsidP="2BBC4B28" wp14:paraId="172542DD" wp14:textId="2F34BB30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 — cakra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renvoie au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cycle du monde</w:t>
      </w: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notamment à la connaissance du parcours de l'âme à travers le cycle des naissances.</w:t>
      </w:r>
    </w:p>
    <w:p xmlns:wp14="http://schemas.microsoft.com/office/word/2010/wordml" w:rsidP="2BBC4B28" wp14:paraId="0E8DF20F" wp14:textId="21285358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2BBC4B28" wp14:paraId="4907FF78" wp14:textId="3AFF3BA1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स्वदर्शन चक्रधारी बनना — svadarśan cakradhārī bannā</w:t>
      </w:r>
    </w:p>
    <w:p xmlns:wp14="http://schemas.microsoft.com/office/word/2010/wordml" w:rsidP="2BBC4B28" wp14:paraId="7BDE37F2" wp14:textId="06ED02C0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signifie garder dans l'intellect cette connaissance de soi et du cycle, et la faire continuellement tourner dans la conscience.</w:t>
      </w:r>
    </w:p>
    <w:p xmlns:wp14="http://schemas.microsoft.com/office/word/2010/wordml" w:rsidP="2BBC4B28" wp14:paraId="64FDA62D" wp14:textId="4EFB3A3C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>Mais la phrase commence par :</w:t>
      </w:r>
    </w:p>
    <w:p xmlns:wp14="http://schemas.microsoft.com/office/word/2010/wordml" w:rsidP="2BBC4B28" wp14:paraId="6E6A1EEE" wp14:textId="640EF421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भी मुख्य बात है बाप को याद करना — phir bhī mukhya bāt hai bāp ko yād karnā</w:t>
      </w:r>
    </w:p>
    <w:p xmlns:wp14="http://schemas.microsoft.com/office/word/2010/wordml" w:rsidP="2BBC4B28" wp14:paraId="36676919" wp14:textId="6308E421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Malgré tout, le point essentiel est de se souvenir du Père. »</w:t>
      </w:r>
    </w:p>
    <w:p xmlns:wp14="http://schemas.microsoft.com/office/word/2010/wordml" w:rsidP="2BBC4B28" wp14:paraId="0B8EF9E0" wp14:textId="77CC8853">
      <w:pPr>
        <w:spacing w:before="240" w:beforeAutospacing="off" w:after="240" w:afterAutospacing="off"/>
      </w:pPr>
      <w:r w:rsidRPr="2BBC4B28" w:rsidR="764DA0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dit, la connaissance du cycle est importante, mais </w:t>
      </w:r>
      <w:r w:rsidRPr="2BBC4B28" w:rsidR="764DA0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याद — yād, le souvenir du Père, reste ici présentée comme la chose principale.</w:t>
      </w:r>
    </w:p>
    <w:p xmlns:wp14="http://schemas.microsoft.com/office/word/2010/wordml" wp14:paraId="3BFEFB25" wp14:textId="5EBB799A"/>
    <w:p w:rsidR="2BBC4B28" w:rsidP="2BBC4B28" w:rsidRDefault="2BBC4B28" w14:paraId="06141440" w14:textId="72CE527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B826252" w:rsidP="2BBC4B28" w:rsidRDefault="1B826252" w14:paraId="08DF5AB4" w14:textId="269FB06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BC4B28" w:rsidR="1B82625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BBC4B28" w:rsidP="2BBC4B28" w:rsidRDefault="2BBC4B28" w14:paraId="62C237A6" w14:textId="3643DF1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45859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75c82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5d6c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D077C6"/>
    <w:rsid w:val="01E083A9"/>
    <w:rsid w:val="1B826252"/>
    <w:rsid w:val="23CD292E"/>
    <w:rsid w:val="2BBC4B28"/>
    <w:rsid w:val="2C10DEC4"/>
    <w:rsid w:val="306888B7"/>
    <w:rsid w:val="45A27CB2"/>
    <w:rsid w:val="49C92241"/>
    <w:rsid w:val="74D077C6"/>
    <w:rsid w:val="764DA086"/>
    <w:rsid w:val="7DB5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1B897"/>
  <w15:chartTrackingRefBased/>
  <w15:docId w15:val="{308CBED3-152C-4E3B-91B4-E0EC70BB240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BC4B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BC4B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BC4B2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BC4B2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9b05d766746458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2026-09-14T05:55:08.4824956Z</dcterms:created>
  <dcterms:modified xsi:type="dcterms:W3CDTF">2026-09-14T06:02:08.5334134Z</dcterms:modified>
  <dc:creator>Jacques VUILLAUME</dc:creator>
  <lastModifiedBy>Jacques VUILLAUME</lastModifiedBy>
</coreProperties>
</file>