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A5A8703" wp14:paraId="705E85FC" wp14:textId="63C7C82A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A5A8703" w:rsidR="045BA3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15 septembre 2026</w:t>
      </w:r>
    </w:p>
    <w:p xmlns:wp14="http://schemas.microsoft.com/office/word/2010/wordml" w:rsidP="3A5A8703" wp14:paraId="2C963A06" wp14:textId="5BE4C4E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5A8703" wp14:paraId="6EC9A34C" wp14:textId="7C4170A1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5A8703" w:rsidR="045BA3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15 septembre 2026</w:t>
      </w:r>
    </w:p>
    <w:p xmlns:wp14="http://schemas.microsoft.com/office/word/2010/wordml" w:rsidP="3A5A8703" wp14:paraId="7B4DDE9D" wp14:textId="42C53B2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5A8703" wp14:paraId="43740A32" wp14:textId="4D1B63E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5A8703" w:rsidR="045BA3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A5A8703" wp14:paraId="4DF5A6F8" wp14:textId="7FA9DB6E">
      <w:pPr>
        <w:pStyle w:val="Normal"/>
        <w:spacing w:after="0" w:afterAutospacing="off"/>
      </w:pPr>
      <w:r w:rsidRPr="3A5A8703" w:rsidR="1BDA9302">
        <w:rPr>
          <w:rFonts w:ascii="Aptos" w:hAnsi="Aptos" w:eastAsia="Aptos" w:cs="Aptos"/>
          <w:noProof w:val="0"/>
          <w:sz w:val="24"/>
          <w:szCs w:val="24"/>
          <w:lang w:val="de-DE"/>
        </w:rPr>
        <w:t>पुरानी दुनिया से ममत्व मिटाना है और नई दुनिया से लगाना है।</w:t>
      </w:r>
    </w:p>
    <w:p xmlns:wp14="http://schemas.microsoft.com/office/word/2010/wordml" w:rsidP="3A5A8703" wp14:paraId="326B1120" wp14:textId="62427C0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de-DE"/>
        </w:rPr>
      </w:pPr>
    </w:p>
    <w:p xmlns:wp14="http://schemas.microsoft.com/office/word/2010/wordml" w:rsidP="3A5A8703" wp14:paraId="605A20F8" wp14:textId="4F451D2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5A8703" w:rsidR="045BA3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3A5A8703" wp14:paraId="2EBD0252" wp14:textId="6C9A6600">
      <w:pPr>
        <w:pStyle w:val="Normal"/>
        <w:spacing w:after="0" w:afterAutospacing="off"/>
      </w:pPr>
      <w:r w:rsidRPr="3A5A8703" w:rsidR="49B187E4">
        <w:rPr>
          <w:rFonts w:ascii="Aptos" w:hAnsi="Aptos" w:eastAsia="Aptos" w:cs="Aptos"/>
          <w:noProof w:val="0"/>
          <w:sz w:val="24"/>
          <w:szCs w:val="24"/>
          <w:lang w:val="fr-FR"/>
        </w:rPr>
        <w:t>purānī duniyā se mamatva miṭānā hai aur naī duniyā se lagānā hai.</w:t>
      </w:r>
    </w:p>
    <w:p xmlns:wp14="http://schemas.microsoft.com/office/word/2010/wordml" w:rsidP="3A5A8703" wp14:paraId="28CDDC65" wp14:textId="08F46B7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A5A8703" wp14:paraId="23C97C86" wp14:textId="4C8E7610">
      <w:pPr>
        <w:spacing w:after="0" w:afterAutospacing="off"/>
      </w:pPr>
      <w:r w:rsidRPr="3A5A8703" w:rsidR="045BA3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A5A8703" wp14:paraId="12DC14AF" wp14:textId="02AD3E75">
      <w:pPr>
        <w:spacing w:after="0" w:afterAutospacing="off"/>
      </w:pPr>
      <w:r w:rsidRPr="3A5A8703" w:rsidR="4E2198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se détacher de l’ancien monde et tourner son attachement vers le nouveau monde.</w:t>
      </w:r>
    </w:p>
    <w:p xmlns:wp14="http://schemas.microsoft.com/office/word/2010/wordml" w:rsidP="3A5A8703" wp14:paraId="1F71FFB9" wp14:textId="1E03A20B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A5A8703" wp14:paraId="6983C491" wp14:textId="2C1CE20C">
      <w:pPr>
        <w:spacing w:after="0" w:afterAutospacing="off"/>
      </w:pPr>
      <w:r w:rsidRPr="3A5A8703" w:rsidR="4E219897">
        <w:rPr>
          <w:rFonts w:ascii="Aptos" w:hAnsi="Aptos" w:eastAsia="Aptos" w:cs="Aptos"/>
          <w:noProof w:val="0"/>
          <w:sz w:val="24"/>
          <w:szCs w:val="24"/>
          <w:lang w:val="fr-FR"/>
        </w:rPr>
        <w:t>Plus littéralement :</w:t>
      </w:r>
    </w:p>
    <w:p xmlns:wp14="http://schemas.microsoft.com/office/word/2010/wordml" w:rsidP="3A5A8703" wp14:paraId="6F288BBA" wp14:textId="65F19D91">
      <w:pPr>
        <w:spacing w:after="0" w:afterAutospacing="off"/>
      </w:pPr>
      <w:r w:rsidRPr="3A5A8703" w:rsidR="4E2198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effacer l’attachement à l’ancien monde et l’attacher au nouveau monde.</w:t>
      </w:r>
    </w:p>
    <w:p xmlns:wp14="http://schemas.microsoft.com/office/word/2010/wordml" w:rsidP="3A5A8703" wp14:paraId="2EDE2B9B" wp14:textId="35BA9E1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5A8703" wp14:paraId="19DECD21" wp14:textId="12E07625">
      <w:pPr>
        <w:pStyle w:val="Heading2"/>
        <w:keepNext w:val="1"/>
        <w:keepLines w:val="1"/>
        <w:spacing w:before="160" w:after="80"/>
      </w:pPr>
      <w:r w:rsidRPr="3A5A8703" w:rsidR="045BA3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A5A8703" wp14:paraId="69E371E9" wp14:textId="04B20708">
      <w:pPr>
        <w:spacing w:before="240" w:beforeAutospacing="off" w:after="240" w:afterAutospacing="off"/>
      </w:pP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— purānī</w:t>
      </w:r>
      <w:r>
        <w:br/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ancienne, vieille. Féminin de 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पुराना — purānā</w:t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accordé avec 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— duniyā</w:t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5A8703" wp14:paraId="4E6274DD" wp14:textId="380CA2B3">
      <w:pPr>
        <w:spacing w:before="240" w:beforeAutospacing="off" w:after="240" w:afterAutospacing="off"/>
      </w:pP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— duniyā</w:t>
      </w:r>
      <w:r>
        <w:br/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monde.</w:t>
      </w:r>
    </w:p>
    <w:p xmlns:wp14="http://schemas.microsoft.com/office/word/2010/wordml" w:rsidP="3A5A8703" wp14:paraId="0796D04C" wp14:textId="56042EA4">
      <w:pPr>
        <w:spacing w:before="240" w:beforeAutospacing="off" w:after="240" w:afterAutospacing="off"/>
      </w:pP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>
        <w:br/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de, envers, par rapport à.</w:t>
      </w:r>
      <w:r>
        <w:br/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: 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 से — purānī duniyā se</w:t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envers / à l’égard de l’ancien monde ».</w:t>
      </w:r>
    </w:p>
    <w:p xmlns:wp14="http://schemas.microsoft.com/office/word/2010/wordml" w:rsidP="3A5A8703" wp14:paraId="24D2CA4D" wp14:textId="26639673">
      <w:pPr>
        <w:spacing w:before="240" w:beforeAutospacing="off" w:after="240" w:afterAutospacing="off"/>
      </w:pP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— mamatva</w:t>
      </w:r>
      <w:r>
        <w:br/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attachement, sentiment de possession, sentiment de « mien ».</w:t>
      </w:r>
    </w:p>
    <w:p xmlns:wp14="http://schemas.microsoft.com/office/word/2010/wordml" w:rsidP="3A5A8703" wp14:paraId="493CCD32" wp14:textId="7618E9CD">
      <w:pPr>
        <w:spacing w:before="240" w:beforeAutospacing="off" w:after="240" w:afterAutospacing="off"/>
      </w:pP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est lié à 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 — mama</w:t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mon, à moi », avec le suffixe 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-त्व — -tva</w:t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>, qui forme un nom abstrait exprimant un état ou une qualité.</w:t>
      </w:r>
    </w:p>
    <w:p xmlns:wp14="http://schemas.microsoft.com/office/word/2010/wordml" w:rsidP="3A5A8703" wp14:paraId="40DBEBF1" wp14:textId="157E1EC0">
      <w:pPr>
        <w:spacing w:before="240" w:beforeAutospacing="off" w:after="240" w:afterAutospacing="off"/>
      </w:pP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— mamatva</w:t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littéralement le sentiment :</w:t>
      </w:r>
    </w:p>
    <w:p xmlns:wp14="http://schemas.microsoft.com/office/word/2010/wordml" w:rsidP="3A5A8703" wp14:paraId="36A14982" wp14:textId="5C62D5E4">
      <w:pPr>
        <w:spacing w:before="240" w:beforeAutospacing="off" w:after="240" w:afterAutospacing="off"/>
      </w:pP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ceci est à moi / ceci est mien »</w:t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5A8703" wp14:paraId="121C77B6" wp14:textId="71660826">
      <w:pPr>
        <w:spacing w:before="240" w:beforeAutospacing="off" w:after="240" w:afterAutospacing="off"/>
      </w:pP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मिटाना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miṭānā</w:t>
      </w:r>
      <w:r>
        <w:br/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>effacer, supprimer, faire disparaître.</w:t>
      </w:r>
    </w:p>
    <w:p xmlns:wp14="http://schemas.microsoft.com/office/word/2010/wordml" w:rsidP="3A5A8703" wp14:paraId="1C0A18A9" wp14:textId="457E2324">
      <w:pPr>
        <w:spacing w:before="240" w:beforeAutospacing="off" w:after="240" w:afterAutospacing="off"/>
      </w:pP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>Il est lié à :</w:t>
      </w:r>
    </w:p>
    <w:p xmlns:wp14="http://schemas.microsoft.com/office/word/2010/wordml" w:rsidP="3A5A8703" wp14:paraId="620A80F0" wp14:textId="65A65902">
      <w:pPr>
        <w:spacing w:before="240" w:beforeAutospacing="off" w:after="240" w:afterAutospacing="off"/>
      </w:pP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मिटना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miṭnā</w:t>
      </w:r>
      <w:r>
        <w:br/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>s’effacer, disparaître.</w:t>
      </w:r>
    </w:p>
    <w:p xmlns:wp14="http://schemas.microsoft.com/office/word/2010/wordml" w:rsidP="3A5A8703" wp14:paraId="6102876F" wp14:textId="33AD7663">
      <w:pPr>
        <w:spacing w:before="240" w:beforeAutospacing="off" w:after="240" w:afterAutospacing="off"/>
      </w:pP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naī</w:t>
      </w:r>
      <w:r>
        <w:br/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nouvelle, féminin de 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नया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nayā</w:t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5A8703" wp14:paraId="00CACC57" wp14:textId="0FFD8820">
      <w:pPr>
        <w:spacing w:before="240" w:beforeAutospacing="off" w:after="240" w:afterAutospacing="off"/>
      </w:pP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lagānā</w:t>
      </w:r>
      <w:r>
        <w:br/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>attacher, fixer, appliquer, placer.</w:t>
      </w:r>
    </w:p>
    <w:p xmlns:wp14="http://schemas.microsoft.com/office/word/2010/wordml" w:rsidP="3A5A8703" wp14:paraId="6BFE40EA" wp14:textId="07C5B0F4">
      <w:pPr>
        <w:spacing w:before="240" w:beforeAutospacing="off" w:after="240" w:afterAutospacing="off"/>
      </w:pP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cette phrase : </w:t>
      </w:r>
      <w:r w:rsidRPr="3A5A8703" w:rsidR="3CA00E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orienter ou attacher son ममत्व — mamatva à quelque chose</w:t>
      </w:r>
      <w:r w:rsidRPr="3A5A8703" w:rsidR="3CA00E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5A8703" wp14:paraId="735B5C41" wp14:textId="02600C3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A5A8703" wp14:paraId="36A3339D" wp14:textId="23E502A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5A8703" w:rsidR="045BA3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A5A8703" wp14:paraId="02E36DE3" wp14:textId="796B4C09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La phrase est construite sur deux parties parallèles :</w:t>
      </w:r>
    </w:p>
    <w:p xmlns:wp14="http://schemas.microsoft.com/office/word/2010/wordml" w:rsidP="3A5A8703" wp14:paraId="0F80B8E1" wp14:textId="5BF89BCF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मिटाना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purānī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duniyā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mamatva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miṭānā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3A5A8703" wp14:paraId="3C759359" wp14:textId="19364881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→ Il faut faire disparaître l’attachement envers l’ancien monde.</w:t>
      </w:r>
    </w:p>
    <w:p xmlns:wp14="http://schemas.microsoft.com/office/word/2010/wordml" w:rsidP="3A5A8703" wp14:paraId="40D3A3F8" wp14:textId="6C2985D3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3A5A8703" wp14:paraId="54F12A5E" wp14:textId="7E156E44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naī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duniyā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lagānā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3A5A8703" wp14:paraId="3C2A013B" wp14:textId="042510E9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→ Il faut l’attacher au nouveau monde.</w:t>
      </w:r>
    </w:p>
    <w:p xmlns:wp14="http://schemas.microsoft.com/office/word/2010/wordml" w:rsidP="3A5A8703" wp14:paraId="71C4C777" wp14:textId="15EC935D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deuxième partie,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— mamatva</w:t>
      </w: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répété. Il est sous-entendu.</w:t>
      </w:r>
    </w:p>
    <w:p xmlns:wp14="http://schemas.microsoft.com/office/word/2010/wordml" w:rsidP="3A5A8703" wp14:paraId="22CE28DB" wp14:textId="4A1143DF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La construction complète serait donc :</w:t>
      </w:r>
    </w:p>
    <w:p xmlns:wp14="http://schemas.microsoft.com/office/word/2010/wordml" w:rsidP="3A5A8703" wp14:paraId="5D9802C4" wp14:textId="0619F275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 से ममत्व मिटाना है और नई दुनिया से ममत्व लगाना है।</w:t>
      </w:r>
      <w:r>
        <w:br/>
      </w: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purānī duniyā se mamatva miṭānā hai aur naī duniyā se mamatva lagānā hai.</w:t>
      </w:r>
    </w:p>
    <w:p xmlns:wp14="http://schemas.microsoft.com/office/word/2010/wordml" w:rsidP="3A5A8703" wp14:paraId="14A996CB" wp14:textId="2B5B1893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Le hindi évite simplement la répétition.</w:t>
      </w:r>
    </w:p>
    <w:p xmlns:wp14="http://schemas.microsoft.com/office/word/2010/wordml" w:rsidP="3A5A8703" wp14:paraId="3B538A7C" wp14:textId="03AE8F70">
      <w:pPr>
        <w:pStyle w:val="Heading3"/>
      </w:pPr>
      <w:r w:rsidRPr="3A5A8703" w:rsidR="38997FBA">
        <w:rPr>
          <w:noProof w:val="0"/>
          <w:lang w:val="fr-FR"/>
        </w:rPr>
        <w:t>🔎 मिटाना — miṭānā / लगाना — lagānā</w:t>
      </w:r>
    </w:p>
    <w:p xmlns:wp14="http://schemas.microsoft.com/office/word/2010/wordml" w:rsidP="3A5A8703" wp14:paraId="358CD3F6" wp14:textId="250D9465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Les deux verbes forment une opposition intéressante :</w:t>
      </w:r>
    </w:p>
    <w:p xmlns:wp14="http://schemas.microsoft.com/office/word/2010/wordml" w:rsidP="3A5A8703" wp14:paraId="39802854" wp14:textId="6D014D4C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मिटाना — mamatva miṭānā</w:t>
      </w:r>
      <w:r>
        <w:br/>
      </w: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effacer, faire disparaître l’attachement.</w:t>
      </w:r>
    </w:p>
    <w:p xmlns:wp14="http://schemas.microsoft.com/office/word/2010/wordml" w:rsidP="3A5A8703" wp14:paraId="4568EB40" wp14:textId="5F8CDEED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लगाना — mamatva lagānā</w:t>
      </w:r>
      <w:r>
        <w:br/>
      </w: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placer, attacher cet attachement ailleurs.</w:t>
      </w:r>
    </w:p>
    <w:p xmlns:wp14="http://schemas.microsoft.com/office/word/2010/wordml" w:rsidP="3A5A8703" wp14:paraId="65FB6E37" wp14:textId="2CB3EE3F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s’agit donc pas uniquement de supprimer quelque chose. Il y a aussi un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changement d’orientation</w:t>
      </w: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l’attachement retiré de l’ancien monde est dirigé vers le nouveau monde.</w:t>
      </w:r>
    </w:p>
    <w:p xmlns:wp14="http://schemas.microsoft.com/office/word/2010/wordml" w:rsidP="3A5A8703" wp14:paraId="766BFFD6" wp14:textId="646EF0F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A5A8703" wp14:paraId="4354E946" wp14:textId="044FDF0B">
      <w:pPr>
        <w:pStyle w:val="Heading2"/>
      </w:pPr>
      <w:r w:rsidRPr="3A5A8703" w:rsidR="38997FBA">
        <w:rPr>
          <w:noProof w:val="0"/>
          <w:lang w:val="fr-FR"/>
        </w:rPr>
        <w:t>🌟 Sens dans le contexte BK</w:t>
      </w:r>
    </w:p>
    <w:p xmlns:wp14="http://schemas.microsoft.com/office/word/2010/wordml" w:rsidP="3A5A8703" wp14:paraId="7BA59DC3" wp14:textId="02D424C3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Le Murli utilise juste avant l’image d’une personne qui habite encore dans une vieille maison alors qu’une nouvelle maison est en construction devant elle.</w:t>
      </w:r>
    </w:p>
    <w:p xmlns:wp14="http://schemas.microsoft.com/office/word/2010/wordml" w:rsidP="3A5A8703" wp14:paraId="2B8C31BD" wp14:textId="38E5ADE7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चली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जायेगी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नये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तरफ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buddhi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calī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jāyegī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naye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ghar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taraf.</w:t>
      </w:r>
    </w:p>
    <w:p xmlns:wp14="http://schemas.microsoft.com/office/word/2010/wordml" w:rsidP="3A5A8703" wp14:paraId="373DEE7E" wp14:textId="09C6A951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→ « L’intellect se tournera vers la nouvelle maison. »</w:t>
      </w:r>
    </w:p>
    <w:p xmlns:wp14="http://schemas.microsoft.com/office/word/2010/wordml" w:rsidP="3A5A8703" wp14:paraId="6816FB15" wp14:textId="1EB1CB25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Même si la personne vit encore dans l’ancienne maison, son attention et ses pensées sont déjà tournées vers la nouvelle.</w:t>
      </w:r>
    </w:p>
    <w:p xmlns:wp14="http://schemas.microsoft.com/office/word/2010/wordml" w:rsidP="3A5A8703" wp14:paraId="5EC17718" wp14:textId="495E602D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Puis le Murli dit :</w:t>
      </w:r>
    </w:p>
    <w:p xmlns:wp14="http://schemas.microsoft.com/office/word/2010/wordml" w:rsidP="3A5A8703" wp14:paraId="43457203" wp14:textId="5CC3EDA8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सारा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पुराने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मिटाए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नये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जुट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mamatva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sārā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purāne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miṭāe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naye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juṭ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jātā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3A5A8703" wp14:paraId="4DF88C14" wp14:textId="77F0F785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→ Tout le sentiment d’attachement se retire de l’ancien et se rattache au nouveau.</w:t>
      </w:r>
    </w:p>
    <w:p xmlns:wp14="http://schemas.microsoft.com/office/word/2010/wordml" w:rsidP="3A5A8703" wp14:paraId="5ACA0A78" wp14:textId="33C49745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 :</w:t>
      </w:r>
    </w:p>
    <w:p xmlns:wp14="http://schemas.microsoft.com/office/word/2010/wordml" w:rsidP="3A5A8703" wp14:paraId="180E8075" wp14:textId="68101AF7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purānī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duniyā</w:t>
      </w:r>
      <w:r>
        <w:br/>
      </w: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→ l’ancien monde, qui doit prendre fin.</w:t>
      </w:r>
    </w:p>
    <w:p xmlns:wp14="http://schemas.microsoft.com/office/word/2010/wordml" w:rsidP="3A5A8703" wp14:paraId="0B6FD702" wp14:textId="467CDC79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naī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duniyā</w:t>
      </w:r>
      <w:r>
        <w:br/>
      </w: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→ le nouveau monde.</w:t>
      </w:r>
    </w:p>
    <w:p xmlns:wp14="http://schemas.microsoft.com/office/word/2010/wordml" w:rsidP="3A5A8703" wp14:paraId="41D57AE8" wp14:textId="506200EA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Le texte précise :</w:t>
      </w:r>
    </w:p>
    <w:p xmlns:wp14="http://schemas.microsoft.com/office/word/2010/wordml" w:rsidP="3A5A8703" wp14:paraId="01AC4D05" wp14:textId="5A424FF7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naī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duniyā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svarga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3A5A8703" wp14:paraId="25D49836" wp14:textId="4C0B1DA9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→ « Le nouveau monde est le paradis. »</w:t>
      </w:r>
    </w:p>
    <w:p xmlns:wp14="http://schemas.microsoft.com/office/word/2010/wordml" w:rsidP="3A5A8703" wp14:paraId="38CF2A05" wp14:textId="15FEFA3D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3A5A8703" wp14:paraId="26893D8E" wp14:textId="1BA28D35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मिटाना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purānī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duniyā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mamatva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miṭānā</w:t>
      </w:r>
      <w:r>
        <w:br/>
      </w: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signifie retirer progressivement de l’ancien monde le sentiment de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c’est à moi, c’est mon monde »</w:t>
      </w: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5A8703" wp14:paraId="3A877454" wp14:textId="17AB19F9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Et :</w:t>
      </w:r>
    </w:p>
    <w:p xmlns:wp14="http://schemas.microsoft.com/office/word/2010/wordml" w:rsidP="3A5A8703" wp14:paraId="2DD4F12F" wp14:textId="087429CC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naī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duniyā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mamatva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lagānā</w:t>
      </w:r>
      <w:r>
        <w:br/>
      </w: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signifie orienter ce sentiment d’appartenance vers le nouveau monde.</w:t>
      </w:r>
    </w:p>
    <w:p xmlns:wp14="http://schemas.microsoft.com/office/word/2010/wordml" w:rsidP="3A5A8703" wp14:paraId="5938772E" wp14:textId="63C053FD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— mamatva</w:t>
      </w: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donc particulièrement fort ici : il ne désigne pas seulement une affection émotionnelle, mais le sentiment profond de </w:t>
      </w: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mien »</w:t>
      </w: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, d’identification et d’appartenance.</w:t>
      </w:r>
    </w:p>
    <w:p xmlns:wp14="http://schemas.microsoft.com/office/word/2010/wordml" w:rsidP="3A5A8703" wp14:paraId="5337F434" wp14:textId="0892AE84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noProof w:val="0"/>
          <w:sz w:val="24"/>
          <w:szCs w:val="24"/>
          <w:lang w:val="fr-FR"/>
        </w:rPr>
        <w:t>On pourrait développer le sens de la phrase ainsi :</w:t>
      </w:r>
    </w:p>
    <w:p xmlns:wp14="http://schemas.microsoft.com/office/word/2010/wordml" w:rsidP="3A5A8703" wp14:paraId="10A308AF" wp14:textId="456293E3">
      <w:pPr>
        <w:spacing w:before="240" w:beforeAutospacing="off" w:after="240" w:afterAutospacing="off"/>
      </w:pPr>
      <w:r w:rsidRPr="3A5A8703" w:rsidR="38997F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Ne considérez plus l’ancien monde comme votre monde ; tournez désormais votre sentiment d’appartenance vers le nouveau monde. »</w:t>
      </w:r>
    </w:p>
    <w:p xmlns:wp14="http://schemas.microsoft.com/office/word/2010/wordml" w:rsidP="3A5A8703" wp14:paraId="4797FB09" wp14:textId="478BFD0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5A8703" wp14:paraId="0336088B" wp14:textId="05E45AC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5A8703" w:rsidR="6EDC23E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56CB27B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3516e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DC5A73"/>
    <w:rsid w:val="045BA3BB"/>
    <w:rsid w:val="137A4F52"/>
    <w:rsid w:val="1BDA9302"/>
    <w:rsid w:val="2691F80A"/>
    <w:rsid w:val="2738F259"/>
    <w:rsid w:val="29C6386E"/>
    <w:rsid w:val="2AE80C98"/>
    <w:rsid w:val="38997FBA"/>
    <w:rsid w:val="3A5A8703"/>
    <w:rsid w:val="3CA00E56"/>
    <w:rsid w:val="48B30406"/>
    <w:rsid w:val="49B187E4"/>
    <w:rsid w:val="4E219897"/>
    <w:rsid w:val="50002266"/>
    <w:rsid w:val="55A563F0"/>
    <w:rsid w:val="5EF03F12"/>
    <w:rsid w:val="62FE76BF"/>
    <w:rsid w:val="6ADC5A73"/>
    <w:rsid w:val="6EDC23E2"/>
    <w:rsid w:val="7B36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678EA"/>
  <w15:chartTrackingRefBased/>
  <w15:docId w15:val="{FCEA9244-89A7-493A-8559-B15D298031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A5A870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A5A870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A5A870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A5A870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bed3c67fb024fa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2026-09-15T06:04:42.4604198Z</dcterms:created>
  <dcterms:modified xsi:type="dcterms:W3CDTF">2026-09-15T06:16:35.2415805Z</dcterms:modified>
  <dc:creator>Jacques VUILLAUME</dc:creator>
  <lastModifiedBy>Jacques VUILLAUME</lastModifiedBy>
</coreProperties>
</file>