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B364D07" wp14:paraId="11870EDF" wp14:textId="34C8919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B364D07" w:rsidR="1ED798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septembre 2026</w:t>
      </w:r>
    </w:p>
    <w:p xmlns:wp14="http://schemas.microsoft.com/office/word/2010/wordml" w:rsidP="7B364D07" wp14:paraId="1563F4C7" wp14:textId="1CBA219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364D07" wp14:paraId="4C9267DC" wp14:textId="66E02086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364D07" w:rsidR="1ED798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29 septembre 2026</w:t>
      </w:r>
    </w:p>
    <w:p xmlns:wp14="http://schemas.microsoft.com/office/word/2010/wordml" w:rsidP="7B364D07" wp14:paraId="6E54662C" wp14:textId="226BE5E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364D07" wp14:paraId="4F6B6278" wp14:textId="16FDE4D9">
      <w:pPr>
        <w:spacing w:after="0" w:afterAutospacing="off"/>
      </w:pPr>
      <w:r w:rsidRPr="7B364D07" w:rsidR="1ED798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B364D07" wp14:paraId="4D63DCA1" wp14:textId="1198538E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पुरुषार्थ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करना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भी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जरूर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।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ड्रामा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पर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बैठ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नहीं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जाना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</w:t>
      </w:r>
      <w:r w:rsidRPr="7B364D07" w:rsidR="4416156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B364D07" wp14:paraId="1C769CE5" wp14:textId="0082306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364D07" wp14:paraId="2E7B52FF" wp14:textId="2239E844">
      <w:pPr>
        <w:spacing w:after="0" w:afterAutospacing="off"/>
      </w:pPr>
      <w:r w:rsidRPr="7B364D07" w:rsidR="1ED798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p14:paraId="4DD8940D" wp14:textId="61934ABE"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Puruṣārth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karnā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zarūr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hai. 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Ḍrāmā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baiṭh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jānā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B364D07" w:rsidR="2607D6A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B364D07" wp14:paraId="10897A43" wp14:textId="33E4353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364D07" wp14:paraId="58FACFBF" wp14:textId="5B23D1A9">
      <w:pPr>
        <w:spacing w:after="0" w:afterAutospacing="off"/>
      </w:pPr>
      <w:r w:rsidRPr="7B364D07" w:rsidR="1ED798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B364D07" wp14:paraId="7062C57D" wp14:textId="563D2016">
      <w:pPr>
        <w:spacing w:after="0" w:afterAutospacing="off"/>
      </w:pP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faut absolument </w:t>
      </w: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faire</w:t>
      </w: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des efforts spirituels.</w:t>
      </w:r>
    </w:p>
    <w:p xmlns:wp14="http://schemas.microsoft.com/office/word/2010/wordml" w:rsidP="7B364D07" wp14:paraId="18A0C47C" wp14:textId="05676CBE">
      <w:pPr>
        <w:spacing w:after="0" w:afterAutospacing="off"/>
      </w:pP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ne faut pas rester passif en s’en remettant au </w:t>
      </w: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</w:t>
      </w: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B364D07" wp14:paraId="475E4F2A" wp14:textId="0CA7B62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364D07" wp14:paraId="273986DF" wp14:textId="7F816803">
      <w:pPr>
        <w:spacing w:after="0" w:afterAutospacing="off"/>
      </w:pPr>
      <w:r w:rsidRPr="7B364D07" w:rsidR="0CEDFF3A">
        <w:rPr>
          <w:rFonts w:ascii="Aptos" w:hAnsi="Aptos" w:eastAsia="Aptos" w:cs="Aptos"/>
          <w:noProof w:val="0"/>
          <w:sz w:val="24"/>
          <w:szCs w:val="24"/>
          <w:lang w:val="fr-FR"/>
        </w:rPr>
        <w:t>Plus littéralement :</w:t>
      </w:r>
    </w:p>
    <w:p xmlns:wp14="http://schemas.microsoft.com/office/word/2010/wordml" w:rsidP="7B364D07" wp14:paraId="06B609B6" wp14:textId="4832D574">
      <w:pPr>
        <w:spacing w:after="0" w:afterAutospacing="off"/>
      </w:pP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Faire du </w:t>
      </w: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puruṣārth</w:t>
      </w: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est également indispensable.</w:t>
      </w:r>
    </w:p>
    <w:p xmlns:wp14="http://schemas.microsoft.com/office/word/2010/wordml" w:rsidP="7B364D07" wp14:paraId="427CAD04" wp14:textId="0FFB90A4">
      <w:pPr>
        <w:spacing w:after="0" w:afterAutospacing="off"/>
      </w:pP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ne faut pas simplement s’asseoir en comptant sur le </w:t>
      </w: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</w:t>
      </w:r>
      <w:r w:rsidRPr="7B364D07" w:rsidR="0CEDFF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B364D07" wp14:paraId="481E2E47" wp14:textId="2A85A1D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364D07" wp14:paraId="5725626E" wp14:textId="540713BB">
      <w:pPr>
        <w:pStyle w:val="Heading2"/>
        <w:keepNext w:val="1"/>
        <w:keepLines w:val="1"/>
        <w:spacing w:before="160" w:after="80"/>
      </w:pPr>
      <w:r w:rsidRPr="7B364D07" w:rsidR="1ED798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B364D07" wp14:paraId="7256D5FE" wp14:textId="2DADC1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effort, effort personnel ; dans le contexte BK, </w:t>
      </w: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effort spirituel conscient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sa transformation.</w:t>
      </w:r>
    </w:p>
    <w:p xmlns:wp14="http://schemas.microsoft.com/office/word/2010/wordml" w:rsidP="7B364D07" wp14:paraId="01C07A00" wp14:textId="5B383E2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faire.</w:t>
      </w:r>
    </w:p>
    <w:p xmlns:wp14="http://schemas.microsoft.com/office/word/2010/wordml" w:rsidP="7B364D07" wp14:paraId="22FC07E6" wp14:textId="21CF0FD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aussi, également, même.</w:t>
      </w:r>
    </w:p>
    <w:p xmlns:wp14="http://schemas.microsoft.com/office/word/2010/wordml" w:rsidP="7B364D07" wp14:paraId="3CB13D7C" wp14:textId="0F23E8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 — zarūr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certainement, nécessairement, absolument.</w:t>
      </w:r>
    </w:p>
    <w:p xmlns:wp14="http://schemas.microsoft.com/office/word/2010/wordml" w:rsidP="7B364D07" wp14:paraId="6DFF28F8" wp14:textId="3EF5DA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— ḍrāmā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drama ; le déroulement prédestiné du cycle.</w:t>
      </w:r>
    </w:p>
    <w:p xmlns:wp14="http://schemas.microsoft.com/office/word/2010/wordml" w:rsidP="7B364D07" wp14:paraId="08CBF279" wp14:textId="64FCF4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— par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sur ; ici, au sens figuré de </w:t>
      </w: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s'appuyant sur / en se reposant sur »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B364D07" wp14:paraId="05D48DFC" wp14:textId="5BBF5D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बैठना — baiṭhnā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s'asseoir.</w:t>
      </w:r>
    </w:p>
    <w:p xmlns:wp14="http://schemas.microsoft.com/office/word/2010/wordml" w:rsidP="7B364D07" wp14:paraId="74529D19" wp14:textId="2F3647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जाना — baiṭh jānā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s'asseoir et rester là ; figurativement, </w:t>
      </w: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inactif, devenir passif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B364D07" wp14:paraId="43B0CCDE" wp14:textId="0F0E05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364D07" w:rsidR="709933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जाना है — nahī̃ jānā hai</w:t>
      </w:r>
      <w:r w:rsidRPr="7B364D07" w:rsidR="70993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ne faut pas en arriver à…, il ne faut pas se mettre à…</w:t>
      </w:r>
    </w:p>
    <w:p xmlns:wp14="http://schemas.microsoft.com/office/word/2010/wordml" w:rsidP="7B364D07" wp14:paraId="099E6211" wp14:textId="111514E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B364D07" wp14:paraId="37A3D344" wp14:textId="726A919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364D07" w:rsidR="1ED798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B364D07" wp14:paraId="643D58A5" wp14:textId="153E51A4">
      <w:pPr>
        <w:pStyle w:val="Heading3"/>
      </w:pPr>
      <w:r w:rsidRPr="7B364D07" w:rsidR="048354FB">
        <w:rPr>
          <w:noProof w:val="0"/>
          <w:lang w:val="fr-FR"/>
        </w:rPr>
        <w:t>1. पुरुषार्थ करना भी जरूर है</w:t>
      </w:r>
    </w:p>
    <w:p xmlns:wp14="http://schemas.microsoft.com/office/word/2010/wordml" w:rsidP="7B364D07" wp14:paraId="18831FCD" wp14:textId="2A68A669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Puruṣārth karnā bhī zarūr hai.</w:t>
      </w:r>
    </w:p>
    <w:p xmlns:wp14="http://schemas.microsoft.com/office/word/2010/wordml" w:rsidP="7B364D07" wp14:paraId="5CC85A59" wp14:textId="11EE8B62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La structure est :</w:t>
      </w:r>
    </w:p>
    <w:p xmlns:wp14="http://schemas.microsoft.com/office/word/2010/wordml" w:rsidP="7B364D07" wp14:paraId="2A3B9DAE" wp14:textId="230FD1BD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करना</w:t>
      </w:r>
    </w:p>
    <w:p xmlns:wp14="http://schemas.microsoft.com/office/word/2010/wordml" w:rsidP="7B364D07" wp14:paraId="38FAC641" wp14:textId="7C7E6A1E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puruṣārth karnā</w:t>
      </w:r>
    </w:p>
    <w:p xmlns:wp14="http://schemas.microsoft.com/office/word/2010/wordml" w:rsidP="7B364D07" wp14:paraId="19275F08" wp14:textId="74397D8E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→ « faire du puruṣārth »</w:t>
      </w:r>
    </w:p>
    <w:p xmlns:wp14="http://schemas.microsoft.com/office/word/2010/wordml" w:rsidP="7B364D07" wp14:paraId="4E0B91ED" wp14:textId="0669AA35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</w:p>
    <w:p xmlns:wp14="http://schemas.microsoft.com/office/word/2010/wordml" w:rsidP="7B364D07" wp14:paraId="790AD4AD" wp14:textId="5A9A1B25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bhī</w:t>
      </w:r>
    </w:p>
    <w:p xmlns:wp14="http://schemas.microsoft.com/office/word/2010/wordml" w:rsidP="7B364D07" wp14:paraId="783F9584" wp14:textId="4064E00B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→ « aussi / également »</w:t>
      </w:r>
    </w:p>
    <w:p xmlns:wp14="http://schemas.microsoft.com/office/word/2010/wordml" w:rsidP="7B364D07" wp14:paraId="56815366" wp14:textId="5D96769B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 है</w:t>
      </w:r>
    </w:p>
    <w:p xmlns:wp14="http://schemas.microsoft.com/office/word/2010/wordml" w:rsidP="7B364D07" wp14:paraId="0829F8B9" wp14:textId="1E25AF3C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zarūr hai</w:t>
      </w:r>
    </w:p>
    <w:p xmlns:wp14="http://schemas.microsoft.com/office/word/2010/wordml" w:rsidP="7B364D07" wp14:paraId="70A34028" wp14:textId="016B6344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→ « est absolument nécessaire »</w:t>
      </w:r>
    </w:p>
    <w:p xmlns:wp14="http://schemas.microsoft.com/office/word/2010/wordml" w:rsidP="7B364D07" wp14:paraId="7297FA06" wp14:textId="67CA1944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tout son sens grâce à la phrase précédente :</w:t>
      </w:r>
    </w:p>
    <w:p xmlns:wp14="http://schemas.microsoft.com/office/word/2010/wordml" w:rsidP="7B364D07" wp14:paraId="3F8A09A8" wp14:textId="18AF27F7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जो पुरुषार्थ करते हैं — वह ड्रामा में नूँध है।</w:t>
      </w:r>
    </w:p>
    <w:p xmlns:wp14="http://schemas.microsoft.com/office/word/2010/wordml" w:rsidP="7B364D07" wp14:paraId="0D1250D6" wp14:textId="3AC35432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 jo puruṣārth karte haĩ — vah ḍrāmā mẽ nū̃dh hai.</w:t>
      </w:r>
    </w:p>
    <w:p xmlns:wp14="http://schemas.microsoft.com/office/word/2010/wordml" w:rsidP="7B364D07" wp14:paraId="63B09904" wp14:textId="0560F9EC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→ « Le puruṣārth que nous faisons est inscrit dans le drama. »</w:t>
      </w:r>
    </w:p>
    <w:p xmlns:wp14="http://schemas.microsoft.com/office/word/2010/wordml" w:rsidP="7B364D07" wp14:paraId="3FBC97B3" wp14:textId="2955A6CC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 : </w:t>
      </w: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même si le puruṣārth est lui-même inscrit dans le drama, il faut quand même le faire.</w:t>
      </w:r>
    </w:p>
    <w:p xmlns:wp14="http://schemas.microsoft.com/office/word/2010/wordml" w:rsidP="7B364D07" wp14:paraId="3A2019AF" wp14:textId="76145801">
      <w:pPr>
        <w:pStyle w:val="Heading3"/>
      </w:pPr>
      <w:r w:rsidRPr="7B364D07" w:rsidR="048354FB">
        <w:rPr>
          <w:noProof w:val="0"/>
          <w:lang w:val="fr-FR"/>
        </w:rPr>
        <w:t>2. ड्रामा पर बैठ नहीं जाना है</w:t>
      </w:r>
    </w:p>
    <w:p xmlns:wp14="http://schemas.microsoft.com/office/word/2010/wordml" w:rsidP="7B364D07" wp14:paraId="70FEE104" wp14:textId="6E41564F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Ḍrāmā par baiṭh nahī̃ jānā hai.</w:t>
      </w:r>
    </w:p>
    <w:p xmlns:wp14="http://schemas.microsoft.com/office/word/2010/wordml" w:rsidP="7B364D07" wp14:paraId="3172D881" wp14:textId="5180932F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7B364D07" wp14:paraId="2BEB1410" wp14:textId="7DA30B0C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पर — ḍrāmā par</w:t>
      </w:r>
    </w:p>
    <w:p xmlns:wp14="http://schemas.microsoft.com/office/word/2010/wordml" w:rsidP="7B364D07" wp14:paraId="481711B8" wp14:textId="2A9B911B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→ « sur le drama »</w:t>
      </w:r>
    </w:p>
    <w:p xmlns:wp14="http://schemas.microsoft.com/office/word/2010/wordml" w:rsidP="7B364D07" wp14:paraId="7CBA1B45" wp14:textId="47241D01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जाना — baiṭh jānā</w:t>
      </w:r>
    </w:p>
    <w:p xmlns:wp14="http://schemas.microsoft.com/office/word/2010/wordml" w:rsidP="7B364D07" wp14:paraId="628F337A" wp14:textId="5419817A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→ « s'asseoir et rester là »</w:t>
      </w:r>
    </w:p>
    <w:p xmlns:wp14="http://schemas.microsoft.com/office/word/2010/wordml" w:rsidP="7B364D07" wp14:paraId="06633DF0" wp14:textId="7B54027F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l'expression est figurative. </w:t>
      </w: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पर बैठ जाना</w:t>
      </w: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ici :</w:t>
      </w:r>
    </w:p>
    <w:p xmlns:wp14="http://schemas.microsoft.com/office/word/2010/wordml" w:rsidP="7B364D07" wp14:paraId="19D18C9A" wp14:textId="7F00C542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reposer sur l'idée du drama au point de ne plus faire d'effort.</w:t>
      </w:r>
    </w:p>
    <w:p xmlns:wp14="http://schemas.microsoft.com/office/word/2010/wordml" w:rsidP="7B364D07" wp14:paraId="7A33F967" wp14:textId="42B7DE37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On pourrait presque paraphraser :</w:t>
      </w:r>
    </w:p>
    <w:p xmlns:wp14="http://schemas.microsoft.com/office/word/2010/wordml" w:rsidP="7B364D07" wp14:paraId="0ECA0E7E" wp14:textId="5F9B87EE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ne faut pas se dire : “Tout est fixé dans le drama, donc je n'ai rien à faire.” »</w:t>
      </w:r>
    </w:p>
    <w:p xmlns:wp14="http://schemas.microsoft.com/office/word/2010/wordml" w:rsidP="7B364D07" wp14:paraId="26E809CC" wp14:textId="1FDD33FC">
      <w:pPr>
        <w:pStyle w:val="Heading3"/>
      </w:pPr>
      <w:r w:rsidRPr="7B364D07" w:rsidR="048354FB">
        <w:rPr>
          <w:noProof w:val="0"/>
          <w:lang w:val="fr-FR"/>
        </w:rPr>
        <w:t>3. La nuance de बैठ जाना — baiṭh jānā</w:t>
      </w:r>
    </w:p>
    <w:p xmlns:wp14="http://schemas.microsoft.com/office/word/2010/wordml" w:rsidP="7B364D07" wp14:paraId="4D1F7963" wp14:textId="638DAA1C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बैठना — baiṭhnā</w:t>
      </w: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simplement « s'asseoir ».</w:t>
      </w:r>
    </w:p>
    <w:p xmlns:wp14="http://schemas.microsoft.com/office/word/2010/wordml" w:rsidP="7B364D07" wp14:paraId="42A2D56C" wp14:textId="4D1BE2C5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L'ajout de </w:t>
      </w: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ici une idée d'entrée dans un état :</w:t>
      </w:r>
    </w:p>
    <w:p xmlns:wp14="http://schemas.microsoft.com/office/word/2010/wordml" w:rsidP="7B364D07" wp14:paraId="186BACEE" wp14:textId="188B1F16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जाना — baiṭh jānā</w:t>
      </w:r>
    </w:p>
    <w:p xmlns:wp14="http://schemas.microsoft.com/office/word/2010/wordml" w:rsidP="7B364D07" wp14:paraId="6AF2F718" wp14:textId="07D7054A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« aller s'asseoir », « se mettre à rester assis », puis figurativement </w:t>
      </w: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s'installer dans l'inaction »</w:t>
      </w: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B364D07" wp14:paraId="40AAAF90" wp14:textId="131F8660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C'est cette nuance qui rend la phrase particulièrement expressive.</w:t>
      </w:r>
    </w:p>
    <w:p xmlns:wp14="http://schemas.microsoft.com/office/word/2010/wordml" w:rsidP="7B364D07" wp14:paraId="6B0F6283" wp14:textId="5360F63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364D07" wp14:paraId="38242AB8" wp14:textId="0CE0D438">
      <w:pPr>
        <w:pStyle w:val="Heading2"/>
      </w:pPr>
      <w:r w:rsidRPr="7B364D07" w:rsidR="048354FB">
        <w:rPr>
          <w:noProof w:val="0"/>
          <w:lang w:val="fr-FR"/>
        </w:rPr>
        <w:t>🌟 Sens dans le contexte BK</w:t>
      </w:r>
    </w:p>
    <w:p xmlns:wp14="http://schemas.microsoft.com/office/word/2010/wordml" w:rsidP="7B364D07" wp14:paraId="13C24513" wp14:textId="115F09C2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Le passage met en parallèle deux notions qui pourraient sembler contradictoires :</w:t>
      </w:r>
    </w:p>
    <w:p xmlns:wp14="http://schemas.microsoft.com/office/word/2010/wordml" w:rsidP="7B364D07" wp14:paraId="600F5DBC" wp14:textId="0B93D365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— ḍrāmā</w:t>
      </w: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 est inscrit dans le drama.</w:t>
      </w:r>
    </w:p>
    <w:p xmlns:wp14="http://schemas.microsoft.com/office/word/2010/wordml" w:rsidP="7B364D07" wp14:paraId="75F1893A" wp14:textId="0330C038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</w:t>
      </w: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chacun doit néanmoins faire son effort.</w:t>
      </w:r>
    </w:p>
    <w:p xmlns:wp14="http://schemas.microsoft.com/office/word/2010/wordml" w:rsidP="7B364D07" wp14:paraId="46C2076F" wp14:textId="28BBF235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n'y a pas de contradiction, puisque </w:t>
      </w: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puruṣārth que l'âme accomplit fait lui-même partie du drama</w:t>
      </w: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B364D07" wp14:paraId="0B1AB7B2" wp14:textId="035D1CCA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C'est pourquoi le Murli poursuit :</w:t>
      </w:r>
    </w:p>
    <w:p xmlns:wp14="http://schemas.microsoft.com/office/word/2010/wordml" w:rsidP="7B364D07" wp14:paraId="78FC7B56" wp14:textId="75E9488F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बात में पुरुषार्थ जरूर करना ही है।</w:t>
      </w:r>
    </w:p>
    <w:p xmlns:wp14="http://schemas.microsoft.com/office/word/2010/wordml" w:rsidP="7B364D07" wp14:paraId="4705DFD2" wp14:textId="29323DD4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Har bāt mẽ puruṣārth zarūr karnā hī hai.</w:t>
      </w:r>
    </w:p>
    <w:p xmlns:wp14="http://schemas.microsoft.com/office/word/2010/wordml" w:rsidP="7B364D07" wp14:paraId="481690E2" wp14:textId="632F9B58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toute chose, il faut absolument faire du puruṣārth. »</w:t>
      </w:r>
    </w:p>
    <w:p xmlns:wp14="http://schemas.microsoft.com/office/word/2010/wordml" w:rsidP="7B364D07" wp14:paraId="2FF69019" wp14:textId="79593E46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noProof w:val="0"/>
          <w:sz w:val="24"/>
          <w:szCs w:val="24"/>
          <w:lang w:val="fr-FR"/>
        </w:rPr>
        <w:t>L'idée centrale pourrait donc être résumée ainsi :</w:t>
      </w:r>
    </w:p>
    <w:p xmlns:wp14="http://schemas.microsoft.com/office/word/2010/wordml" w:rsidP="7B364D07" wp14:paraId="629A331F" wp14:textId="5BC747A2">
      <w:pPr>
        <w:spacing w:before="240" w:beforeAutospacing="off" w:after="240" w:afterAutospacing="off"/>
      </w:pPr>
      <w:r w:rsidRPr="7B364D07" w:rsidR="048354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drama n'est pas une excuse pour la passivité : faire son puruṣārth fait lui-même partie du drama. »</w:t>
      </w:r>
    </w:p>
    <w:p xmlns:wp14="http://schemas.microsoft.com/office/word/2010/wordml" w:rsidP="7B364D07" wp14:paraId="4F8FB2F3" wp14:textId="1B63BDC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B364D07" wp14:paraId="40F139BA" wp14:textId="1F1242F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364D07" wp14:paraId="00D72AAF" wp14:textId="27EAFE9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364D07" w:rsidR="0C738F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7B364D07" wp14:paraId="3BFEFB25" wp14:textId="16F57A8D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b470e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93c2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230231"/>
    <w:rsid w:val="048354FB"/>
    <w:rsid w:val="07845871"/>
    <w:rsid w:val="0C738F85"/>
    <w:rsid w:val="0CB6660B"/>
    <w:rsid w:val="0CEDFF3A"/>
    <w:rsid w:val="1B753D1C"/>
    <w:rsid w:val="1ED798A8"/>
    <w:rsid w:val="2607D6A4"/>
    <w:rsid w:val="34230231"/>
    <w:rsid w:val="3F7789E7"/>
    <w:rsid w:val="44161563"/>
    <w:rsid w:val="5189C6EB"/>
    <w:rsid w:val="533EF87B"/>
    <w:rsid w:val="70993334"/>
    <w:rsid w:val="7B364D07"/>
    <w:rsid w:val="7E54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FB22B"/>
  <w15:chartTrackingRefBased/>
  <w15:docId w15:val="{D49A43C1-1A15-4FF0-BB4C-8D9445BCA0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B364D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B364D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B364D0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B364D0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9f28cd5aa62431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2026-09-29T06:50:49.4802783Z</dcterms:created>
  <dcterms:modified xsi:type="dcterms:W3CDTF">2026-09-29T06:59:39.6193542Z</dcterms:modified>
  <dc:creator>Jacques VUILLAUME</dc:creator>
  <lastModifiedBy>Jacques VUILLAUME</lastModifiedBy>
</coreProperties>
</file>