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8A4784A" wp14:paraId="49E61ABC" wp14:textId="15DF46F2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8A4784A" w:rsidR="216E1A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21 octobre 2026</w:t>
      </w:r>
    </w:p>
    <w:p xmlns:wp14="http://schemas.microsoft.com/office/word/2010/wordml" w:rsidP="28A4784A" wp14:paraId="556DDE77" wp14:textId="6D56D5C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A4784A" wp14:paraId="2DFCF97D" wp14:textId="5A69A55C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A4784A" w:rsidR="216E1A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21 octobre 2026</w:t>
      </w:r>
    </w:p>
    <w:p xmlns:wp14="http://schemas.microsoft.com/office/word/2010/wordml" w:rsidP="28A4784A" wp14:paraId="5C93F3FA" wp14:textId="22D0BD4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A4784A" wp14:paraId="6B9839A3" wp14:textId="5B9CACAF">
      <w:pPr>
        <w:spacing w:after="0" w:afterAutospacing="off"/>
      </w:pPr>
      <w:r w:rsidRPr="28A4784A" w:rsidR="216E1A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8A4784A" wp14:paraId="19B2256C" wp14:textId="61FDA549">
      <w:pPr>
        <w:pStyle w:val="Normal"/>
        <w:spacing w:after="0" w:afterAutospacing="off"/>
      </w:pPr>
      <w:r w:rsidRPr="28A4784A" w:rsidR="2A3A6F39">
        <w:rPr>
          <w:rFonts w:ascii="Aptos" w:hAnsi="Aptos" w:eastAsia="Aptos" w:cs="Aptos"/>
          <w:noProof w:val="0"/>
          <w:sz w:val="24"/>
          <w:szCs w:val="24"/>
          <w:lang w:val="fr-FR"/>
        </w:rPr>
        <w:t>इस योग अग्नि से ही पाप भस्म होंगे और आत्मा सतोप्रधान बन जायेगी।</w:t>
      </w:r>
    </w:p>
    <w:p xmlns:wp14="http://schemas.microsoft.com/office/word/2010/wordml" w:rsidP="28A4784A" wp14:paraId="44A0FBCA" wp14:textId="3D1298C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A4784A" wp14:paraId="059DF70A" wp14:textId="11A688A6">
      <w:pPr>
        <w:spacing w:after="0" w:afterAutospacing="off"/>
      </w:pPr>
      <w:r w:rsidRPr="28A4784A" w:rsidR="216E1A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8A4784A" wp14:paraId="52B66B9A" wp14:textId="75480473">
      <w:pPr>
        <w:pStyle w:val="Normal"/>
        <w:spacing w:after="0" w:afterAutospacing="off"/>
      </w:pPr>
      <w:r w:rsidRPr="28A4784A" w:rsidR="0D4FAB2B">
        <w:rPr>
          <w:rFonts w:ascii="Aptos" w:hAnsi="Aptos" w:eastAsia="Aptos" w:cs="Aptos"/>
          <w:noProof w:val="0"/>
          <w:sz w:val="24"/>
          <w:szCs w:val="24"/>
          <w:lang w:val="en-US"/>
        </w:rPr>
        <w:t>Is yog agni se hī pāp bhasm hoṅge aur ātmā satopradhān ban jāegī.</w:t>
      </w:r>
    </w:p>
    <w:p xmlns:wp14="http://schemas.microsoft.com/office/word/2010/wordml" w:rsidP="28A4784A" wp14:paraId="0E8535C6" wp14:textId="7AED5E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8A4784A" wp14:paraId="76ADAA03" wp14:textId="06D849F0">
      <w:pPr>
        <w:spacing w:after="0" w:afterAutospacing="off"/>
      </w:pPr>
      <w:r w:rsidRPr="28A4784A" w:rsidR="216E1A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8A4784A" wp14:paraId="25CD1DA6" wp14:textId="1B2A3815">
      <w:pPr>
        <w:spacing w:after="0" w:afterAutospacing="off"/>
      </w:pPr>
      <w:r w:rsidRPr="28A4784A" w:rsidR="015DBA74">
        <w:rPr>
          <w:rFonts w:ascii="Aptos" w:hAnsi="Aptos" w:eastAsia="Aptos" w:cs="Aptos"/>
          <w:noProof w:val="0"/>
          <w:sz w:val="24"/>
          <w:szCs w:val="24"/>
          <w:lang w:val="fr-FR"/>
        </w:rPr>
        <w:t>« C’est par ce feu du yoga que les péchés seront réduits en cendres et que l’âme retrouvera son état de pureté originelle. »</w:t>
      </w:r>
    </w:p>
    <w:p xmlns:wp14="http://schemas.microsoft.com/office/word/2010/wordml" w:rsidP="28A4784A" wp14:paraId="2A74A050" wp14:textId="680EAF7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A4784A" wp14:paraId="70C0170C" wp14:textId="7E595A91">
      <w:pPr>
        <w:spacing w:after="0" w:afterAutospacing="off"/>
      </w:pPr>
      <w:r w:rsidRPr="28A4784A" w:rsidR="015DBA74">
        <w:rPr>
          <w:rFonts w:ascii="Aptos" w:hAnsi="Aptos" w:eastAsia="Aptos" w:cs="Aptos"/>
          <w:noProof w:val="0"/>
          <w:sz w:val="24"/>
          <w:szCs w:val="24"/>
          <w:lang w:val="fr-FR"/>
        </w:rPr>
        <w:t>Traduction plus littérale :</w:t>
      </w:r>
    </w:p>
    <w:p xmlns:wp14="http://schemas.microsoft.com/office/word/2010/wordml" w:rsidP="28A4784A" wp14:paraId="53161C06" wp14:textId="35AD4787">
      <w:pPr>
        <w:spacing w:after="0" w:afterAutospacing="off"/>
      </w:pPr>
      <w:r w:rsidRPr="28A4784A" w:rsidR="015DBA7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C’est uniquement par ce feu du yoga que les péchés seront consumés et que l’âme deviendra </w:t>
      </w:r>
      <w:r w:rsidRPr="28A4784A" w:rsidR="015DBA74">
        <w:rPr>
          <w:rFonts w:ascii="Aptos" w:hAnsi="Aptos" w:eastAsia="Aptos" w:cs="Aptos"/>
          <w:noProof w:val="0"/>
          <w:sz w:val="24"/>
          <w:szCs w:val="24"/>
          <w:lang w:val="fr-FR"/>
        </w:rPr>
        <w:t>satopradhan</w:t>
      </w:r>
      <w:r w:rsidRPr="28A4784A" w:rsidR="015DBA74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28A4784A" wp14:paraId="6E1679D6" wp14:textId="7A12CC0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A4784A" wp14:paraId="408C8238" wp14:textId="7B1ABBD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A4784A" w:rsidR="216E1A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259"/>
        <w:gridCol w:w="1922"/>
        <w:gridCol w:w="5565"/>
      </w:tblGrid>
      <w:tr w:rsidR="28A4784A" w:rsidTr="28A4784A" w14:paraId="322870B4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3D18BFA7" w14:textId="57A086C8">
            <w:pPr>
              <w:pStyle w:val="Normal"/>
              <w:bidi w:val="0"/>
              <w:rPr>
                <w:b w:val="1"/>
                <w:bCs w:val="1"/>
              </w:rPr>
            </w:pPr>
            <w:r w:rsidRPr="28A4784A" w:rsidR="28A4784A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34537EDC" w14:textId="0A08FD30">
            <w:pPr>
              <w:pStyle w:val="Normal"/>
              <w:bidi w:val="0"/>
              <w:rPr>
                <w:b w:val="1"/>
                <w:bCs w:val="1"/>
              </w:rPr>
            </w:pPr>
            <w:r w:rsidRPr="28A4784A" w:rsidR="28A4784A">
              <w:rPr>
                <w:b w:val="1"/>
                <w:bCs w:val="1"/>
              </w:rPr>
              <w:t>Translittération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5798A794" w14:textId="1A895212">
            <w:pPr>
              <w:pStyle w:val="Normal"/>
              <w:bidi w:val="0"/>
              <w:rPr>
                <w:b w:val="1"/>
                <w:bCs w:val="1"/>
              </w:rPr>
            </w:pPr>
            <w:r w:rsidRPr="28A4784A" w:rsidR="28A4784A">
              <w:rPr>
                <w:b w:val="1"/>
                <w:bCs w:val="1"/>
              </w:rPr>
              <w:t>Sens</w:t>
            </w:r>
          </w:p>
        </w:tc>
      </w:tr>
      <w:tr w:rsidR="28A4784A" w:rsidTr="28A4784A" w14:paraId="1C56DDFE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48A58DEC" w14:textId="7A13327C">
            <w:pPr>
              <w:pStyle w:val="Normal"/>
              <w:bidi w:val="0"/>
            </w:pPr>
            <w:r w:rsidR="28A4784A">
              <w:rPr/>
              <w:t>इस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64A8D7C9" w14:textId="6307E7DA">
            <w:pPr>
              <w:pStyle w:val="Normal"/>
              <w:bidi w:val="0"/>
            </w:pPr>
            <w:r w:rsidR="28A4784A">
              <w:rPr/>
              <w:t>is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06CE391C" w14:textId="5ECC01E1">
            <w:pPr>
              <w:pStyle w:val="Normal"/>
              <w:bidi w:val="0"/>
            </w:pPr>
            <w:r w:rsidR="28A4784A">
              <w:rPr/>
              <w:t>Ce, cette (forme oblique)</w:t>
            </w:r>
          </w:p>
        </w:tc>
      </w:tr>
      <w:tr w:rsidR="28A4784A" w:rsidTr="28A4784A" w14:paraId="582DAA41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79D9B7D7" w14:textId="7B9EBE19">
            <w:pPr>
              <w:pStyle w:val="Normal"/>
              <w:bidi w:val="0"/>
            </w:pPr>
            <w:r w:rsidR="28A4784A">
              <w:rPr/>
              <w:t>योग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3ABAD6BE" w14:textId="2BD095EC">
            <w:pPr>
              <w:pStyle w:val="Normal"/>
              <w:bidi w:val="0"/>
            </w:pPr>
            <w:r w:rsidR="28A4784A">
              <w:rPr/>
              <w:t>yog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54379CCB" w14:textId="73B2AB44">
            <w:pPr>
              <w:pStyle w:val="Normal"/>
              <w:bidi w:val="0"/>
            </w:pPr>
            <w:r w:rsidR="28A4784A">
              <w:rPr/>
              <w:t>Yoga, union spirituelle</w:t>
            </w:r>
          </w:p>
        </w:tc>
      </w:tr>
      <w:tr w:rsidR="28A4784A" w:rsidTr="28A4784A" w14:paraId="3CE7397B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54EBB48F" w14:textId="711A59FA">
            <w:pPr>
              <w:pStyle w:val="Normal"/>
              <w:bidi w:val="0"/>
            </w:pPr>
            <w:r w:rsidR="28A4784A">
              <w:rPr/>
              <w:t>अग्नि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354F386D" w14:textId="245A702A">
            <w:pPr>
              <w:pStyle w:val="Normal"/>
              <w:bidi w:val="0"/>
            </w:pPr>
            <w:r w:rsidR="28A4784A">
              <w:rPr/>
              <w:t>agni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16101482" w14:textId="558B92B7">
            <w:pPr>
              <w:pStyle w:val="Normal"/>
              <w:bidi w:val="0"/>
            </w:pPr>
            <w:r w:rsidR="28A4784A">
              <w:rPr/>
              <w:t>Feu</w:t>
            </w:r>
          </w:p>
        </w:tc>
      </w:tr>
      <w:tr w:rsidR="28A4784A" w:rsidTr="28A4784A" w14:paraId="464D5FFA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1D418BC4" w14:textId="12D13F32">
            <w:pPr>
              <w:pStyle w:val="Normal"/>
              <w:bidi w:val="0"/>
            </w:pPr>
            <w:r w:rsidR="28A4784A">
              <w:rPr/>
              <w:t>से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762DA4D2" w14:textId="65BFB050">
            <w:pPr>
              <w:pStyle w:val="Normal"/>
              <w:bidi w:val="0"/>
            </w:pPr>
            <w:r w:rsidR="28A4784A">
              <w:rPr/>
              <w:t>se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5855D256" w14:textId="34B46B39">
            <w:pPr>
              <w:pStyle w:val="Normal"/>
              <w:bidi w:val="0"/>
            </w:pPr>
            <w:r w:rsidR="28A4784A">
              <w:rPr/>
              <w:t>Par, au moyen de</w:t>
            </w:r>
          </w:p>
        </w:tc>
      </w:tr>
      <w:tr w:rsidR="28A4784A" w:rsidTr="28A4784A" w14:paraId="57C43BE0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663655DC" w14:textId="2841C46D">
            <w:pPr>
              <w:pStyle w:val="Normal"/>
              <w:bidi w:val="0"/>
            </w:pPr>
            <w:r w:rsidR="28A4784A">
              <w:rPr/>
              <w:t>ही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0EC398F7" w14:textId="24389B33">
            <w:pPr>
              <w:pStyle w:val="Normal"/>
              <w:bidi w:val="0"/>
            </w:pPr>
            <w:r w:rsidR="28A4784A">
              <w:rPr/>
              <w:t>hī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6FA9E021" w14:textId="565F8753">
            <w:pPr>
              <w:pStyle w:val="Normal"/>
              <w:bidi w:val="0"/>
            </w:pPr>
            <w:r w:rsidR="28A4784A">
              <w:rPr/>
              <w:t>Seulement, précisément, c’est bien</w:t>
            </w:r>
          </w:p>
        </w:tc>
      </w:tr>
      <w:tr w:rsidR="28A4784A" w:rsidTr="28A4784A" w14:paraId="1E260824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2A0BB64E" w14:textId="49455BC3">
            <w:pPr>
              <w:pStyle w:val="Normal"/>
              <w:bidi w:val="0"/>
            </w:pPr>
            <w:r w:rsidR="28A4784A">
              <w:rPr/>
              <w:t>पाप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138AFF46" w14:textId="227D1E2A">
            <w:pPr>
              <w:pStyle w:val="Normal"/>
              <w:bidi w:val="0"/>
            </w:pPr>
            <w:r w:rsidR="28A4784A">
              <w:rPr/>
              <w:t>pāp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0FBEA443" w14:textId="40E7B93F">
            <w:pPr>
              <w:pStyle w:val="Normal"/>
              <w:bidi w:val="0"/>
            </w:pPr>
            <w:r w:rsidR="28A4784A">
              <w:rPr/>
              <w:t>Péchés, fautes</w:t>
            </w:r>
          </w:p>
        </w:tc>
      </w:tr>
      <w:tr w:rsidR="28A4784A" w:rsidTr="28A4784A" w14:paraId="76DEF026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2D255D26" w14:textId="6ED27118">
            <w:pPr>
              <w:pStyle w:val="Normal"/>
              <w:bidi w:val="0"/>
            </w:pPr>
            <w:r w:rsidR="28A4784A">
              <w:rPr/>
              <w:t>भस्म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713A3050" w14:textId="0FFEC666">
            <w:pPr>
              <w:pStyle w:val="Normal"/>
              <w:bidi w:val="0"/>
            </w:pPr>
            <w:r w:rsidR="28A4784A">
              <w:rPr/>
              <w:t>bhasm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4D4BAB4E" w14:textId="18691851">
            <w:pPr>
              <w:pStyle w:val="Normal"/>
              <w:bidi w:val="0"/>
            </w:pPr>
            <w:r w:rsidR="28A4784A">
              <w:rPr/>
              <w:t>Cendres, réduit en cendres</w:t>
            </w:r>
          </w:p>
        </w:tc>
      </w:tr>
      <w:tr w:rsidR="28A4784A" w:rsidTr="28A4784A" w14:paraId="6A4B555D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5092DEBF" w14:textId="58D16473">
            <w:pPr>
              <w:pStyle w:val="Normal"/>
              <w:bidi w:val="0"/>
            </w:pPr>
            <w:r w:rsidR="28A4784A">
              <w:rPr/>
              <w:t>होंगे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76463391" w14:textId="0F3236B8">
            <w:pPr>
              <w:pStyle w:val="Normal"/>
              <w:bidi w:val="0"/>
            </w:pPr>
            <w:r w:rsidR="28A4784A">
              <w:rPr/>
              <w:t>hoṅge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5740A815" w14:textId="518AC0F5">
            <w:pPr>
              <w:pStyle w:val="Normal"/>
              <w:bidi w:val="0"/>
            </w:pPr>
            <w:r w:rsidR="28A4784A">
              <w:rPr/>
              <w:t>Seront</w:t>
            </w:r>
          </w:p>
        </w:tc>
      </w:tr>
      <w:tr w:rsidR="28A4784A" w:rsidTr="28A4784A" w14:paraId="0472BCE6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498BEF7A" w14:textId="67D1BB5D">
            <w:pPr>
              <w:pStyle w:val="Normal"/>
              <w:bidi w:val="0"/>
            </w:pPr>
            <w:r w:rsidR="28A4784A">
              <w:rPr/>
              <w:t>और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6820D4B3" w14:textId="57A8024D">
            <w:pPr>
              <w:pStyle w:val="Normal"/>
              <w:bidi w:val="0"/>
            </w:pPr>
            <w:r w:rsidR="28A4784A">
              <w:rPr/>
              <w:t>aur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7523D4BA" w14:textId="20EA8742">
            <w:pPr>
              <w:pStyle w:val="Normal"/>
              <w:bidi w:val="0"/>
            </w:pPr>
            <w:r w:rsidR="28A4784A">
              <w:rPr/>
              <w:t>Et</w:t>
            </w:r>
          </w:p>
        </w:tc>
      </w:tr>
      <w:tr w:rsidR="28A4784A" w:rsidTr="28A4784A" w14:paraId="03500BBD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68A5F309" w14:textId="45DB1021">
            <w:pPr>
              <w:pStyle w:val="Normal"/>
              <w:bidi w:val="0"/>
            </w:pPr>
            <w:r w:rsidR="28A4784A">
              <w:rPr/>
              <w:t>आत्मा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31587939" w14:textId="3743E268">
            <w:pPr>
              <w:pStyle w:val="Normal"/>
              <w:bidi w:val="0"/>
            </w:pPr>
            <w:r w:rsidR="28A4784A">
              <w:rPr/>
              <w:t>ātmā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5A85578C" w14:textId="6FB05095">
            <w:pPr>
              <w:pStyle w:val="Normal"/>
              <w:bidi w:val="0"/>
            </w:pPr>
            <w:r w:rsidR="28A4784A">
              <w:rPr/>
              <w:t>Âme</w:t>
            </w:r>
          </w:p>
        </w:tc>
      </w:tr>
      <w:tr w:rsidR="28A4784A" w:rsidTr="28A4784A" w14:paraId="2D6F7778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0E4CD423" w14:textId="71EC1B53">
            <w:pPr>
              <w:pStyle w:val="Normal"/>
              <w:bidi w:val="0"/>
            </w:pPr>
            <w:r w:rsidR="28A4784A">
              <w:rPr/>
              <w:t>सतोप्रधान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0DEA911E" w14:textId="1FF7E56F">
            <w:pPr>
              <w:pStyle w:val="Normal"/>
              <w:bidi w:val="0"/>
            </w:pPr>
            <w:r w:rsidR="28A4784A">
              <w:rPr/>
              <w:t>satopradhān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0F25D899" w14:textId="7DD11800">
            <w:pPr>
              <w:pStyle w:val="Normal"/>
              <w:bidi w:val="0"/>
            </w:pPr>
            <w:r w:rsidR="28A4784A">
              <w:rPr/>
              <w:t>Dominé par la qualité sattva, parfaitement pur</w:t>
            </w:r>
          </w:p>
        </w:tc>
      </w:tr>
      <w:tr w:rsidR="28A4784A" w:rsidTr="28A4784A" w14:paraId="7019DB05">
        <w:trPr>
          <w:trHeight w:val="300"/>
        </w:trPr>
        <w:tc>
          <w:tcPr>
            <w:tcW w:w="1259" w:type="dxa"/>
            <w:tcMar/>
            <w:vAlign w:val="center"/>
          </w:tcPr>
          <w:p w:rsidR="28A4784A" w:rsidP="28A4784A" w:rsidRDefault="28A4784A" w14:paraId="3BD19AD7" w14:textId="5F6A572D">
            <w:pPr>
              <w:pStyle w:val="Normal"/>
              <w:bidi w:val="0"/>
            </w:pPr>
            <w:r w:rsidR="28A4784A">
              <w:rPr/>
              <w:t>बन जायेगी</w:t>
            </w:r>
          </w:p>
        </w:tc>
        <w:tc>
          <w:tcPr>
            <w:tcW w:w="1922" w:type="dxa"/>
            <w:tcMar/>
            <w:vAlign w:val="center"/>
          </w:tcPr>
          <w:p w:rsidR="28A4784A" w:rsidP="28A4784A" w:rsidRDefault="28A4784A" w14:paraId="292A5F6E" w14:textId="2F28B2A7">
            <w:pPr>
              <w:pStyle w:val="Normal"/>
              <w:bidi w:val="0"/>
            </w:pPr>
            <w:r w:rsidR="28A4784A">
              <w:rPr/>
              <w:t>ban jāegī</w:t>
            </w:r>
          </w:p>
        </w:tc>
        <w:tc>
          <w:tcPr>
            <w:tcW w:w="5565" w:type="dxa"/>
            <w:tcMar/>
            <w:vAlign w:val="center"/>
          </w:tcPr>
          <w:p w:rsidR="28A4784A" w:rsidP="28A4784A" w:rsidRDefault="28A4784A" w14:paraId="2B26F0E5" w14:textId="7B9F14DA">
            <w:pPr>
              <w:pStyle w:val="Normal"/>
              <w:bidi w:val="0"/>
            </w:pPr>
            <w:r w:rsidR="28A4784A">
              <w:rPr/>
              <w:t>Deviendra, se transformera en</w:t>
            </w:r>
          </w:p>
        </w:tc>
      </w:tr>
    </w:tbl>
    <w:p xmlns:wp14="http://schemas.microsoft.com/office/word/2010/wordml" w:rsidP="28A4784A" wp14:paraId="564D0E00" wp14:textId="0339FF5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8A4784A" wp14:paraId="147C4FE7" wp14:textId="75D82B1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8A4784A" w:rsidR="216E1AF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8A4784A" wp14:paraId="1C804690" wp14:textId="48D88E83">
      <w:pPr>
        <w:pStyle w:val="Heading3"/>
      </w:pPr>
      <w:r w:rsidRPr="28A4784A" w:rsidR="0FC888C4">
        <w:rPr>
          <w:noProof w:val="0"/>
          <w:lang w:val="fr-FR"/>
        </w:rPr>
        <w:t>1. इस योग अग्नि से ही — C’est par ce feu du yoga</w:t>
      </w:r>
    </w:p>
    <w:p xmlns:wp14="http://schemas.microsoft.com/office/word/2010/wordml" w:rsidP="28A4784A" wp14:paraId="2A489C77" wp14:textId="32C414FA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construction est composée de :</w:t>
      </w:r>
    </w:p>
    <w:p xmlns:wp14="http://schemas.microsoft.com/office/word/2010/wordml" w:rsidP="28A4784A" wp14:paraId="2A96F607" wp14:textId="209D6D0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इस (is) : forme oblique de यह (yah, « ce/cette »), employée devant la postposition से.</w:t>
      </w:r>
    </w:p>
    <w:p xmlns:wp14="http://schemas.microsoft.com/office/word/2010/wordml" w:rsidP="28A4784A" wp14:paraId="349685A9" wp14:textId="2357383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(yog agni) : littéralement « feu du yoga ».</w:t>
      </w:r>
    </w:p>
    <w:p xmlns:wp14="http://schemas.microsoft.com/office/word/2010/wordml" w:rsidP="28A4784A" wp14:paraId="3D5F2735" wp14:textId="3ECA00F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से (se) : indique ici le moyen ou l'instrument.</w:t>
      </w:r>
    </w:p>
    <w:p xmlns:wp14="http://schemas.microsoft.com/office/word/2010/wordml" w:rsidP="28A4784A" wp14:paraId="5430B68D" wp14:textId="57BA374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ही (hī) : particule restrictive ou emphatique.</w:t>
      </w:r>
    </w:p>
    <w:p xmlns:wp14="http://schemas.microsoft.com/office/word/2010/wordml" w:rsidP="28A4784A" wp14:paraId="2857ED82" wp14:textId="4642EB4C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présence de ही est importante.</w:t>
      </w:r>
    </w:p>
    <w:p xmlns:wp14="http://schemas.microsoft.com/office/word/2010/wordml" w:rsidP="28A4784A" wp14:paraId="35997F47" wp14:textId="69465D32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Comparer :</w:t>
      </w:r>
    </w:p>
    <w:p xmlns:wp14="http://schemas.microsoft.com/office/word/2010/wordml" w:rsidP="28A4784A" wp14:paraId="18E17E4D" wp14:textId="7686796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(yog agni se) : par le feu du yoga.</w:t>
      </w:r>
    </w:p>
    <w:p xmlns:wp14="http://schemas.microsoft.com/office/word/2010/wordml" w:rsidP="28A4784A" wp14:paraId="17419306" wp14:textId="7F6E5E0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ही (yog agni se hī) : c’est bien par le feu du yoga, et par lui seul.</w:t>
      </w:r>
    </w:p>
    <w:p xmlns:wp14="http://schemas.microsoft.com/office/word/2010/wordml" w:rsidP="28A4784A" wp14:paraId="5B351A68" wp14:textId="2F30A842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phrase insiste donc sur le moyen de purification.</w:t>
      </w:r>
    </w:p>
    <w:p xmlns:wp14="http://schemas.microsoft.com/office/word/2010/wordml" w:rsidP="28A4784A" wp14:paraId="640BFB0F" wp14:textId="1D98D47C">
      <w:pPr>
        <w:pStyle w:val="Heading3"/>
      </w:pPr>
      <w:r w:rsidRPr="28A4784A" w:rsidR="0FC888C4">
        <w:rPr>
          <w:noProof w:val="0"/>
          <w:lang w:val="fr-FR"/>
        </w:rPr>
        <w:t>2. पाप भस्म होंगे — Les péchés seront réduits en cendres</w:t>
      </w:r>
    </w:p>
    <w:p xmlns:wp14="http://schemas.microsoft.com/office/word/2010/wordml" w:rsidP="28A4784A" wp14:paraId="4AD2E815" wp14:textId="53C87391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Pāp bhasm hoṅge</w:t>
      </w:r>
    </w:p>
    <w:p xmlns:wp14="http://schemas.microsoft.com/office/word/2010/wordml" w:rsidP="28A4784A" wp14:paraId="209D3A36" wp14:textId="361DBAA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पाप (pāp) : les péchés.</w:t>
      </w:r>
    </w:p>
    <w:p xmlns:wp14="http://schemas.microsoft.com/office/word/2010/wordml" w:rsidP="28A4784A" wp14:paraId="0D51080A" wp14:textId="0347B6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भस्म (bhasm) : les cendres, ou l’état de ce qui est consumé.</w:t>
      </w:r>
    </w:p>
    <w:p xmlns:wp14="http://schemas.microsoft.com/office/word/2010/wordml" w:rsidP="28A4784A" wp14:paraId="1789D895" wp14:textId="0C96C65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होंगे (hoṅge) : futur pluriel du verbe होना (honā, être/devenir).</w:t>
      </w:r>
    </w:p>
    <w:p xmlns:wp14="http://schemas.microsoft.com/office/word/2010/wordml" w:rsidP="28A4784A" wp14:paraId="6C8FBCCD" wp14:textId="6112BFC3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construction भस्म होना (bhasm honā) signifie « être réduit en cendres », « être consumé ».</w:t>
      </w:r>
    </w:p>
    <w:p xmlns:wp14="http://schemas.microsoft.com/office/word/2010/wordml" w:rsidP="28A4784A" wp14:paraId="247D6170" wp14:textId="3565B646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Il ne s’agit pas d’un véritable passif grammatical, mais d’une construction exprimant un changement d’état.</w:t>
      </w:r>
    </w:p>
    <w:p xmlns:wp14="http://schemas.microsoft.com/office/word/2010/wordml" w:rsidP="28A4784A" wp14:paraId="2CCCE734" wp14:textId="5A31BAEF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Le futur होंगे est au masculin pluriel, en accord avec पाप.</w:t>
      </w:r>
    </w:p>
    <w:p xmlns:wp14="http://schemas.microsoft.com/office/word/2010/wordml" w:rsidP="28A4784A" wp14:paraId="2E93097F" wp14:textId="16603B6F">
      <w:pPr>
        <w:pStyle w:val="Heading3"/>
      </w:pPr>
      <w:r w:rsidRPr="28A4784A" w:rsidR="0FC888C4">
        <w:rPr>
          <w:noProof w:val="0"/>
          <w:lang w:val="fr-FR"/>
        </w:rPr>
        <w:t>3. आत्मा सतोप्रधान बन जायेगी — L’âme deviendra satopradhan</w:t>
      </w:r>
    </w:p>
    <w:p xmlns:wp14="http://schemas.microsoft.com/office/word/2010/wordml" w:rsidP="28A4784A" wp14:paraId="37BE660B" wp14:textId="56512156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Ātmā satopradhān ban jāegī</w:t>
      </w:r>
    </w:p>
    <w:p xmlns:wp14="http://schemas.microsoft.com/office/word/2010/wordml" w:rsidP="28A4784A" wp14:paraId="481DCECB" wp14:textId="6C58B9FA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Le verbe est construit avec :</w:t>
      </w:r>
    </w:p>
    <w:p xmlns:wp14="http://schemas.microsoft.com/office/word/2010/wordml" w:rsidP="28A4784A" wp14:paraId="49C330A0" wp14:textId="12453F0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बनना (bannā) : devenir.</w:t>
      </w:r>
    </w:p>
    <w:p xmlns:wp14="http://schemas.microsoft.com/office/word/2010/wordml" w:rsidP="28A4784A" wp14:paraId="79E05835" wp14:textId="0D16FE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जाना (jānā) : aller, mais ici auxiliaire qui renforce l’idée de transformation ou d’aboutissement.</w:t>
      </w:r>
    </w:p>
    <w:p xmlns:wp14="http://schemas.microsoft.com/office/word/2010/wordml" w:rsidP="28A4784A" wp14:paraId="7F03D66D" wp14:textId="75D64341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बन जाना (ban jānā) exprime ainsi le fait de devenir, de parvenir à un nouvel état.</w:t>
      </w:r>
    </w:p>
    <w:p xmlns:wp14="http://schemas.microsoft.com/office/word/2010/wordml" w:rsidP="28A4784A" wp14:paraId="58728A86" wp14:textId="2212CFFB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forme जायेगी (jāegī) est au futur féminin singulier parce que आत्मा (ātmā) est un nom féminin.</w:t>
      </w:r>
    </w:p>
    <w:p xmlns:wp14="http://schemas.microsoft.com/office/word/2010/wordml" w:rsidP="28A4784A" wp14:paraId="55B554EE" wp14:textId="7D2D6345">
      <w:pPr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Comparer 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510"/>
        <w:gridCol w:w="4335"/>
      </w:tblGrid>
      <w:tr w:rsidR="28A4784A" w:rsidTr="28A4784A" w14:paraId="19032A93">
        <w:trPr>
          <w:trHeight w:val="300"/>
        </w:trPr>
        <w:tc>
          <w:tcPr>
            <w:tcW w:w="2510" w:type="dxa"/>
            <w:tcMar/>
            <w:vAlign w:val="center"/>
          </w:tcPr>
          <w:p w:rsidR="28A4784A" w:rsidP="28A4784A" w:rsidRDefault="28A4784A" w14:paraId="59761120" w14:textId="1DE47074">
            <w:pPr>
              <w:spacing w:before="240" w:beforeAutospacing="off" w:after="240" w:afterAutospacing="off"/>
              <w:jc w:val="center"/>
            </w:pPr>
            <w:r w:rsidRPr="28A4784A" w:rsidR="28A4784A">
              <w:rPr>
                <w:b w:val="1"/>
                <w:bCs w:val="1"/>
              </w:rPr>
              <w:t>Hindi</w:t>
            </w:r>
          </w:p>
        </w:tc>
        <w:tc>
          <w:tcPr>
            <w:tcW w:w="4335" w:type="dxa"/>
            <w:tcMar/>
            <w:vAlign w:val="center"/>
          </w:tcPr>
          <w:p w:rsidR="28A4784A" w:rsidP="28A4784A" w:rsidRDefault="28A4784A" w14:paraId="004CCBCE" w14:textId="11C441C3">
            <w:pPr>
              <w:spacing w:before="240" w:beforeAutospacing="off" w:after="240" w:afterAutospacing="off"/>
              <w:jc w:val="center"/>
            </w:pPr>
            <w:r w:rsidRPr="28A4784A" w:rsidR="28A4784A">
              <w:rPr>
                <w:b w:val="1"/>
                <w:bCs w:val="1"/>
              </w:rPr>
              <w:t>Traduction</w:t>
            </w:r>
          </w:p>
        </w:tc>
      </w:tr>
      <w:tr w:rsidR="28A4784A" w:rsidTr="28A4784A" w14:paraId="3D1D82A6">
        <w:trPr>
          <w:trHeight w:val="300"/>
        </w:trPr>
        <w:tc>
          <w:tcPr>
            <w:tcW w:w="2510" w:type="dxa"/>
            <w:tcMar/>
            <w:vAlign w:val="center"/>
          </w:tcPr>
          <w:p w:rsidR="28A4784A" w:rsidP="28A4784A" w:rsidRDefault="28A4784A" w14:paraId="40E56FF6" w14:textId="58EC3FE3">
            <w:pPr>
              <w:spacing w:before="240" w:beforeAutospacing="off" w:after="240" w:afterAutospacing="off"/>
            </w:pPr>
            <w:r w:rsidR="28A4784A">
              <w:rPr/>
              <w:t>आत्मा पवित्र बनेगी।</w:t>
            </w:r>
          </w:p>
        </w:tc>
        <w:tc>
          <w:tcPr>
            <w:tcW w:w="4335" w:type="dxa"/>
            <w:tcMar/>
            <w:vAlign w:val="center"/>
          </w:tcPr>
          <w:p w:rsidR="28A4784A" w:rsidP="28A4784A" w:rsidRDefault="28A4784A" w14:paraId="5CD4B3FC" w14:textId="1A944E53">
            <w:pPr>
              <w:spacing w:before="240" w:beforeAutospacing="off" w:after="240" w:afterAutospacing="off"/>
            </w:pPr>
            <w:r w:rsidR="28A4784A">
              <w:rPr/>
              <w:t>L’âme deviendra pure.</w:t>
            </w:r>
          </w:p>
        </w:tc>
      </w:tr>
      <w:tr w:rsidR="28A4784A" w:rsidTr="28A4784A" w14:paraId="4CE413DB">
        <w:trPr>
          <w:trHeight w:val="300"/>
        </w:trPr>
        <w:tc>
          <w:tcPr>
            <w:tcW w:w="2510" w:type="dxa"/>
            <w:tcMar/>
            <w:vAlign w:val="center"/>
          </w:tcPr>
          <w:p w:rsidR="28A4784A" w:rsidP="28A4784A" w:rsidRDefault="28A4784A" w14:paraId="25E266C0" w14:textId="1FEBEB21">
            <w:pPr>
              <w:spacing w:before="240" w:beforeAutospacing="off" w:after="240" w:afterAutospacing="off"/>
            </w:pPr>
            <w:r w:rsidR="28A4784A">
              <w:rPr/>
              <w:t>आत्मा पवित्र बन जायेगी।</w:t>
            </w:r>
          </w:p>
        </w:tc>
        <w:tc>
          <w:tcPr>
            <w:tcW w:w="4335" w:type="dxa"/>
            <w:tcMar/>
            <w:vAlign w:val="center"/>
          </w:tcPr>
          <w:p w:rsidR="28A4784A" w:rsidP="28A4784A" w:rsidRDefault="28A4784A" w14:paraId="162D8A53" w14:textId="2B922D9A">
            <w:pPr>
              <w:spacing w:before="240" w:beforeAutospacing="off" w:after="240" w:afterAutospacing="off"/>
            </w:pPr>
            <w:r w:rsidR="28A4784A">
              <w:rPr/>
              <w:t>L’âme parviendra à l’état de pureté.</w:t>
            </w:r>
          </w:p>
        </w:tc>
      </w:tr>
    </w:tbl>
    <w:p xmlns:wp14="http://schemas.microsoft.com/office/word/2010/wordml" w:rsidP="28A4784A" wp14:paraId="2D7267E4" wp14:textId="0379BD38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deuxième construction met davantage l’accent sur l’aboutissement du changement.</w:t>
      </w:r>
    </w:p>
    <w:p xmlns:wp14="http://schemas.microsoft.com/office/word/2010/wordml" w:rsidP="28A4784A" wp14:paraId="64912A79" wp14:textId="7809C192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A4784A" wp14:paraId="2B8187E8" wp14:textId="6E50DCA0">
      <w:pPr>
        <w:pStyle w:val="Heading2"/>
        <w:bidi w:val="0"/>
      </w:pPr>
      <w:r w:rsidRPr="28A4784A" w:rsidR="0FC888C4">
        <w:rPr>
          <w:noProof w:val="0"/>
          <w:lang w:val="fr-FR"/>
        </w:rPr>
        <w:t>🌟 Sens dans le contexte BK</w:t>
      </w:r>
    </w:p>
    <w:p xmlns:wp14="http://schemas.microsoft.com/office/word/2010/wordml" w:rsidP="28A4784A" wp14:paraId="6BA8489F" wp14:textId="7925F7F9">
      <w:pPr>
        <w:pStyle w:val="Heading3"/>
        <w:bidi w:val="0"/>
      </w:pPr>
      <w:r w:rsidRPr="28A4784A" w:rsidR="0FC888C4">
        <w:rPr>
          <w:noProof w:val="0"/>
          <w:lang w:val="fr-FR"/>
        </w:rPr>
        <w:t>🔥 योग अग्नि — Yog agni : le feu du yoga</w:t>
      </w:r>
    </w:p>
    <w:p xmlns:wp14="http://schemas.microsoft.com/office/word/2010/wordml" w:rsidP="28A4784A" wp14:paraId="3C3921AA" wp14:textId="310261FF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des Brahma Kumaris, le feu du yoga est une image de la puissance purificatrice du souvenir de Dieu.</w:t>
      </w:r>
    </w:p>
    <w:p xmlns:wp14="http://schemas.microsoft.com/office/word/2010/wordml" w:rsidP="28A4784A" wp14:paraId="016FE28B" wp14:textId="4B9C2BEC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योग अग्नि से विकर्म विनाश होते हैं।</w:t>
      </w:r>
    </w:p>
    <w:p xmlns:wp14="http://schemas.microsoft.com/office/word/2010/wordml" w:rsidP="28A4784A" wp14:paraId="1C3B315C" wp14:textId="650CF65A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Yog agni se vikarm vināś hote haiṅ.</w:t>
      </w:r>
    </w:p>
    <w:p xmlns:wp14="http://schemas.microsoft.com/office/word/2010/wordml" w:rsidP="28A4784A" wp14:paraId="2C3FEF06" wp14:textId="0B146833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« Par le feu du yoga, les mauvaises actions sont effacées. »</w:t>
      </w:r>
    </w:p>
    <w:p xmlns:wp14="http://schemas.microsoft.com/office/word/2010/wordml" w:rsidP="28A4784A" wp14:paraId="60A9CE57" wp14:textId="167BF73C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Ce feu n’est pas matériel. Il représente la puissance spirituelle développée par la connexion consciente de l’âme avec le Père suprême, Shiva Baba.</w:t>
      </w:r>
    </w:p>
    <w:p xmlns:wp14="http://schemas.microsoft.com/office/word/2010/wordml" w:rsidP="28A4784A" wp14:paraId="70BA0D38" wp14:textId="5E9AAEBE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pratique du souvenir permet, selon cet enseignement, de consumer progressivement le poids des actions négatives accumulées.</w:t>
      </w:r>
    </w:p>
    <w:p xmlns:wp14="http://schemas.microsoft.com/office/word/2010/wordml" w:rsidP="28A4784A" wp14:paraId="6385A016" wp14:textId="7D977F43">
      <w:pPr>
        <w:pStyle w:val="Heading3"/>
        <w:bidi w:val="0"/>
      </w:pPr>
      <w:r w:rsidRPr="28A4784A" w:rsidR="0FC888C4">
        <w:rPr>
          <w:noProof w:val="0"/>
          <w:lang w:val="fr-FR"/>
        </w:rPr>
        <w:t>✨ सतोप्रधान — Satopradhan : l’état originel de l’âme</w:t>
      </w:r>
    </w:p>
    <w:p xmlns:wp14="http://schemas.microsoft.com/office/word/2010/wordml" w:rsidP="28A4784A" wp14:paraId="2EE87619" wp14:textId="5AFA69F7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Le terme सतोप्रधान (satopradhān) désigne, dans le vocabulaire BK, l’état de pureté maximale de l’âme.</w:t>
      </w:r>
    </w:p>
    <w:p xmlns:wp14="http://schemas.microsoft.com/office/word/2010/wordml" w:rsidP="28A4784A" wp14:paraId="429A298A" wp14:textId="67C42DD0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Il s’oppose à :</w:t>
      </w:r>
    </w:p>
    <w:p xmlns:wp14="http://schemas.microsoft.com/office/word/2010/wordml" w:rsidP="28A4784A" wp14:paraId="4C0519B7" wp14:textId="68BCF06C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रजोप्रधान (rajopradhān) : état de pureté diminuée.</w:t>
      </w:r>
    </w:p>
    <w:p xmlns:wp14="http://schemas.microsoft.com/office/word/2010/wordml" w:rsidP="28A4784A" wp14:paraId="07B75862" wp14:textId="1AF042E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तमोप्रधान (tamopradhān) : état de dégradation et d’impureté dominante.</w:t>
      </w:r>
    </w:p>
    <w:p xmlns:wp14="http://schemas.microsoft.com/office/word/2010/wordml" w:rsidP="28A4784A" wp14:paraId="410E55A8" wp14:textId="44495D66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L’enseignement BK décrit une transformation progressive de l’âme, qui passe de tamopradhan à satopradhan grâce au souvenir de Dieu.</w:t>
      </w:r>
    </w:p>
    <w:p xmlns:wp14="http://schemas.microsoft.com/office/word/2010/wordml" w:rsidP="28A4784A" wp14:paraId="2F329A49" wp14:textId="68628F29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8A4784A" wp14:paraId="45583E43" wp14:textId="42FFA9E4">
      <w:pPr>
        <w:pStyle w:val="Heading3"/>
        <w:bidi w:val="0"/>
      </w:pPr>
      <w:r w:rsidRPr="28A4784A" w:rsidR="0FC888C4">
        <w:rPr>
          <w:noProof w:val="0"/>
          <w:lang w:val="fr-FR"/>
        </w:rPr>
        <w:t>💎 L’idée essentielle</w:t>
      </w:r>
    </w:p>
    <w:p xmlns:wp14="http://schemas.microsoft.com/office/word/2010/wordml" w:rsidP="28A4784A" wp14:paraId="266B3C5F" wp14:textId="3B83AFE4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Cette phrase relie deux transformations :</w:t>
      </w:r>
    </w:p>
    <w:p xmlns:wp14="http://schemas.microsoft.com/office/word/2010/wordml" w:rsidP="28A4784A" wp14:paraId="031A5790" wp14:textId="62C9C1C3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destruction des péchés (pāp bhasm honā) et le retour de l’âme à son état originel de pureté (ātmā satopradhān bannā).</w:t>
      </w:r>
    </w:p>
    <w:p xmlns:wp14="http://schemas.microsoft.com/office/word/2010/wordml" w:rsidP="28A4784A" wp14:paraId="79419CDB" wp14:textId="1232DE8A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métaphore du feu souligne que le yoga n’est pas seulement un exercice de concentration : dans le contexte BK, il est considéré comme une puissance de transformation intérieure.</w:t>
      </w:r>
    </w:p>
    <w:p xmlns:wp14="http://schemas.microsoft.com/office/word/2010/wordml" w:rsidP="28A4784A" wp14:paraId="04C8D1F5" wp14:textId="6C94720A">
      <w:pPr>
        <w:bidi w:val="0"/>
        <w:spacing w:before="240" w:beforeAutospacing="off" w:after="240" w:afterAutospacing="off"/>
      </w:pPr>
      <w:r w:rsidRPr="28A4784A" w:rsidR="0FC888C4">
        <w:rPr>
          <w:rFonts w:ascii="Aptos" w:hAnsi="Aptos" w:eastAsia="Aptos" w:cs="Aptos"/>
          <w:noProof w:val="0"/>
          <w:sz w:val="24"/>
          <w:szCs w:val="24"/>
          <w:lang w:val="fr-FR"/>
        </w:rPr>
        <w:t>La particule ही (hī) rappelle le message central de la phrase : c’est précisément par ce yoga, compris comme le souvenir de Dieu, que la purification de l’âme s’accomplit.</w:t>
      </w:r>
    </w:p>
    <w:p xmlns:wp14="http://schemas.microsoft.com/office/word/2010/wordml" wp14:paraId="3BFEFB25" wp14:textId="71F0BC5A"/>
    <w:p w:rsidR="28A4784A" w:rsidP="28A4784A" w:rsidRDefault="28A4784A" w14:paraId="08A3AA9D" w14:textId="769CAB7C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6DB62A7" w:rsidP="28A4784A" w:rsidRDefault="06DB62A7" w14:paraId="632BDCFB" w14:textId="2EBAFD9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8A4784A" w:rsidR="06DB62A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28A4784A" w:rsidRDefault="28A4784A" w14:paraId="66F8F7FA" w14:textId="6B3B06E7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1145c3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55f1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f929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8484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59759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3FE586"/>
    <w:rsid w:val="015DBA74"/>
    <w:rsid w:val="01E26CFE"/>
    <w:rsid w:val="06DB62A7"/>
    <w:rsid w:val="0D4FAB2B"/>
    <w:rsid w:val="0F918023"/>
    <w:rsid w:val="0FC888C4"/>
    <w:rsid w:val="20E76FB4"/>
    <w:rsid w:val="20E76FB4"/>
    <w:rsid w:val="216E1AF7"/>
    <w:rsid w:val="28A4784A"/>
    <w:rsid w:val="2A3A6F39"/>
    <w:rsid w:val="2BD3AB46"/>
    <w:rsid w:val="3D0B76DC"/>
    <w:rsid w:val="3FB924B0"/>
    <w:rsid w:val="3FB924B0"/>
    <w:rsid w:val="463FE586"/>
    <w:rsid w:val="5667692C"/>
    <w:rsid w:val="5D06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5B8EC"/>
  <w15:chartTrackingRefBased/>
  <w15:docId w15:val="{62829B60-C6F0-408D-AD79-CD99F39DD0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8A478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8A478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8A4784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8A4784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bd5fc56c92f460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2026-10-21T06:20:24.9627212Z</dcterms:created>
  <dcterms:modified xsi:type="dcterms:W3CDTF">2026-10-21T06:29:06.0930607Z</dcterms:modified>
  <dc:creator>Jacques VUILLAUME</dc:creator>
  <lastModifiedBy>Jacques VUILLAUME</lastModifiedBy>
</coreProperties>
</file>