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0754F249" wp14:paraId="643A25FF" wp14:textId="6A00B8B9">
      <w:pPr>
        <w:pStyle w:val="Heading1"/>
        <w:keepNext w:val="1"/>
        <w:keepLines w:val="1"/>
        <w:suppressLineNumbers w:val="0"/>
        <w:bidi w:val="0"/>
        <w:spacing w:before="3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0754F249" w:rsidR="0257FD4A">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Leçon d’Hindi – Murli du 02 novembre 2026</w:t>
      </w:r>
    </w:p>
    <w:p xmlns:wp14="http://schemas.microsoft.com/office/word/2010/wordml" w:rsidP="0754F249" wp14:paraId="40CB7871" wp14:textId="0F07533D">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0754F249" wp14:paraId="7D5880C1" wp14:textId="43EAEFA0">
      <w:pPr>
        <w:pStyle w:val="Heading2"/>
        <w:keepNext w:val="1"/>
        <w:keepLines w:val="1"/>
        <w:suppressLineNumbers w:val="0"/>
        <w:bidi w:val="0"/>
        <w:spacing w:before="240" w:beforeAutospacing="off" w:after="24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0754F249" w:rsidR="0257FD4A">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Phrase du Murli du 02 novembre 2026</w:t>
      </w:r>
    </w:p>
    <w:p xmlns:wp14="http://schemas.microsoft.com/office/word/2010/wordml" w:rsidP="0754F249" wp14:paraId="57F5919D" wp14:textId="581AB627">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0754F249" wp14:paraId="1437421C" wp14:textId="38D7D53B">
      <w:pPr>
        <w:spacing w:after="0" w:afterAutospacing="off"/>
      </w:pPr>
      <w:r w:rsidRPr="0754F249" w:rsidR="0257FD4A">
        <w:rPr>
          <w:rFonts w:ascii="Aptos" w:hAnsi="Aptos" w:eastAsia="Aptos" w:cs="Aptos"/>
          <w:b w:val="0"/>
          <w:bCs w:val="0"/>
          <w:i w:val="0"/>
          <w:iCs w:val="0"/>
          <w:caps w:val="0"/>
          <w:smallCaps w:val="0"/>
          <w:noProof w:val="0"/>
          <w:color w:val="000000" w:themeColor="text1" w:themeTint="FF" w:themeShade="FF"/>
          <w:sz w:val="24"/>
          <w:szCs w:val="24"/>
          <w:lang w:val="fr-FR"/>
        </w:rPr>
        <w:t xml:space="preserve">📜 Hindi </w:t>
      </w:r>
    </w:p>
    <w:p xmlns:wp14="http://schemas.microsoft.com/office/word/2010/wordml" w:rsidP="0754F249" wp14:paraId="4B40E700" wp14:textId="59504C12">
      <w:pPr>
        <w:pStyle w:val="Normal"/>
        <w:spacing w:after="0" w:afterAutospacing="off"/>
      </w:pPr>
      <w:r w:rsidRPr="0754F249" w:rsidR="0257FD4A">
        <w:rPr>
          <w:rFonts w:ascii="Aptos" w:hAnsi="Aptos" w:eastAsia="Aptos" w:cs="Aptos"/>
          <w:noProof w:val="0"/>
          <w:sz w:val="24"/>
          <w:szCs w:val="24"/>
          <w:lang w:val="fr-FR"/>
        </w:rPr>
        <w:t>जीव की आत्मायें कहती हैं हम आये हैं स्कूल में तकदीर बनाने।</w:t>
      </w:r>
    </w:p>
    <w:p xmlns:wp14="http://schemas.microsoft.com/office/word/2010/wordml" w:rsidP="0754F249" wp14:paraId="2D70E6FB" wp14:textId="48BD7671">
      <w:pPr>
        <w:pStyle w:val="Normal"/>
        <w:spacing w:after="0" w:afterAutospacing="off"/>
        <w:rPr>
          <w:rFonts w:ascii="Aptos" w:hAnsi="Aptos" w:eastAsia="Aptos" w:cs="Aptos"/>
          <w:noProof w:val="0"/>
          <w:sz w:val="24"/>
          <w:szCs w:val="24"/>
          <w:lang w:val="fr-FR"/>
        </w:rPr>
      </w:pPr>
    </w:p>
    <w:p xmlns:wp14="http://schemas.microsoft.com/office/word/2010/wordml" w:rsidP="0754F249" wp14:paraId="33317CA5" wp14:textId="15588466">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0754F249" w:rsidR="0257FD4A">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fr-FR"/>
        </w:rPr>
        <w:t xml:space="preserve">🔤 Translittération </w:t>
      </w:r>
    </w:p>
    <w:p xmlns:wp14="http://schemas.microsoft.com/office/word/2010/wordml" w:rsidP="0754F249" wp14:paraId="570DE029" wp14:textId="4D9B8B8D">
      <w:pPr>
        <w:pStyle w:val="Normal"/>
        <w:spacing w:after="0" w:afterAutospacing="off"/>
      </w:pPr>
      <w:r w:rsidRPr="0754F249" w:rsidR="0257FD4A">
        <w:rPr>
          <w:rFonts w:ascii="Aptos" w:hAnsi="Aptos" w:eastAsia="Aptos" w:cs="Aptos"/>
          <w:noProof w:val="0"/>
          <w:sz w:val="24"/>
          <w:szCs w:val="24"/>
          <w:lang w:val="fr-FR"/>
        </w:rPr>
        <w:t>Jīva kī ātmāyeṃ kahatī haiṃ ham āye haiṃ skūl meṃ takdīr banāne.</w:t>
      </w:r>
    </w:p>
    <w:p xmlns:wp14="http://schemas.microsoft.com/office/word/2010/wordml" w:rsidP="0754F249" wp14:paraId="2BCE7A6B" wp14:textId="7A2E4BBB">
      <w:pPr>
        <w:pStyle w:val="Normal"/>
        <w:spacing w:after="0" w:afterAutospacing="off"/>
        <w:rPr>
          <w:rFonts w:ascii="Aptos" w:hAnsi="Aptos" w:eastAsia="Aptos" w:cs="Aptos"/>
          <w:noProof w:val="0"/>
          <w:sz w:val="24"/>
          <w:szCs w:val="24"/>
          <w:lang w:val="fr-FR"/>
        </w:rPr>
      </w:pPr>
    </w:p>
    <w:p xmlns:wp14="http://schemas.microsoft.com/office/word/2010/wordml" w:rsidP="0754F249" wp14:paraId="2AE2B223" wp14:textId="707E724B">
      <w:pPr>
        <w:spacing w:after="0" w:afterAutospacing="off"/>
      </w:pPr>
      <w:r w:rsidRPr="0754F249" w:rsidR="0257FD4A">
        <w:rPr>
          <w:rFonts w:ascii="Aptos" w:hAnsi="Aptos" w:eastAsia="Aptos" w:cs="Aptos"/>
          <w:b w:val="0"/>
          <w:bCs w:val="0"/>
          <w:i w:val="0"/>
          <w:iCs w:val="0"/>
          <w:caps w:val="0"/>
          <w:smallCaps w:val="0"/>
          <w:noProof w:val="0"/>
          <w:color w:val="000000" w:themeColor="text1" w:themeTint="FF" w:themeShade="FF"/>
          <w:sz w:val="24"/>
          <w:szCs w:val="24"/>
          <w:lang w:val="fr-FR"/>
        </w:rPr>
        <w:t>💬 Traduction</w:t>
      </w:r>
    </w:p>
    <w:p xmlns:wp14="http://schemas.microsoft.com/office/word/2010/wordml" w:rsidP="0754F249" wp14:paraId="396B85BD" wp14:textId="395379F5">
      <w:pPr>
        <w:spacing w:after="0" w:afterAutospacing="off"/>
      </w:pPr>
      <w:r w:rsidRPr="0754F249" w:rsidR="0257FD4A">
        <w:rPr>
          <w:rFonts w:ascii="Aptos" w:hAnsi="Aptos" w:eastAsia="Aptos" w:cs="Aptos"/>
          <w:noProof w:val="0"/>
          <w:sz w:val="24"/>
          <w:szCs w:val="24"/>
          <w:lang w:val="fr-FR"/>
        </w:rPr>
        <w:t>« Les âmes des êtres incarnés disent : “Nous sommes venus à l’école pour construire notre destinée.” »</w:t>
      </w:r>
    </w:p>
    <w:p xmlns:wp14="http://schemas.microsoft.com/office/word/2010/wordml" w:rsidP="0754F249" wp14:paraId="44A173E2" wp14:textId="2DEF59C6">
      <w:pPr>
        <w:spacing w:after="0" w:afterAutospacing="off"/>
        <w:rPr>
          <w:rFonts w:ascii="Aptos" w:hAnsi="Aptos" w:eastAsia="Aptos" w:cs="Aptos"/>
          <w:noProof w:val="0"/>
          <w:sz w:val="24"/>
          <w:szCs w:val="24"/>
          <w:lang w:val="fr-FR"/>
        </w:rPr>
      </w:pPr>
    </w:p>
    <w:p xmlns:wp14="http://schemas.microsoft.com/office/word/2010/wordml" w:rsidP="0754F249" wp14:paraId="76E8DF1E" wp14:textId="02F9E076">
      <w:pPr>
        <w:spacing w:after="0" w:afterAutospacing="off"/>
      </w:pPr>
      <w:r w:rsidRPr="0754F249" w:rsidR="0257FD4A">
        <w:rPr>
          <w:rFonts w:ascii="Aptos" w:hAnsi="Aptos" w:eastAsia="Aptos" w:cs="Aptos"/>
          <w:noProof w:val="0"/>
          <w:sz w:val="24"/>
          <w:szCs w:val="24"/>
          <w:lang w:val="fr-FR"/>
        </w:rPr>
        <w:t>Traduction plus naturelle :</w:t>
      </w:r>
    </w:p>
    <w:p xmlns:wp14="http://schemas.microsoft.com/office/word/2010/wordml" w:rsidP="0754F249" wp14:paraId="661F6B23" wp14:textId="59CB0A6C">
      <w:pPr>
        <w:spacing w:after="0" w:afterAutospacing="off"/>
      </w:pPr>
      <w:r w:rsidRPr="0754F249" w:rsidR="0257FD4A">
        <w:rPr>
          <w:rFonts w:ascii="Aptos" w:hAnsi="Aptos" w:eastAsia="Aptos" w:cs="Aptos"/>
          <w:noProof w:val="0"/>
          <w:sz w:val="24"/>
          <w:szCs w:val="24"/>
          <w:lang w:val="fr-FR"/>
        </w:rPr>
        <w:t>« Les âmes disent : “Nous sommes venues à cette école pour façonner notre destinée.” »</w:t>
      </w:r>
    </w:p>
    <w:p xmlns:wp14="http://schemas.microsoft.com/office/word/2010/wordml" w:rsidP="0754F249" wp14:paraId="5C0B1989" wp14:textId="35DE49B8">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0754F249" wp14:paraId="7F77D009" wp14:textId="181E077D">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0754F249" w:rsidR="0257FD4A">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Vocabulaire</w:t>
      </w:r>
    </w:p>
    <w:tbl>
      <w:tblPr>
        <w:tblStyle w:val="TableNormal"/>
        <w:bidiVisual w:val="0"/>
        <w:tblW w:w="0" w:type="auto"/>
        <w:tblLook w:val="06A0" w:firstRow="1" w:lastRow="0" w:firstColumn="1" w:lastColumn="0" w:noHBand="1" w:noVBand="1"/>
      </w:tblPr>
      <w:tblGrid>
        <w:gridCol w:w="1065"/>
        <w:gridCol w:w="1922"/>
        <w:gridCol w:w="3855"/>
      </w:tblGrid>
      <w:tr w:rsidR="0754F249" w:rsidTr="0754F249" w14:paraId="3D9CA21F">
        <w:trPr>
          <w:trHeight w:val="300"/>
        </w:trPr>
        <w:tc>
          <w:tcPr>
            <w:tcW w:w="1065" w:type="dxa"/>
            <w:tcMar/>
            <w:vAlign w:val="center"/>
          </w:tcPr>
          <w:p w:rsidR="0754F249" w:rsidP="0754F249" w:rsidRDefault="0754F249" w14:paraId="63B16228" w14:textId="55FEDF48">
            <w:pPr>
              <w:pStyle w:val="Normal"/>
              <w:bidi w:val="0"/>
              <w:rPr>
                <w:b w:val="1"/>
                <w:bCs w:val="1"/>
              </w:rPr>
            </w:pPr>
            <w:r w:rsidRPr="0754F249" w:rsidR="0754F249">
              <w:rPr>
                <w:b w:val="1"/>
                <w:bCs w:val="1"/>
              </w:rPr>
              <w:t>Hindi</w:t>
            </w:r>
          </w:p>
        </w:tc>
        <w:tc>
          <w:tcPr>
            <w:tcW w:w="1922" w:type="dxa"/>
            <w:tcMar/>
            <w:vAlign w:val="center"/>
          </w:tcPr>
          <w:p w:rsidR="0754F249" w:rsidP="0754F249" w:rsidRDefault="0754F249" w14:paraId="68A7A692" w14:textId="1A2C9B0E">
            <w:pPr>
              <w:pStyle w:val="Normal"/>
              <w:bidi w:val="0"/>
              <w:rPr>
                <w:b w:val="1"/>
                <w:bCs w:val="1"/>
              </w:rPr>
            </w:pPr>
            <w:r w:rsidRPr="0754F249" w:rsidR="0754F249">
              <w:rPr>
                <w:b w:val="1"/>
                <w:bCs w:val="1"/>
              </w:rPr>
              <w:t>Translittération</w:t>
            </w:r>
          </w:p>
        </w:tc>
        <w:tc>
          <w:tcPr>
            <w:tcW w:w="3855" w:type="dxa"/>
            <w:tcMar/>
            <w:vAlign w:val="center"/>
          </w:tcPr>
          <w:p w:rsidR="0754F249" w:rsidP="0754F249" w:rsidRDefault="0754F249" w14:paraId="503D3505" w14:textId="3499743A">
            <w:pPr>
              <w:pStyle w:val="Normal"/>
              <w:bidi w:val="0"/>
              <w:rPr>
                <w:b w:val="1"/>
                <w:bCs w:val="1"/>
              </w:rPr>
            </w:pPr>
            <w:r w:rsidRPr="0754F249" w:rsidR="0754F249">
              <w:rPr>
                <w:b w:val="1"/>
                <w:bCs w:val="1"/>
              </w:rPr>
              <w:t>Signification</w:t>
            </w:r>
          </w:p>
        </w:tc>
      </w:tr>
      <w:tr w:rsidR="0754F249" w:rsidTr="0754F249" w14:paraId="2002D8D3">
        <w:trPr>
          <w:trHeight w:val="300"/>
        </w:trPr>
        <w:tc>
          <w:tcPr>
            <w:tcW w:w="1065" w:type="dxa"/>
            <w:tcMar/>
            <w:vAlign w:val="center"/>
          </w:tcPr>
          <w:p w:rsidR="0754F249" w:rsidP="0754F249" w:rsidRDefault="0754F249" w14:paraId="47A9834D" w14:textId="04BC4B58">
            <w:pPr>
              <w:pStyle w:val="Normal"/>
              <w:bidi w:val="0"/>
            </w:pPr>
            <w:r w:rsidR="0754F249">
              <w:rPr/>
              <w:t>जीव</w:t>
            </w:r>
          </w:p>
        </w:tc>
        <w:tc>
          <w:tcPr>
            <w:tcW w:w="1922" w:type="dxa"/>
            <w:tcMar/>
            <w:vAlign w:val="center"/>
          </w:tcPr>
          <w:p w:rsidR="0754F249" w:rsidP="0754F249" w:rsidRDefault="0754F249" w14:paraId="50F2DEB2" w14:textId="080ADB99">
            <w:pPr>
              <w:pStyle w:val="Normal"/>
              <w:bidi w:val="0"/>
            </w:pPr>
            <w:r w:rsidR="0754F249">
              <w:rPr/>
              <w:t>jīva</w:t>
            </w:r>
          </w:p>
        </w:tc>
        <w:tc>
          <w:tcPr>
            <w:tcW w:w="3855" w:type="dxa"/>
            <w:tcMar/>
            <w:vAlign w:val="center"/>
          </w:tcPr>
          <w:p w:rsidR="0754F249" w:rsidP="0754F249" w:rsidRDefault="0754F249" w14:paraId="7F3DB90A" w14:textId="75E672FA">
            <w:pPr>
              <w:pStyle w:val="Normal"/>
              <w:bidi w:val="0"/>
            </w:pPr>
            <w:r w:rsidR="0754F249">
              <w:rPr/>
              <w:t>Être vivant, être incarné</w:t>
            </w:r>
          </w:p>
        </w:tc>
      </w:tr>
      <w:tr w:rsidR="0754F249" w:rsidTr="0754F249" w14:paraId="12C4FAEC">
        <w:trPr>
          <w:trHeight w:val="300"/>
        </w:trPr>
        <w:tc>
          <w:tcPr>
            <w:tcW w:w="1065" w:type="dxa"/>
            <w:tcMar/>
            <w:vAlign w:val="center"/>
          </w:tcPr>
          <w:p w:rsidR="0754F249" w:rsidP="0754F249" w:rsidRDefault="0754F249" w14:paraId="144492DF" w14:textId="30ECD34A">
            <w:pPr>
              <w:pStyle w:val="Normal"/>
              <w:bidi w:val="0"/>
            </w:pPr>
            <w:r w:rsidR="0754F249">
              <w:rPr/>
              <w:t>की</w:t>
            </w:r>
          </w:p>
        </w:tc>
        <w:tc>
          <w:tcPr>
            <w:tcW w:w="1922" w:type="dxa"/>
            <w:tcMar/>
            <w:vAlign w:val="center"/>
          </w:tcPr>
          <w:p w:rsidR="0754F249" w:rsidP="0754F249" w:rsidRDefault="0754F249" w14:paraId="64D4C655" w14:textId="77B38706">
            <w:pPr>
              <w:pStyle w:val="Normal"/>
              <w:bidi w:val="0"/>
            </w:pPr>
            <w:r w:rsidR="0754F249">
              <w:rPr/>
              <w:t>kī</w:t>
            </w:r>
          </w:p>
        </w:tc>
        <w:tc>
          <w:tcPr>
            <w:tcW w:w="3855" w:type="dxa"/>
            <w:tcMar/>
            <w:vAlign w:val="center"/>
          </w:tcPr>
          <w:p w:rsidR="0754F249" w:rsidP="0754F249" w:rsidRDefault="0754F249" w14:paraId="501324CB" w14:textId="56F09615">
            <w:pPr>
              <w:pStyle w:val="Normal"/>
              <w:bidi w:val="0"/>
            </w:pPr>
            <w:r w:rsidR="0754F249">
              <w:rPr/>
              <w:t>De (relation possessive)</w:t>
            </w:r>
          </w:p>
        </w:tc>
      </w:tr>
      <w:tr w:rsidR="0754F249" w:rsidTr="0754F249" w14:paraId="6B984461">
        <w:trPr>
          <w:trHeight w:val="300"/>
        </w:trPr>
        <w:tc>
          <w:tcPr>
            <w:tcW w:w="1065" w:type="dxa"/>
            <w:tcMar/>
            <w:vAlign w:val="center"/>
          </w:tcPr>
          <w:p w:rsidR="0754F249" w:rsidP="0754F249" w:rsidRDefault="0754F249" w14:paraId="03742BA3" w14:textId="6B98512B">
            <w:pPr>
              <w:pStyle w:val="Normal"/>
              <w:bidi w:val="0"/>
            </w:pPr>
            <w:r w:rsidR="0754F249">
              <w:rPr/>
              <w:t>आत्मायें</w:t>
            </w:r>
          </w:p>
        </w:tc>
        <w:tc>
          <w:tcPr>
            <w:tcW w:w="1922" w:type="dxa"/>
            <w:tcMar/>
            <w:vAlign w:val="center"/>
          </w:tcPr>
          <w:p w:rsidR="0754F249" w:rsidP="0754F249" w:rsidRDefault="0754F249" w14:paraId="7FACFF4C" w14:textId="3E6EE7E9">
            <w:pPr>
              <w:pStyle w:val="Normal"/>
              <w:bidi w:val="0"/>
            </w:pPr>
            <w:r w:rsidR="0754F249">
              <w:rPr/>
              <w:t>ātmāyeṃ</w:t>
            </w:r>
          </w:p>
        </w:tc>
        <w:tc>
          <w:tcPr>
            <w:tcW w:w="3855" w:type="dxa"/>
            <w:tcMar/>
            <w:vAlign w:val="center"/>
          </w:tcPr>
          <w:p w:rsidR="0754F249" w:rsidP="0754F249" w:rsidRDefault="0754F249" w14:paraId="02967A57" w14:textId="104B0941">
            <w:pPr>
              <w:pStyle w:val="Normal"/>
              <w:bidi w:val="0"/>
            </w:pPr>
            <w:r w:rsidR="0754F249">
              <w:rPr/>
              <w:t>Âmes (pluriel de आत्मा)</w:t>
            </w:r>
          </w:p>
        </w:tc>
      </w:tr>
      <w:tr w:rsidR="0754F249" w:rsidTr="0754F249" w14:paraId="6B8666B8">
        <w:trPr>
          <w:trHeight w:val="300"/>
        </w:trPr>
        <w:tc>
          <w:tcPr>
            <w:tcW w:w="1065" w:type="dxa"/>
            <w:tcMar/>
            <w:vAlign w:val="center"/>
          </w:tcPr>
          <w:p w:rsidR="0754F249" w:rsidP="0754F249" w:rsidRDefault="0754F249" w14:paraId="79531D68" w14:textId="79F69825">
            <w:pPr>
              <w:pStyle w:val="Normal"/>
              <w:bidi w:val="0"/>
            </w:pPr>
            <w:r w:rsidR="0754F249">
              <w:rPr/>
              <w:t>कहती हैं</w:t>
            </w:r>
          </w:p>
        </w:tc>
        <w:tc>
          <w:tcPr>
            <w:tcW w:w="1922" w:type="dxa"/>
            <w:tcMar/>
            <w:vAlign w:val="center"/>
          </w:tcPr>
          <w:p w:rsidR="0754F249" w:rsidP="0754F249" w:rsidRDefault="0754F249" w14:paraId="5C8B3603" w14:textId="0695F175">
            <w:pPr>
              <w:pStyle w:val="Normal"/>
              <w:bidi w:val="0"/>
            </w:pPr>
            <w:r w:rsidR="0754F249">
              <w:rPr/>
              <w:t>kahatī haiṃ</w:t>
            </w:r>
          </w:p>
        </w:tc>
        <w:tc>
          <w:tcPr>
            <w:tcW w:w="3855" w:type="dxa"/>
            <w:tcMar/>
            <w:vAlign w:val="center"/>
          </w:tcPr>
          <w:p w:rsidR="0754F249" w:rsidP="0754F249" w:rsidRDefault="0754F249" w14:paraId="5D4C27D9" w14:textId="6D5FB1D6">
            <w:pPr>
              <w:pStyle w:val="Normal"/>
              <w:bidi w:val="0"/>
            </w:pPr>
            <w:r w:rsidR="0754F249">
              <w:rPr/>
              <w:t>Disent</w:t>
            </w:r>
          </w:p>
        </w:tc>
      </w:tr>
      <w:tr w:rsidR="0754F249" w:rsidTr="0754F249" w14:paraId="506580BA">
        <w:trPr>
          <w:trHeight w:val="300"/>
        </w:trPr>
        <w:tc>
          <w:tcPr>
            <w:tcW w:w="1065" w:type="dxa"/>
            <w:tcMar/>
            <w:vAlign w:val="center"/>
          </w:tcPr>
          <w:p w:rsidR="0754F249" w:rsidP="0754F249" w:rsidRDefault="0754F249" w14:paraId="7EF8C022" w14:textId="42586C01">
            <w:pPr>
              <w:pStyle w:val="Normal"/>
              <w:bidi w:val="0"/>
            </w:pPr>
            <w:r w:rsidR="0754F249">
              <w:rPr/>
              <w:t>हम</w:t>
            </w:r>
          </w:p>
        </w:tc>
        <w:tc>
          <w:tcPr>
            <w:tcW w:w="1922" w:type="dxa"/>
            <w:tcMar/>
            <w:vAlign w:val="center"/>
          </w:tcPr>
          <w:p w:rsidR="0754F249" w:rsidP="0754F249" w:rsidRDefault="0754F249" w14:paraId="748289F2" w14:textId="43B45E45">
            <w:pPr>
              <w:pStyle w:val="Normal"/>
              <w:bidi w:val="0"/>
            </w:pPr>
            <w:r w:rsidR="0754F249">
              <w:rPr/>
              <w:t>ham</w:t>
            </w:r>
          </w:p>
        </w:tc>
        <w:tc>
          <w:tcPr>
            <w:tcW w:w="3855" w:type="dxa"/>
            <w:tcMar/>
            <w:vAlign w:val="center"/>
          </w:tcPr>
          <w:p w:rsidR="0754F249" w:rsidP="0754F249" w:rsidRDefault="0754F249" w14:paraId="3B0C0B6C" w14:textId="2245CBC9">
            <w:pPr>
              <w:pStyle w:val="Normal"/>
              <w:bidi w:val="0"/>
            </w:pPr>
            <w:r w:rsidR="0754F249">
              <w:rPr/>
              <w:t>Nous</w:t>
            </w:r>
          </w:p>
        </w:tc>
      </w:tr>
      <w:tr w:rsidR="0754F249" w:rsidTr="0754F249" w14:paraId="07F6732B">
        <w:trPr>
          <w:trHeight w:val="300"/>
        </w:trPr>
        <w:tc>
          <w:tcPr>
            <w:tcW w:w="1065" w:type="dxa"/>
            <w:tcMar/>
            <w:vAlign w:val="center"/>
          </w:tcPr>
          <w:p w:rsidR="0754F249" w:rsidP="0754F249" w:rsidRDefault="0754F249" w14:paraId="6846B646" w14:textId="0FC98921">
            <w:pPr>
              <w:pStyle w:val="Normal"/>
              <w:bidi w:val="0"/>
            </w:pPr>
            <w:r w:rsidR="0754F249">
              <w:rPr/>
              <w:t>आये हैं</w:t>
            </w:r>
          </w:p>
        </w:tc>
        <w:tc>
          <w:tcPr>
            <w:tcW w:w="1922" w:type="dxa"/>
            <w:tcMar/>
            <w:vAlign w:val="center"/>
          </w:tcPr>
          <w:p w:rsidR="0754F249" w:rsidP="0754F249" w:rsidRDefault="0754F249" w14:paraId="7C377135" w14:textId="338B3EC8">
            <w:pPr>
              <w:pStyle w:val="Normal"/>
              <w:bidi w:val="0"/>
            </w:pPr>
            <w:r w:rsidR="0754F249">
              <w:rPr/>
              <w:t>āye haiṃ</w:t>
            </w:r>
          </w:p>
        </w:tc>
        <w:tc>
          <w:tcPr>
            <w:tcW w:w="3855" w:type="dxa"/>
            <w:tcMar/>
            <w:vAlign w:val="center"/>
          </w:tcPr>
          <w:p w:rsidR="0754F249" w:rsidP="0754F249" w:rsidRDefault="0754F249" w14:paraId="4AD6CB61" w14:textId="3500BEAD">
            <w:pPr>
              <w:pStyle w:val="Normal"/>
              <w:bidi w:val="0"/>
            </w:pPr>
            <w:r w:rsidR="0754F249">
              <w:rPr/>
              <w:t>Sommes venus</w:t>
            </w:r>
          </w:p>
        </w:tc>
      </w:tr>
      <w:tr w:rsidR="0754F249" w:rsidTr="0754F249" w14:paraId="5A8F2844">
        <w:trPr>
          <w:trHeight w:val="300"/>
        </w:trPr>
        <w:tc>
          <w:tcPr>
            <w:tcW w:w="1065" w:type="dxa"/>
            <w:tcMar/>
            <w:vAlign w:val="center"/>
          </w:tcPr>
          <w:p w:rsidR="0754F249" w:rsidP="0754F249" w:rsidRDefault="0754F249" w14:paraId="702B1869" w14:textId="3F0C21D7">
            <w:pPr>
              <w:pStyle w:val="Normal"/>
              <w:bidi w:val="0"/>
            </w:pPr>
            <w:r w:rsidR="0754F249">
              <w:rPr/>
              <w:t>स्कूल में</w:t>
            </w:r>
          </w:p>
        </w:tc>
        <w:tc>
          <w:tcPr>
            <w:tcW w:w="1922" w:type="dxa"/>
            <w:tcMar/>
            <w:vAlign w:val="center"/>
          </w:tcPr>
          <w:p w:rsidR="0754F249" w:rsidP="0754F249" w:rsidRDefault="0754F249" w14:paraId="0028D869" w14:textId="47567690">
            <w:pPr>
              <w:pStyle w:val="Normal"/>
              <w:bidi w:val="0"/>
            </w:pPr>
            <w:r w:rsidR="0754F249">
              <w:rPr/>
              <w:t>skūl meṃ</w:t>
            </w:r>
          </w:p>
        </w:tc>
        <w:tc>
          <w:tcPr>
            <w:tcW w:w="3855" w:type="dxa"/>
            <w:tcMar/>
            <w:vAlign w:val="center"/>
          </w:tcPr>
          <w:p w:rsidR="0754F249" w:rsidP="0754F249" w:rsidRDefault="0754F249" w14:paraId="3EA494D1" w14:textId="0B7BC401">
            <w:pPr>
              <w:pStyle w:val="Normal"/>
              <w:bidi w:val="0"/>
            </w:pPr>
            <w:r w:rsidR="0754F249">
              <w:rPr/>
              <w:t>À l’école, dans l’école</w:t>
            </w:r>
          </w:p>
        </w:tc>
      </w:tr>
      <w:tr w:rsidR="0754F249" w:rsidTr="0754F249" w14:paraId="691AA435">
        <w:trPr>
          <w:trHeight w:val="300"/>
        </w:trPr>
        <w:tc>
          <w:tcPr>
            <w:tcW w:w="1065" w:type="dxa"/>
            <w:tcMar/>
            <w:vAlign w:val="center"/>
          </w:tcPr>
          <w:p w:rsidR="0754F249" w:rsidP="0754F249" w:rsidRDefault="0754F249" w14:paraId="269AB9AF" w14:textId="23A402D4">
            <w:pPr>
              <w:pStyle w:val="Normal"/>
              <w:bidi w:val="0"/>
            </w:pPr>
            <w:r w:rsidR="0754F249">
              <w:rPr/>
              <w:t>तकदीर</w:t>
            </w:r>
          </w:p>
        </w:tc>
        <w:tc>
          <w:tcPr>
            <w:tcW w:w="1922" w:type="dxa"/>
            <w:tcMar/>
            <w:vAlign w:val="center"/>
          </w:tcPr>
          <w:p w:rsidR="0754F249" w:rsidP="0754F249" w:rsidRDefault="0754F249" w14:paraId="71E70D28" w14:textId="085C5935">
            <w:pPr>
              <w:pStyle w:val="Normal"/>
              <w:bidi w:val="0"/>
            </w:pPr>
            <w:r w:rsidR="0754F249">
              <w:rPr/>
              <w:t>takdīr</w:t>
            </w:r>
          </w:p>
        </w:tc>
        <w:tc>
          <w:tcPr>
            <w:tcW w:w="3855" w:type="dxa"/>
            <w:tcMar/>
            <w:vAlign w:val="center"/>
          </w:tcPr>
          <w:p w:rsidR="0754F249" w:rsidP="0754F249" w:rsidRDefault="0754F249" w14:paraId="1E48C60C" w14:textId="5D8D7C4F">
            <w:pPr>
              <w:pStyle w:val="Normal"/>
              <w:bidi w:val="0"/>
            </w:pPr>
            <w:r w:rsidR="0754F249">
              <w:rPr/>
              <w:t>Destinée, sort, fortune</w:t>
            </w:r>
          </w:p>
        </w:tc>
      </w:tr>
      <w:tr w:rsidR="0754F249" w:rsidTr="0754F249" w14:paraId="6C7D32A6">
        <w:trPr>
          <w:trHeight w:val="300"/>
        </w:trPr>
        <w:tc>
          <w:tcPr>
            <w:tcW w:w="1065" w:type="dxa"/>
            <w:tcMar/>
            <w:vAlign w:val="center"/>
          </w:tcPr>
          <w:p w:rsidR="0754F249" w:rsidP="0754F249" w:rsidRDefault="0754F249" w14:paraId="2EA643B9" w14:textId="5D107D10">
            <w:pPr>
              <w:pStyle w:val="Normal"/>
              <w:bidi w:val="0"/>
            </w:pPr>
            <w:r w:rsidR="0754F249">
              <w:rPr/>
              <w:t>बनाने</w:t>
            </w:r>
          </w:p>
        </w:tc>
        <w:tc>
          <w:tcPr>
            <w:tcW w:w="1922" w:type="dxa"/>
            <w:tcMar/>
            <w:vAlign w:val="center"/>
          </w:tcPr>
          <w:p w:rsidR="0754F249" w:rsidP="0754F249" w:rsidRDefault="0754F249" w14:paraId="3CB882AD" w14:textId="64687482">
            <w:pPr>
              <w:pStyle w:val="Normal"/>
              <w:bidi w:val="0"/>
            </w:pPr>
            <w:r w:rsidR="0754F249">
              <w:rPr/>
              <w:t>banāne</w:t>
            </w:r>
          </w:p>
        </w:tc>
        <w:tc>
          <w:tcPr>
            <w:tcW w:w="3855" w:type="dxa"/>
            <w:tcMar/>
            <w:vAlign w:val="center"/>
          </w:tcPr>
          <w:p w:rsidR="0754F249" w:rsidP="0754F249" w:rsidRDefault="0754F249" w14:paraId="1455F6EA" w14:textId="5A1E84AE">
            <w:pPr>
              <w:pStyle w:val="Normal"/>
              <w:bidi w:val="0"/>
            </w:pPr>
            <w:r w:rsidR="0754F249">
              <w:rPr/>
              <w:t>Pour faire, pour construire</w:t>
            </w:r>
          </w:p>
        </w:tc>
      </w:tr>
    </w:tbl>
    <w:p xmlns:wp14="http://schemas.microsoft.com/office/word/2010/wordml" w:rsidP="0754F249" wp14:paraId="37E32B0D" wp14:textId="6ECCCBDF">
      <w:pPr>
        <w:keepNext w:val="1"/>
        <w:keepLines w:val="1"/>
        <w:bidi w:val="0"/>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0754F249" wp14:paraId="161A4620" wp14:textId="4A966DDB">
      <w:pPr>
        <w:pStyle w:val="Heading2"/>
        <w:keepNext w:val="1"/>
        <w:keepLines w:val="1"/>
        <w:bidi w:val="0"/>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0754F249" w:rsidR="0257FD4A">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Grammaire</w:t>
      </w:r>
    </w:p>
    <w:p xmlns:wp14="http://schemas.microsoft.com/office/word/2010/wordml" w:rsidP="0754F249" wp14:paraId="2C818715" wp14:textId="74AED1D9">
      <w:pPr>
        <w:pStyle w:val="Heading3"/>
        <w:bidi w:val="0"/>
      </w:pPr>
      <w:r w:rsidRPr="0754F249" w:rsidR="037C82EE">
        <w:rPr>
          <w:noProof w:val="0"/>
          <w:lang w:val="fr-FR"/>
        </w:rPr>
        <w:t xml:space="preserve">1. </w:t>
      </w:r>
      <w:r w:rsidRPr="0754F249" w:rsidR="04EE8CA4">
        <w:rPr>
          <w:noProof w:val="0"/>
          <w:lang w:val="fr-FR"/>
        </w:rPr>
        <w:t>जीव</w:t>
      </w:r>
      <w:r w:rsidRPr="0754F249" w:rsidR="04EE8CA4">
        <w:rPr>
          <w:noProof w:val="0"/>
          <w:lang w:val="fr-FR"/>
        </w:rPr>
        <w:t xml:space="preserve"> </w:t>
      </w:r>
      <w:r w:rsidRPr="0754F249" w:rsidR="04EE8CA4">
        <w:rPr>
          <w:noProof w:val="0"/>
          <w:lang w:val="fr-FR"/>
        </w:rPr>
        <w:t>की</w:t>
      </w:r>
      <w:r w:rsidRPr="0754F249" w:rsidR="04EE8CA4">
        <w:rPr>
          <w:noProof w:val="0"/>
          <w:lang w:val="fr-FR"/>
        </w:rPr>
        <w:t xml:space="preserve"> </w:t>
      </w:r>
      <w:r w:rsidRPr="0754F249" w:rsidR="04EE8CA4">
        <w:rPr>
          <w:noProof w:val="0"/>
          <w:lang w:val="fr-FR"/>
        </w:rPr>
        <w:t>आत्मायें</w:t>
      </w:r>
      <w:r w:rsidRPr="0754F249" w:rsidR="04EE8CA4">
        <w:rPr>
          <w:noProof w:val="0"/>
          <w:lang w:val="fr-FR"/>
        </w:rPr>
        <w:t xml:space="preserve"> — Les âmes des êtres incarnés</w:t>
      </w:r>
    </w:p>
    <w:p xmlns:wp14="http://schemas.microsoft.com/office/word/2010/wordml" w:rsidP="0754F249" wp14:paraId="0857C8E6" wp14:textId="49A92B15">
      <w:pPr>
        <w:pStyle w:val="ListParagraph"/>
        <w:numPr>
          <w:ilvl w:val="0"/>
          <w:numId w:val="1"/>
        </w:numPr>
        <w:spacing w:before="240" w:beforeAutospacing="off" w:after="240" w:afterAutospacing="off"/>
        <w:rPr>
          <w:rFonts w:ascii="Aptos" w:hAnsi="Aptos" w:eastAsia="Aptos" w:cs="Aptos"/>
          <w:noProof w:val="0"/>
          <w:sz w:val="24"/>
          <w:szCs w:val="24"/>
          <w:lang w:val="fr-FR"/>
        </w:rPr>
      </w:pPr>
      <w:r w:rsidRPr="0754F249" w:rsidR="04EE8CA4">
        <w:rPr>
          <w:rFonts w:ascii="Aptos" w:hAnsi="Aptos" w:eastAsia="Aptos" w:cs="Aptos"/>
          <w:noProof w:val="0"/>
          <w:sz w:val="24"/>
          <w:szCs w:val="24"/>
          <w:lang w:val="fr-FR"/>
        </w:rPr>
        <w:t>जीव (jīva) désigne un être vivant, particulièrement une âme associée à un corps.</w:t>
      </w:r>
    </w:p>
    <w:p xmlns:wp14="http://schemas.microsoft.com/office/word/2010/wordml" w:rsidP="0754F249" wp14:paraId="6EE28558" wp14:textId="11E9D3F5">
      <w:pPr>
        <w:pStyle w:val="ListParagraph"/>
        <w:numPr>
          <w:ilvl w:val="0"/>
          <w:numId w:val="1"/>
        </w:numPr>
        <w:spacing w:before="240" w:beforeAutospacing="off" w:after="240" w:afterAutospacing="off"/>
        <w:rPr>
          <w:rFonts w:ascii="Aptos" w:hAnsi="Aptos" w:eastAsia="Aptos" w:cs="Aptos"/>
          <w:noProof w:val="0"/>
          <w:sz w:val="24"/>
          <w:szCs w:val="24"/>
          <w:lang w:val="fr-FR"/>
        </w:rPr>
      </w:pPr>
      <w:r w:rsidRPr="0754F249" w:rsidR="04EE8CA4">
        <w:rPr>
          <w:rFonts w:ascii="Aptos" w:hAnsi="Aptos" w:eastAsia="Aptos" w:cs="Aptos"/>
          <w:noProof w:val="0"/>
          <w:sz w:val="24"/>
          <w:szCs w:val="24"/>
          <w:lang w:val="fr-FR"/>
        </w:rPr>
        <w:t>आत्मा (ātmā) signifie « âme ».</w:t>
      </w:r>
    </w:p>
    <w:p xmlns:wp14="http://schemas.microsoft.com/office/word/2010/wordml" w:rsidP="0754F249" wp14:paraId="001DF57E" wp14:textId="5479F80D">
      <w:pPr>
        <w:pStyle w:val="ListParagraph"/>
        <w:numPr>
          <w:ilvl w:val="0"/>
          <w:numId w:val="1"/>
        </w:numPr>
        <w:spacing w:before="240" w:beforeAutospacing="off" w:after="240" w:afterAutospacing="off"/>
        <w:rPr>
          <w:rFonts w:ascii="Aptos" w:hAnsi="Aptos" w:eastAsia="Aptos" w:cs="Aptos"/>
          <w:noProof w:val="0"/>
          <w:sz w:val="24"/>
          <w:szCs w:val="24"/>
          <w:lang w:val="fr-FR"/>
        </w:rPr>
      </w:pPr>
      <w:r w:rsidRPr="0754F249" w:rsidR="04EE8CA4">
        <w:rPr>
          <w:rFonts w:ascii="Aptos" w:hAnsi="Aptos" w:eastAsia="Aptos" w:cs="Aptos"/>
          <w:noProof w:val="0"/>
          <w:sz w:val="24"/>
          <w:szCs w:val="24"/>
          <w:lang w:val="fr-FR"/>
        </w:rPr>
        <w:t>आत्मायें (ātmāyeṃ) est le pluriel de आत्मा (orthographe standard moderne : आत्माएँ).</w:t>
      </w:r>
    </w:p>
    <w:p xmlns:wp14="http://schemas.microsoft.com/office/word/2010/wordml" w:rsidP="0754F249" wp14:paraId="59A45A49" wp14:textId="66571BBE">
      <w:pPr>
        <w:pStyle w:val="ListParagraph"/>
        <w:numPr>
          <w:ilvl w:val="0"/>
          <w:numId w:val="1"/>
        </w:numPr>
        <w:spacing w:before="240" w:beforeAutospacing="off" w:after="240" w:afterAutospacing="off"/>
        <w:rPr>
          <w:rFonts w:ascii="Aptos" w:hAnsi="Aptos" w:eastAsia="Aptos" w:cs="Aptos"/>
          <w:noProof w:val="0"/>
          <w:sz w:val="24"/>
          <w:szCs w:val="24"/>
          <w:lang w:val="fr-FR"/>
        </w:rPr>
      </w:pPr>
      <w:r w:rsidRPr="0754F249" w:rsidR="04EE8CA4">
        <w:rPr>
          <w:rFonts w:ascii="Aptos" w:hAnsi="Aptos" w:eastAsia="Aptos" w:cs="Aptos"/>
          <w:noProof w:val="0"/>
          <w:sz w:val="24"/>
          <w:szCs w:val="24"/>
          <w:lang w:val="fr-FR"/>
        </w:rPr>
        <w:t>की (kī) marque ici une relation entre जीव et आत्मायें.</w:t>
      </w:r>
    </w:p>
    <w:p xmlns:wp14="http://schemas.microsoft.com/office/word/2010/wordml" w:rsidP="0754F249" wp14:paraId="54393EC3" wp14:textId="48E08E73">
      <w:pPr>
        <w:spacing w:before="240" w:beforeAutospacing="off" w:after="240" w:afterAutospacing="off"/>
      </w:pPr>
      <w:r w:rsidRPr="0754F249" w:rsidR="04EE8CA4">
        <w:rPr>
          <w:rFonts w:ascii="Aptos" w:hAnsi="Aptos" w:eastAsia="Aptos" w:cs="Aptos"/>
          <w:noProof w:val="0"/>
          <w:sz w:val="24"/>
          <w:szCs w:val="24"/>
          <w:lang w:val="fr-FR"/>
        </w:rPr>
        <w:t>L'expression souligne la présence des âmes dans des êtres incarnés.</w:t>
      </w:r>
    </w:p>
    <w:p xmlns:wp14="http://schemas.microsoft.com/office/word/2010/wordml" w:rsidP="0754F249" wp14:paraId="50ED6393" wp14:textId="76652F33">
      <w:pPr>
        <w:pStyle w:val="Heading3"/>
        <w:bidi w:val="0"/>
      </w:pPr>
      <w:r w:rsidRPr="0754F249" w:rsidR="67D90B39">
        <w:rPr>
          <w:noProof w:val="0"/>
          <w:lang w:val="fr-FR"/>
        </w:rPr>
        <w:t xml:space="preserve">2. </w:t>
      </w:r>
      <w:r w:rsidRPr="0754F249" w:rsidR="04EE8CA4">
        <w:rPr>
          <w:noProof w:val="0"/>
          <w:lang w:val="fr-FR"/>
        </w:rPr>
        <w:t>कहती</w:t>
      </w:r>
      <w:r w:rsidRPr="0754F249" w:rsidR="04EE8CA4">
        <w:rPr>
          <w:noProof w:val="0"/>
          <w:lang w:val="fr-FR"/>
        </w:rPr>
        <w:t xml:space="preserve"> </w:t>
      </w:r>
      <w:r w:rsidRPr="0754F249" w:rsidR="04EE8CA4">
        <w:rPr>
          <w:noProof w:val="0"/>
          <w:lang w:val="fr-FR"/>
        </w:rPr>
        <w:t>हैं</w:t>
      </w:r>
      <w:r w:rsidRPr="0754F249" w:rsidR="04EE8CA4">
        <w:rPr>
          <w:noProof w:val="0"/>
          <w:lang w:val="fr-FR"/>
        </w:rPr>
        <w:t xml:space="preserve"> — Disent</w:t>
      </w:r>
    </w:p>
    <w:p xmlns:wp14="http://schemas.microsoft.com/office/word/2010/wordml" w:rsidP="0754F249" wp14:paraId="2774A4F2" wp14:textId="18B6D4F1">
      <w:pPr>
        <w:spacing w:before="240" w:beforeAutospacing="off" w:after="240" w:afterAutospacing="off"/>
      </w:pPr>
      <w:r w:rsidRPr="0754F249" w:rsidR="04EE8CA4">
        <w:rPr>
          <w:rFonts w:ascii="Aptos" w:hAnsi="Aptos" w:eastAsia="Aptos" w:cs="Aptos"/>
          <w:noProof w:val="0"/>
          <w:sz w:val="24"/>
          <w:szCs w:val="24"/>
          <w:lang w:val="fr-FR"/>
        </w:rPr>
        <w:t>Construction :</w:t>
      </w:r>
    </w:p>
    <w:p xmlns:wp14="http://schemas.microsoft.com/office/word/2010/wordml" w:rsidP="0754F249" wp14:paraId="3B2771EE" wp14:textId="6B71C0EC">
      <w:pPr>
        <w:spacing w:before="240" w:beforeAutospacing="off" w:after="240" w:afterAutospacing="off"/>
      </w:pPr>
      <w:r w:rsidRPr="0754F249" w:rsidR="04EE8CA4">
        <w:rPr>
          <w:rFonts w:ascii="Aptos" w:hAnsi="Aptos" w:eastAsia="Aptos" w:cs="Aptos"/>
          <w:noProof w:val="0"/>
          <w:sz w:val="24"/>
          <w:szCs w:val="24"/>
          <w:lang w:val="fr-FR"/>
        </w:rPr>
        <w:t>कहना (kahanā) → कहती हैं (kahatī haiṃ)</w:t>
      </w:r>
    </w:p>
    <w:p xmlns:wp14="http://schemas.microsoft.com/office/word/2010/wordml" w:rsidP="0754F249" wp14:paraId="0CF34311" wp14:textId="2E6EFA43">
      <w:pPr>
        <w:spacing w:before="240" w:beforeAutospacing="off" w:after="240" w:afterAutospacing="off"/>
      </w:pPr>
      <w:r w:rsidRPr="0754F249" w:rsidR="04EE8CA4">
        <w:rPr>
          <w:rFonts w:ascii="Aptos" w:hAnsi="Aptos" w:eastAsia="Aptos" w:cs="Aptos"/>
          <w:noProof w:val="0"/>
          <w:sz w:val="24"/>
          <w:szCs w:val="24"/>
          <w:lang w:val="fr-FR"/>
        </w:rPr>
        <w:t>Il s'agit du présent habituel à la troisième personne du pluriel féminin.</w:t>
      </w:r>
    </w:p>
    <w:p xmlns:wp14="http://schemas.microsoft.com/office/word/2010/wordml" w:rsidP="0754F249" wp14:paraId="62377D3F" wp14:textId="3934CA1E">
      <w:pPr>
        <w:spacing w:before="240" w:beforeAutospacing="off" w:after="240" w:afterAutospacing="off"/>
      </w:pPr>
      <w:r w:rsidRPr="0754F249" w:rsidR="04EE8CA4">
        <w:rPr>
          <w:rFonts w:ascii="Aptos" w:hAnsi="Aptos" w:eastAsia="Aptos" w:cs="Aptos"/>
          <w:noProof w:val="0"/>
          <w:sz w:val="24"/>
          <w:szCs w:val="24"/>
          <w:lang w:val="fr-FR"/>
        </w:rPr>
        <w:t>Le féminin pluriel s'explique par आत्मायें (les âmes), nom féminin.</w:t>
      </w:r>
    </w:p>
    <w:p xmlns:wp14="http://schemas.microsoft.com/office/word/2010/wordml" w:rsidP="0754F249" wp14:paraId="64CE2BB2" wp14:textId="5E25BA5F">
      <w:pPr>
        <w:pStyle w:val="Heading3"/>
        <w:bidi w:val="0"/>
      </w:pPr>
      <w:r w:rsidRPr="0754F249" w:rsidR="28A17AE2">
        <w:rPr>
          <w:noProof w:val="0"/>
          <w:lang w:val="fr-FR"/>
        </w:rPr>
        <w:t>3.</w:t>
      </w:r>
      <w:r w:rsidRPr="0754F249" w:rsidR="28A17AE2">
        <w:rPr>
          <w:noProof w:val="0"/>
          <w:lang w:val="fr-FR"/>
        </w:rPr>
        <w:t xml:space="preserve"> </w:t>
      </w:r>
      <w:r w:rsidRPr="0754F249" w:rsidR="04EE8CA4">
        <w:rPr>
          <w:noProof w:val="0"/>
          <w:lang w:val="fr-FR"/>
        </w:rPr>
        <w:t>हम</w:t>
      </w:r>
      <w:r w:rsidRPr="0754F249" w:rsidR="04EE8CA4">
        <w:rPr>
          <w:noProof w:val="0"/>
          <w:lang w:val="fr-FR"/>
        </w:rPr>
        <w:t xml:space="preserve"> </w:t>
      </w:r>
      <w:r w:rsidRPr="0754F249" w:rsidR="04EE8CA4">
        <w:rPr>
          <w:noProof w:val="0"/>
          <w:lang w:val="fr-FR"/>
        </w:rPr>
        <w:t>आये</w:t>
      </w:r>
      <w:r w:rsidRPr="0754F249" w:rsidR="04EE8CA4">
        <w:rPr>
          <w:noProof w:val="0"/>
          <w:lang w:val="fr-FR"/>
        </w:rPr>
        <w:t xml:space="preserve"> </w:t>
      </w:r>
      <w:r w:rsidRPr="0754F249" w:rsidR="04EE8CA4">
        <w:rPr>
          <w:noProof w:val="0"/>
          <w:lang w:val="fr-FR"/>
        </w:rPr>
        <w:t>हैं</w:t>
      </w:r>
      <w:r w:rsidRPr="0754F249" w:rsidR="04EE8CA4">
        <w:rPr>
          <w:noProof w:val="0"/>
          <w:lang w:val="fr-FR"/>
        </w:rPr>
        <w:t xml:space="preserve"> — Nous sommes venus</w:t>
      </w:r>
    </w:p>
    <w:p xmlns:wp14="http://schemas.microsoft.com/office/word/2010/wordml" w:rsidP="0754F249" wp14:paraId="37C3C6DD" wp14:textId="3DBF2BC6">
      <w:pPr>
        <w:pStyle w:val="ListParagraph"/>
        <w:numPr>
          <w:ilvl w:val="0"/>
          <w:numId w:val="2"/>
        </w:numPr>
        <w:spacing w:before="240" w:beforeAutospacing="off" w:after="240" w:afterAutospacing="off"/>
        <w:rPr>
          <w:rFonts w:ascii="Aptos" w:hAnsi="Aptos" w:eastAsia="Aptos" w:cs="Aptos"/>
          <w:noProof w:val="0"/>
          <w:sz w:val="24"/>
          <w:szCs w:val="24"/>
          <w:lang w:val="fr-FR"/>
        </w:rPr>
      </w:pPr>
      <w:r w:rsidRPr="0754F249" w:rsidR="04EE8CA4">
        <w:rPr>
          <w:rFonts w:ascii="Aptos" w:hAnsi="Aptos" w:eastAsia="Aptos" w:cs="Aptos"/>
          <w:noProof w:val="0"/>
          <w:sz w:val="24"/>
          <w:szCs w:val="24"/>
          <w:lang w:val="fr-FR"/>
        </w:rPr>
        <w:t>हम (ham) = nous</w:t>
      </w:r>
    </w:p>
    <w:p xmlns:wp14="http://schemas.microsoft.com/office/word/2010/wordml" w:rsidP="0754F249" wp14:paraId="166A0208" wp14:textId="3420B0E9">
      <w:pPr>
        <w:pStyle w:val="ListParagraph"/>
        <w:numPr>
          <w:ilvl w:val="0"/>
          <w:numId w:val="2"/>
        </w:numPr>
        <w:spacing w:before="240" w:beforeAutospacing="off" w:after="240" w:afterAutospacing="off"/>
        <w:rPr>
          <w:rFonts w:ascii="Aptos" w:hAnsi="Aptos" w:eastAsia="Aptos" w:cs="Aptos"/>
          <w:noProof w:val="0"/>
          <w:sz w:val="24"/>
          <w:szCs w:val="24"/>
          <w:lang w:val="fr-FR"/>
        </w:rPr>
      </w:pPr>
      <w:r w:rsidRPr="0754F249" w:rsidR="04EE8CA4">
        <w:rPr>
          <w:rFonts w:ascii="Aptos" w:hAnsi="Aptos" w:eastAsia="Aptos" w:cs="Aptos"/>
          <w:noProof w:val="0"/>
          <w:sz w:val="24"/>
          <w:szCs w:val="24"/>
          <w:lang w:val="fr-FR"/>
        </w:rPr>
        <w:t>आना (ānā) = venir</w:t>
      </w:r>
    </w:p>
    <w:p xmlns:wp14="http://schemas.microsoft.com/office/word/2010/wordml" w:rsidP="0754F249" wp14:paraId="1C49BF28" wp14:textId="60FC5A5F">
      <w:pPr>
        <w:pStyle w:val="ListParagraph"/>
        <w:numPr>
          <w:ilvl w:val="0"/>
          <w:numId w:val="2"/>
        </w:numPr>
        <w:spacing w:before="240" w:beforeAutospacing="off" w:after="240" w:afterAutospacing="off"/>
        <w:rPr>
          <w:rFonts w:ascii="Aptos" w:hAnsi="Aptos" w:eastAsia="Aptos" w:cs="Aptos"/>
          <w:noProof w:val="0"/>
          <w:sz w:val="24"/>
          <w:szCs w:val="24"/>
          <w:lang w:val="fr-FR"/>
        </w:rPr>
      </w:pPr>
      <w:r w:rsidRPr="0754F249" w:rsidR="04EE8CA4">
        <w:rPr>
          <w:rFonts w:ascii="Aptos" w:hAnsi="Aptos" w:eastAsia="Aptos" w:cs="Aptos"/>
          <w:noProof w:val="0"/>
          <w:sz w:val="24"/>
          <w:szCs w:val="24"/>
          <w:lang w:val="fr-FR"/>
        </w:rPr>
        <w:t>आये (āye) = venus</w:t>
      </w:r>
    </w:p>
    <w:p xmlns:wp14="http://schemas.microsoft.com/office/word/2010/wordml" w:rsidP="0754F249" wp14:paraId="1DDB2EB9" wp14:textId="103F9A48">
      <w:pPr>
        <w:pStyle w:val="ListParagraph"/>
        <w:numPr>
          <w:ilvl w:val="0"/>
          <w:numId w:val="2"/>
        </w:numPr>
        <w:spacing w:before="240" w:beforeAutospacing="off" w:after="240" w:afterAutospacing="off"/>
        <w:rPr>
          <w:rFonts w:ascii="Aptos" w:hAnsi="Aptos" w:eastAsia="Aptos" w:cs="Aptos"/>
          <w:noProof w:val="0"/>
          <w:sz w:val="24"/>
          <w:szCs w:val="24"/>
          <w:lang w:val="fr-FR"/>
        </w:rPr>
      </w:pPr>
      <w:r w:rsidRPr="0754F249" w:rsidR="04EE8CA4">
        <w:rPr>
          <w:rFonts w:ascii="Aptos" w:hAnsi="Aptos" w:eastAsia="Aptos" w:cs="Aptos"/>
          <w:noProof w:val="0"/>
          <w:sz w:val="24"/>
          <w:szCs w:val="24"/>
          <w:lang w:val="fr-FR"/>
        </w:rPr>
        <w:t>हैं (haiṃ) = sommes</w:t>
      </w:r>
    </w:p>
    <w:p xmlns:wp14="http://schemas.microsoft.com/office/word/2010/wordml" w:rsidP="0754F249" wp14:paraId="1A78D75D" wp14:textId="67F5235F">
      <w:pPr>
        <w:spacing w:before="240" w:beforeAutospacing="off" w:after="240" w:afterAutospacing="off"/>
      </w:pPr>
      <w:r w:rsidRPr="0754F249" w:rsidR="04EE8CA4">
        <w:rPr>
          <w:rFonts w:ascii="Aptos" w:hAnsi="Aptos" w:eastAsia="Aptos" w:cs="Aptos"/>
          <w:noProof w:val="0"/>
          <w:sz w:val="24"/>
          <w:szCs w:val="24"/>
          <w:lang w:val="fr-FR"/>
        </w:rPr>
        <w:t>C'est une construction au perfectif avec l'auxiliaire présent, exprimant une arrivée accomplie dont le résultat est actuel.</w:t>
      </w:r>
    </w:p>
    <w:p xmlns:wp14="http://schemas.microsoft.com/office/word/2010/wordml" w:rsidP="0754F249" wp14:paraId="31EE6F72" wp14:textId="7AE9D728">
      <w:pPr>
        <w:spacing w:before="240" w:beforeAutospacing="off" w:after="240" w:afterAutospacing="off"/>
      </w:pPr>
      <w:r w:rsidRPr="0754F249" w:rsidR="04EE8CA4">
        <w:rPr>
          <w:rFonts w:ascii="Aptos" w:hAnsi="Aptos" w:eastAsia="Aptos" w:cs="Aptos"/>
          <w:noProof w:val="0"/>
          <w:sz w:val="24"/>
          <w:szCs w:val="24"/>
          <w:lang w:val="fr-FR"/>
        </w:rPr>
        <w:t>On remarque que आये est au masculin pluriel, bien que आत्मायें soit féminin. Cela est possible parce que हम est le sujet d'une nouvelle proposition, au discours direct, et ne reprend pas nécessairement l'accord grammatical de आत्मायें.</w:t>
      </w:r>
    </w:p>
    <w:p xmlns:wp14="http://schemas.microsoft.com/office/word/2010/wordml" w:rsidP="0754F249" wp14:paraId="09542825" wp14:textId="2F1B0162">
      <w:pPr>
        <w:pStyle w:val="Heading3"/>
        <w:bidi w:val="0"/>
      </w:pPr>
      <w:r w:rsidRPr="0754F249" w:rsidR="4287A4AB">
        <w:rPr>
          <w:noProof w:val="0"/>
          <w:lang w:val="fr-FR"/>
        </w:rPr>
        <w:t xml:space="preserve">4. </w:t>
      </w:r>
      <w:r w:rsidRPr="0754F249" w:rsidR="04EE8CA4">
        <w:rPr>
          <w:noProof w:val="0"/>
          <w:lang w:val="fr-FR"/>
        </w:rPr>
        <w:t>तकदीर</w:t>
      </w:r>
      <w:r w:rsidRPr="0754F249" w:rsidR="04EE8CA4">
        <w:rPr>
          <w:noProof w:val="0"/>
          <w:lang w:val="fr-FR"/>
        </w:rPr>
        <w:t xml:space="preserve"> </w:t>
      </w:r>
      <w:r w:rsidRPr="0754F249" w:rsidR="04EE8CA4">
        <w:rPr>
          <w:noProof w:val="0"/>
          <w:lang w:val="fr-FR"/>
        </w:rPr>
        <w:t>बनाने</w:t>
      </w:r>
      <w:r w:rsidRPr="0754F249" w:rsidR="04EE8CA4">
        <w:rPr>
          <w:noProof w:val="0"/>
          <w:lang w:val="fr-FR"/>
        </w:rPr>
        <w:t xml:space="preserve"> — Pour construire sa destinée</w:t>
      </w:r>
    </w:p>
    <w:p xmlns:wp14="http://schemas.microsoft.com/office/word/2010/wordml" w:rsidP="0754F249" wp14:paraId="67C06723" wp14:textId="10F5ED41">
      <w:pPr>
        <w:spacing w:before="240" w:beforeAutospacing="off" w:after="240" w:afterAutospacing="off"/>
      </w:pPr>
      <w:r w:rsidRPr="0754F249" w:rsidR="04EE8CA4">
        <w:rPr>
          <w:rFonts w:ascii="Aptos" w:hAnsi="Aptos" w:eastAsia="Aptos" w:cs="Aptos"/>
          <w:noProof w:val="0"/>
          <w:sz w:val="24"/>
          <w:szCs w:val="24"/>
          <w:lang w:val="fr-FR"/>
        </w:rPr>
        <w:t>C'est la construction la plus intéressante de cette phrase.</w:t>
      </w:r>
    </w:p>
    <w:p xmlns:wp14="http://schemas.microsoft.com/office/word/2010/wordml" w:rsidP="0754F249" wp14:paraId="6465DF9C" wp14:textId="69F8D7FC">
      <w:pPr>
        <w:pStyle w:val="ListParagraph"/>
        <w:numPr>
          <w:ilvl w:val="0"/>
          <w:numId w:val="3"/>
        </w:numPr>
        <w:spacing w:before="240" w:beforeAutospacing="off" w:after="240" w:afterAutospacing="off"/>
        <w:rPr>
          <w:rFonts w:ascii="Aptos" w:hAnsi="Aptos" w:eastAsia="Aptos" w:cs="Aptos"/>
          <w:noProof w:val="0"/>
          <w:sz w:val="24"/>
          <w:szCs w:val="24"/>
          <w:lang w:val="fr-FR"/>
        </w:rPr>
      </w:pPr>
      <w:r w:rsidRPr="0754F249" w:rsidR="04EE8CA4">
        <w:rPr>
          <w:rFonts w:ascii="Aptos" w:hAnsi="Aptos" w:eastAsia="Aptos" w:cs="Aptos"/>
          <w:noProof w:val="0"/>
          <w:sz w:val="24"/>
          <w:szCs w:val="24"/>
          <w:lang w:val="fr-FR"/>
        </w:rPr>
        <w:t>तकदीर (takdīr) = destinée</w:t>
      </w:r>
    </w:p>
    <w:p xmlns:wp14="http://schemas.microsoft.com/office/word/2010/wordml" w:rsidP="0754F249" wp14:paraId="3F0C7F44" wp14:textId="63ACE012">
      <w:pPr>
        <w:pStyle w:val="ListParagraph"/>
        <w:numPr>
          <w:ilvl w:val="0"/>
          <w:numId w:val="3"/>
        </w:numPr>
        <w:spacing w:before="240" w:beforeAutospacing="off" w:after="240" w:afterAutospacing="off"/>
        <w:rPr>
          <w:rFonts w:ascii="Aptos" w:hAnsi="Aptos" w:eastAsia="Aptos" w:cs="Aptos"/>
          <w:noProof w:val="0"/>
          <w:sz w:val="24"/>
          <w:szCs w:val="24"/>
          <w:lang w:val="fr-FR"/>
        </w:rPr>
      </w:pPr>
      <w:r w:rsidRPr="0754F249" w:rsidR="04EE8CA4">
        <w:rPr>
          <w:rFonts w:ascii="Aptos" w:hAnsi="Aptos" w:eastAsia="Aptos" w:cs="Aptos"/>
          <w:noProof w:val="0"/>
          <w:sz w:val="24"/>
          <w:szCs w:val="24"/>
          <w:lang w:val="fr-FR"/>
        </w:rPr>
        <w:t>बनाना (banānā) = faire, fabriquer, construire</w:t>
      </w:r>
    </w:p>
    <w:p xmlns:wp14="http://schemas.microsoft.com/office/word/2010/wordml" w:rsidP="0754F249" wp14:paraId="0154B4F3" wp14:textId="733B7FDB">
      <w:pPr>
        <w:pStyle w:val="ListParagraph"/>
        <w:numPr>
          <w:ilvl w:val="0"/>
          <w:numId w:val="3"/>
        </w:numPr>
        <w:spacing w:before="240" w:beforeAutospacing="off" w:after="240" w:afterAutospacing="off"/>
        <w:rPr>
          <w:rFonts w:ascii="Aptos" w:hAnsi="Aptos" w:eastAsia="Aptos" w:cs="Aptos"/>
          <w:noProof w:val="0"/>
          <w:sz w:val="24"/>
          <w:szCs w:val="24"/>
          <w:lang w:val="fr-FR"/>
        </w:rPr>
      </w:pPr>
      <w:r w:rsidRPr="0754F249" w:rsidR="04EE8CA4">
        <w:rPr>
          <w:rFonts w:ascii="Aptos" w:hAnsi="Aptos" w:eastAsia="Aptos" w:cs="Aptos"/>
          <w:noProof w:val="0"/>
          <w:sz w:val="24"/>
          <w:szCs w:val="24"/>
          <w:lang w:val="fr-FR"/>
        </w:rPr>
        <w:t>बनाने (banāne) = forme oblique de l'infinitif</w:t>
      </w:r>
    </w:p>
    <w:p xmlns:wp14="http://schemas.microsoft.com/office/word/2010/wordml" w:rsidP="0754F249" wp14:paraId="75B81D7B" wp14:textId="4F24986A">
      <w:pPr>
        <w:spacing w:before="240" w:beforeAutospacing="off" w:after="240" w:afterAutospacing="off"/>
      </w:pPr>
      <w:r w:rsidRPr="0754F249" w:rsidR="04EE8CA4">
        <w:rPr>
          <w:rFonts w:ascii="Aptos" w:hAnsi="Aptos" w:eastAsia="Aptos" w:cs="Aptos"/>
          <w:noProof w:val="0"/>
          <w:sz w:val="24"/>
          <w:szCs w:val="24"/>
          <w:lang w:val="fr-FR"/>
        </w:rPr>
        <w:t>L'infinitif oblique बनाने, utilisé ici sans postposition, exprime le but : « pour construire ».</w:t>
      </w:r>
    </w:p>
    <w:p xmlns:wp14="http://schemas.microsoft.com/office/word/2010/wordml" w:rsidP="0754F249" wp14:paraId="2127B800" wp14:textId="15B4AFCC">
      <w:pPr>
        <w:spacing w:before="240" w:beforeAutospacing="off" w:after="240" w:afterAutospacing="off"/>
      </w:pPr>
      <w:r w:rsidRPr="0754F249" w:rsidR="04EE8CA4">
        <w:rPr>
          <w:rFonts w:ascii="Aptos" w:hAnsi="Aptos" w:eastAsia="Aptos" w:cs="Aptos"/>
          <w:noProof w:val="0"/>
          <w:sz w:val="24"/>
          <w:szCs w:val="24"/>
          <w:lang w:val="fr-FR"/>
        </w:rPr>
        <w:t>On pourrait également dire :</w:t>
      </w:r>
    </w:p>
    <w:p xmlns:wp14="http://schemas.microsoft.com/office/word/2010/wordml" w:rsidP="0754F249" wp14:paraId="27EA7D09" wp14:textId="2D2BD1F0">
      <w:pPr>
        <w:spacing w:before="240" w:beforeAutospacing="off" w:after="240" w:afterAutospacing="off"/>
      </w:pPr>
      <w:r w:rsidRPr="0754F249" w:rsidR="04EE8CA4">
        <w:rPr>
          <w:rFonts w:ascii="Aptos" w:hAnsi="Aptos" w:eastAsia="Aptos" w:cs="Aptos"/>
          <w:noProof w:val="0"/>
          <w:sz w:val="24"/>
          <w:szCs w:val="24"/>
          <w:lang w:val="fr-FR"/>
        </w:rPr>
        <w:t>हम तकदीर बनाने के लिए आये हैं।</w:t>
      </w:r>
    </w:p>
    <w:p xmlns:wp14="http://schemas.microsoft.com/office/word/2010/wordml" w:rsidP="0754F249" wp14:paraId="2238A5D7" wp14:textId="1BD6E68D">
      <w:pPr>
        <w:spacing w:before="240" w:beforeAutospacing="off" w:after="240" w:afterAutospacing="off"/>
      </w:pPr>
      <w:r w:rsidRPr="0754F249" w:rsidR="04EE8CA4">
        <w:rPr>
          <w:rFonts w:ascii="Aptos" w:hAnsi="Aptos" w:eastAsia="Aptos" w:cs="Aptos"/>
          <w:noProof w:val="0"/>
          <w:sz w:val="24"/>
          <w:szCs w:val="24"/>
          <w:lang w:val="fr-FR"/>
        </w:rPr>
        <w:t>Ham takdīr banāne ke lie āye haiṃ.</w:t>
      </w:r>
    </w:p>
    <w:p xmlns:wp14="http://schemas.microsoft.com/office/word/2010/wordml" w:rsidP="0754F249" wp14:paraId="0E90F1E8" wp14:textId="42C3D5EF">
      <w:pPr>
        <w:spacing w:before="240" w:beforeAutospacing="off" w:after="240" w:afterAutospacing="off"/>
      </w:pPr>
      <w:r w:rsidRPr="0754F249" w:rsidR="04EE8CA4">
        <w:rPr>
          <w:rFonts w:ascii="Aptos" w:hAnsi="Aptos" w:eastAsia="Aptos" w:cs="Aptos"/>
          <w:noProof w:val="0"/>
          <w:sz w:val="24"/>
          <w:szCs w:val="24"/>
          <w:lang w:val="fr-FR"/>
        </w:rPr>
        <w:t>« Nous sommes venus pour construire notre destinée. »</w:t>
      </w:r>
    </w:p>
    <w:p xmlns:wp14="http://schemas.microsoft.com/office/word/2010/wordml" w:rsidP="0754F249" wp14:paraId="4C4EE043" wp14:textId="3473D192">
      <w:pPr>
        <w:spacing w:before="240" w:beforeAutospacing="off" w:after="240" w:afterAutospacing="off"/>
      </w:pPr>
      <w:r w:rsidRPr="0754F249" w:rsidR="04EE8CA4">
        <w:rPr>
          <w:rFonts w:ascii="Aptos" w:hAnsi="Aptos" w:eastAsia="Aptos" w:cs="Aptos"/>
          <w:noProof w:val="0"/>
          <w:sz w:val="24"/>
          <w:szCs w:val="24"/>
          <w:lang w:val="fr-FR"/>
        </w:rPr>
        <w:t>Les deux constructions sont correctes. La première est plus concise.</w:t>
      </w:r>
    </w:p>
    <w:p xmlns:wp14="http://schemas.microsoft.com/office/word/2010/wordml" w:rsidP="0754F249" wp14:paraId="72F0502E" wp14:textId="6164FB86">
      <w:pPr>
        <w:spacing w:before="240" w:beforeAutospacing="off" w:after="240" w:afterAutospacing="off"/>
        <w:rPr>
          <w:rFonts w:ascii="Aptos" w:hAnsi="Aptos" w:eastAsia="Aptos" w:cs="Aptos"/>
          <w:noProof w:val="0"/>
          <w:sz w:val="24"/>
          <w:szCs w:val="24"/>
          <w:lang w:val="fr-FR"/>
        </w:rPr>
      </w:pPr>
    </w:p>
    <w:p xmlns:wp14="http://schemas.microsoft.com/office/word/2010/wordml" w:rsidP="0754F249" wp14:paraId="2F59CB33" wp14:textId="20D61D69">
      <w:pPr>
        <w:pStyle w:val="Heading2"/>
      </w:pPr>
      <w:r w:rsidRPr="0754F249" w:rsidR="04EE8CA4">
        <w:rPr>
          <w:noProof w:val="0"/>
          <w:lang w:val="fr-FR"/>
        </w:rPr>
        <w:t>🌱 Sens dans le contexte BK</w:t>
      </w:r>
    </w:p>
    <w:p xmlns:wp14="http://schemas.microsoft.com/office/word/2010/wordml" w:rsidP="0754F249" wp14:paraId="091875E0" wp14:textId="6B7C6A30">
      <w:pPr>
        <w:spacing w:before="240" w:beforeAutospacing="off" w:after="240" w:afterAutospacing="off"/>
      </w:pPr>
      <w:r w:rsidRPr="0754F249" w:rsidR="04EE8CA4">
        <w:rPr>
          <w:rFonts w:ascii="Aptos" w:hAnsi="Aptos" w:eastAsia="Aptos" w:cs="Aptos"/>
          <w:noProof w:val="0"/>
          <w:sz w:val="24"/>
          <w:szCs w:val="24"/>
          <w:lang w:val="fr-FR"/>
        </w:rPr>
        <w:t>Dans le Murli, cette école n'est pas une école ordinaire.</w:t>
      </w:r>
    </w:p>
    <w:p xmlns:wp14="http://schemas.microsoft.com/office/word/2010/wordml" w:rsidP="0754F249" wp14:paraId="49891BBB" wp14:textId="7E64B034">
      <w:pPr>
        <w:spacing w:before="240" w:beforeAutospacing="off" w:after="240" w:afterAutospacing="off"/>
      </w:pPr>
      <w:r w:rsidRPr="0754F249" w:rsidR="04EE8CA4">
        <w:rPr>
          <w:rFonts w:ascii="Aptos" w:hAnsi="Aptos" w:eastAsia="Aptos" w:cs="Aptos"/>
          <w:noProof w:val="0"/>
          <w:sz w:val="24"/>
          <w:szCs w:val="24"/>
          <w:lang w:val="fr-FR"/>
        </w:rPr>
        <w:t>स्कूल में तकदीर बनाने</w:t>
      </w:r>
    </w:p>
    <w:p xmlns:wp14="http://schemas.microsoft.com/office/word/2010/wordml" w:rsidP="0754F249" wp14:paraId="24EDB4AE" wp14:textId="4F84221E">
      <w:pPr>
        <w:spacing w:before="240" w:beforeAutospacing="off" w:after="240" w:afterAutospacing="off"/>
      </w:pPr>
      <w:r w:rsidRPr="0754F249" w:rsidR="04EE8CA4">
        <w:rPr>
          <w:rFonts w:ascii="Aptos" w:hAnsi="Aptos" w:eastAsia="Aptos" w:cs="Aptos"/>
          <w:noProof w:val="0"/>
          <w:sz w:val="24"/>
          <w:szCs w:val="24"/>
          <w:lang w:val="fr-FR"/>
        </w:rPr>
        <w:t>Skūl meṃ takdīr banāne</w:t>
      </w:r>
    </w:p>
    <w:p xmlns:wp14="http://schemas.microsoft.com/office/word/2010/wordml" w:rsidP="0754F249" wp14:paraId="0E3B70CD" wp14:textId="0CCCC77E">
      <w:pPr>
        <w:spacing w:before="240" w:beforeAutospacing="off" w:after="240" w:afterAutospacing="off"/>
      </w:pPr>
      <w:r w:rsidRPr="0754F249" w:rsidR="04EE8CA4">
        <w:rPr>
          <w:rFonts w:ascii="Aptos" w:hAnsi="Aptos" w:eastAsia="Aptos" w:cs="Aptos"/>
          <w:noProof w:val="0"/>
          <w:sz w:val="24"/>
          <w:szCs w:val="24"/>
          <w:lang w:val="fr-FR"/>
        </w:rPr>
        <w:t>« À l'école pour construire sa destinée. »</w:t>
      </w:r>
    </w:p>
    <w:p xmlns:wp14="http://schemas.microsoft.com/office/word/2010/wordml" w:rsidP="0754F249" wp14:paraId="7F82831C" wp14:textId="47042C3F">
      <w:pPr>
        <w:spacing w:before="240" w:beforeAutospacing="off" w:after="240" w:afterAutospacing="off"/>
      </w:pPr>
      <w:r w:rsidRPr="0754F249" w:rsidR="04EE8CA4">
        <w:rPr>
          <w:rFonts w:ascii="Aptos" w:hAnsi="Aptos" w:eastAsia="Aptos" w:cs="Aptos"/>
          <w:noProof w:val="0"/>
          <w:sz w:val="24"/>
          <w:szCs w:val="24"/>
          <w:lang w:val="fr-FR"/>
        </w:rPr>
        <w:t>L'âme vient à l'école spirituelle où Shiv Baba, l'Océan de connaissance, enseigne le Raja Yoga.</w:t>
      </w:r>
    </w:p>
    <w:p xmlns:wp14="http://schemas.microsoft.com/office/word/2010/wordml" w:rsidP="0754F249" wp14:paraId="0A52004A" wp14:textId="2B40161B">
      <w:pPr>
        <w:spacing w:before="240" w:beforeAutospacing="off" w:after="240" w:afterAutospacing="off"/>
      </w:pPr>
      <w:r w:rsidRPr="0754F249" w:rsidR="04EE8CA4">
        <w:rPr>
          <w:rFonts w:ascii="Aptos" w:hAnsi="Aptos" w:eastAsia="Aptos" w:cs="Aptos"/>
          <w:noProof w:val="0"/>
          <w:sz w:val="24"/>
          <w:szCs w:val="24"/>
          <w:lang w:val="fr-FR"/>
        </w:rPr>
        <w:t>L'expression तकदीर बनाना souligne que la destinée future de l'âme se construit grâce à l'étude spirituelle, au souvenir du Père et au पुरुषार्थ (puruṣārth, effort spirituel).</w:t>
      </w:r>
    </w:p>
    <w:p xmlns:wp14="http://schemas.microsoft.com/office/word/2010/wordml" w:rsidP="0754F249" wp14:paraId="57D7235B" wp14:textId="20E18F0B">
      <w:pPr>
        <w:spacing w:before="240" w:beforeAutospacing="off" w:after="240" w:afterAutospacing="off"/>
      </w:pPr>
      <w:r w:rsidRPr="0754F249" w:rsidR="04EE8CA4">
        <w:rPr>
          <w:rFonts w:ascii="Aptos" w:hAnsi="Aptos" w:eastAsia="Aptos" w:cs="Aptos"/>
          <w:noProof w:val="0"/>
          <w:sz w:val="24"/>
          <w:szCs w:val="24"/>
          <w:lang w:val="fr-FR"/>
        </w:rPr>
        <w:t>Dans ce contexte, la destinée évoquée est celle d'accéder au monde nouveau, le paradis.</w:t>
      </w:r>
    </w:p>
    <w:p xmlns:wp14="http://schemas.microsoft.com/office/word/2010/wordml" w:rsidP="0754F249" wp14:paraId="464F6B3D" wp14:textId="6D1100A5">
      <w:pPr>
        <w:spacing w:before="240" w:beforeAutospacing="off" w:after="240" w:afterAutospacing="off"/>
        <w:rPr>
          <w:rFonts w:ascii="Aptos" w:hAnsi="Aptos" w:eastAsia="Aptos" w:cs="Aptos"/>
          <w:noProof w:val="0"/>
          <w:sz w:val="24"/>
          <w:szCs w:val="24"/>
          <w:lang w:val="fr-FR"/>
        </w:rPr>
      </w:pPr>
    </w:p>
    <w:p xmlns:wp14="http://schemas.microsoft.com/office/word/2010/wordml" w:rsidP="0754F249" wp14:paraId="43A6EC7D" wp14:textId="5CA89088">
      <w:pPr>
        <w:pStyle w:val="Heading2"/>
      </w:pPr>
      <w:r w:rsidRPr="0754F249" w:rsidR="04EE8CA4">
        <w:rPr>
          <w:noProof w:val="0"/>
          <w:lang w:val="fr-FR"/>
        </w:rPr>
        <w:t>✨ À retenir</w:t>
      </w:r>
    </w:p>
    <w:p xmlns:wp14="http://schemas.microsoft.com/office/word/2010/wordml" w:rsidP="0754F249" wp14:paraId="6CD94609" wp14:textId="6B40A468">
      <w:pPr>
        <w:spacing w:before="240" w:beforeAutospacing="off" w:after="240" w:afterAutospacing="off"/>
      </w:pPr>
      <w:r w:rsidRPr="0754F249" w:rsidR="04EE8CA4">
        <w:rPr>
          <w:rFonts w:ascii="Aptos" w:hAnsi="Aptos" w:eastAsia="Aptos" w:cs="Aptos"/>
          <w:noProof w:val="0"/>
          <w:sz w:val="24"/>
          <w:szCs w:val="24"/>
          <w:lang w:val="fr-FR"/>
        </w:rPr>
        <w:t>La construction importante est :</w:t>
      </w:r>
    </w:p>
    <w:p xmlns:wp14="http://schemas.microsoft.com/office/word/2010/wordml" w:rsidP="0754F249" wp14:paraId="082A48BE" wp14:textId="383AD318">
      <w:pPr>
        <w:spacing w:before="240" w:beforeAutospacing="off" w:after="240" w:afterAutospacing="off"/>
      </w:pPr>
      <w:r w:rsidRPr="0754F249" w:rsidR="04EE8CA4">
        <w:rPr>
          <w:rFonts w:ascii="Aptos" w:hAnsi="Aptos" w:eastAsia="Aptos" w:cs="Aptos"/>
          <w:noProof w:val="0"/>
          <w:sz w:val="24"/>
          <w:szCs w:val="24"/>
          <w:lang w:val="fr-FR"/>
        </w:rPr>
        <w:t>[Nom] + बनाने = pour faire / construire [quelque chose]</w:t>
      </w:r>
    </w:p>
    <w:p xmlns:wp14="http://schemas.microsoft.com/office/word/2010/wordml" w:rsidP="0754F249" wp14:paraId="49449935" wp14:textId="4F1FEC9B">
      <w:pPr>
        <w:spacing w:before="240" w:beforeAutospacing="off" w:after="240" w:afterAutospacing="off"/>
      </w:pPr>
      <w:r w:rsidRPr="0754F249" w:rsidR="04EE8CA4">
        <w:rPr>
          <w:rFonts w:ascii="Aptos" w:hAnsi="Aptos" w:eastAsia="Aptos" w:cs="Aptos"/>
          <w:noProof w:val="0"/>
          <w:sz w:val="24"/>
          <w:szCs w:val="24"/>
          <w:lang w:val="fr-FR"/>
        </w:rPr>
        <w:t>Quelques exemples :</w:t>
      </w:r>
    </w:p>
    <w:p xmlns:wp14="http://schemas.microsoft.com/office/word/2010/wordml" w:rsidP="0754F249" wp14:paraId="4ED09EBC" wp14:textId="3EF11625">
      <w:pPr>
        <w:spacing w:before="240" w:beforeAutospacing="off" w:after="240" w:afterAutospacing="off"/>
      </w:pPr>
      <w:r w:rsidRPr="0754F249" w:rsidR="04EE8CA4">
        <w:rPr>
          <w:rFonts w:ascii="Aptos" w:hAnsi="Aptos" w:eastAsia="Aptos" w:cs="Aptos"/>
          <w:noProof w:val="0"/>
          <w:sz w:val="24"/>
          <w:szCs w:val="24"/>
          <w:lang w:val="fr-FR"/>
        </w:rPr>
        <w:t>- घर बनाने आये हैं।</w:t>
      </w:r>
    </w:p>
    <w:p xmlns:wp14="http://schemas.microsoft.com/office/word/2010/wordml" w:rsidP="0754F249" wp14:paraId="5C863FF0" wp14:textId="1E6E8CFA">
      <w:pPr>
        <w:spacing w:before="240" w:beforeAutospacing="off" w:after="240" w:afterAutospacing="off"/>
      </w:pPr>
      <w:r w:rsidRPr="0754F249" w:rsidR="04EE8CA4">
        <w:rPr>
          <w:rFonts w:ascii="Aptos" w:hAnsi="Aptos" w:eastAsia="Aptos" w:cs="Aptos"/>
          <w:noProof w:val="0"/>
          <w:sz w:val="24"/>
          <w:szCs w:val="24"/>
          <w:lang w:val="fr-FR"/>
        </w:rPr>
        <w:t>Ghar banāne āye haiṃ.</w:t>
      </w:r>
    </w:p>
    <w:p xmlns:wp14="http://schemas.microsoft.com/office/word/2010/wordml" w:rsidP="0754F249" wp14:paraId="5C29C2E3" wp14:textId="5952B9C5">
      <w:pPr>
        <w:spacing w:before="240" w:beforeAutospacing="off" w:after="240" w:afterAutospacing="off"/>
      </w:pPr>
      <w:r w:rsidRPr="0754F249" w:rsidR="04EE8CA4">
        <w:rPr>
          <w:rFonts w:ascii="Aptos" w:hAnsi="Aptos" w:eastAsia="Aptos" w:cs="Aptos"/>
          <w:noProof w:val="0"/>
          <w:sz w:val="24"/>
          <w:szCs w:val="24"/>
          <w:lang w:val="fr-FR"/>
        </w:rPr>
        <w:t>Nous sommes venus construire une maison.</w:t>
      </w:r>
    </w:p>
    <w:p xmlns:wp14="http://schemas.microsoft.com/office/word/2010/wordml" w:rsidP="0754F249" wp14:paraId="6D449756" wp14:textId="38402FE4">
      <w:pPr>
        <w:spacing w:before="240" w:beforeAutospacing="off" w:after="240" w:afterAutospacing="off"/>
      </w:pPr>
      <w:r w:rsidRPr="0754F249" w:rsidR="04EE8CA4">
        <w:rPr>
          <w:rFonts w:ascii="Aptos" w:hAnsi="Aptos" w:eastAsia="Aptos" w:cs="Aptos"/>
          <w:noProof w:val="0"/>
          <w:sz w:val="24"/>
          <w:szCs w:val="24"/>
          <w:lang w:val="fr-FR"/>
        </w:rPr>
        <w:t>- अपना भविष्य बनाने आये हैं।</w:t>
      </w:r>
    </w:p>
    <w:p xmlns:wp14="http://schemas.microsoft.com/office/word/2010/wordml" w:rsidP="0754F249" wp14:paraId="09A0D565" wp14:textId="24BA321E">
      <w:pPr>
        <w:spacing w:before="240" w:beforeAutospacing="off" w:after="240" w:afterAutospacing="off"/>
      </w:pPr>
      <w:r w:rsidRPr="0754F249" w:rsidR="04EE8CA4">
        <w:rPr>
          <w:rFonts w:ascii="Aptos" w:hAnsi="Aptos" w:eastAsia="Aptos" w:cs="Aptos"/>
          <w:noProof w:val="0"/>
          <w:sz w:val="24"/>
          <w:szCs w:val="24"/>
          <w:lang w:val="fr-FR"/>
        </w:rPr>
        <w:t>Apnā bhaviṣya banāne āye haiṃ.</w:t>
      </w:r>
    </w:p>
    <w:p xmlns:wp14="http://schemas.microsoft.com/office/word/2010/wordml" w:rsidP="0754F249" wp14:paraId="7B221CEB" wp14:textId="3991C8C7">
      <w:pPr>
        <w:spacing w:before="240" w:beforeAutospacing="off" w:after="240" w:afterAutospacing="off"/>
      </w:pPr>
      <w:r w:rsidRPr="0754F249" w:rsidR="04EE8CA4">
        <w:rPr>
          <w:rFonts w:ascii="Aptos" w:hAnsi="Aptos" w:eastAsia="Aptos" w:cs="Aptos"/>
          <w:noProof w:val="0"/>
          <w:sz w:val="24"/>
          <w:szCs w:val="24"/>
          <w:lang w:val="fr-FR"/>
        </w:rPr>
        <w:t>Nous sommes venus construire notre avenir.</w:t>
      </w:r>
    </w:p>
    <w:p xmlns:wp14="http://schemas.microsoft.com/office/word/2010/wordml" w:rsidP="0754F249" wp14:paraId="2E387202" wp14:textId="7B9EA876">
      <w:pPr>
        <w:spacing w:before="240" w:beforeAutospacing="off" w:after="240" w:afterAutospacing="off"/>
      </w:pPr>
      <w:r w:rsidRPr="0754F249" w:rsidR="04EE8CA4">
        <w:rPr>
          <w:rFonts w:ascii="Aptos" w:hAnsi="Aptos" w:eastAsia="Aptos" w:cs="Aptos"/>
          <w:noProof w:val="0"/>
          <w:sz w:val="24"/>
          <w:szCs w:val="24"/>
          <w:lang w:val="fr-FR"/>
        </w:rPr>
        <w:t>- तकदीर बनाने आये हैं।</w:t>
      </w:r>
    </w:p>
    <w:p xmlns:wp14="http://schemas.microsoft.com/office/word/2010/wordml" w:rsidP="0754F249" wp14:paraId="7B3CEBF5" wp14:textId="7B27DD22">
      <w:pPr>
        <w:spacing w:before="240" w:beforeAutospacing="off" w:after="240" w:afterAutospacing="off"/>
      </w:pPr>
      <w:r w:rsidRPr="0754F249" w:rsidR="04EE8CA4">
        <w:rPr>
          <w:rFonts w:ascii="Aptos" w:hAnsi="Aptos" w:eastAsia="Aptos" w:cs="Aptos"/>
          <w:noProof w:val="0"/>
          <w:sz w:val="24"/>
          <w:szCs w:val="24"/>
          <w:lang w:val="fr-FR"/>
        </w:rPr>
        <w:t>Takdīr banāne āye haiṃ.</w:t>
      </w:r>
    </w:p>
    <w:p xmlns:wp14="http://schemas.microsoft.com/office/word/2010/wordml" w:rsidP="0754F249" wp14:paraId="7EED08C9" wp14:textId="3805721C">
      <w:pPr>
        <w:spacing w:before="240" w:beforeAutospacing="off" w:after="240" w:afterAutospacing="off"/>
      </w:pPr>
      <w:r w:rsidRPr="0754F249" w:rsidR="04EE8CA4">
        <w:rPr>
          <w:rFonts w:ascii="Aptos" w:hAnsi="Aptos" w:eastAsia="Aptos" w:cs="Aptos"/>
          <w:noProof w:val="0"/>
          <w:sz w:val="24"/>
          <w:szCs w:val="24"/>
          <w:lang w:val="fr-FR"/>
        </w:rPr>
        <w:t>Nous sommes venus construire notre destinée.</w:t>
      </w:r>
    </w:p>
    <w:p xmlns:wp14="http://schemas.microsoft.com/office/word/2010/wordml" w:rsidP="0754F249" wp14:paraId="26FB25E3" wp14:textId="5A843558">
      <w:pPr>
        <w:spacing w:before="240" w:beforeAutospacing="off" w:after="240" w:afterAutospacing="off"/>
      </w:pPr>
      <w:r w:rsidRPr="0754F249" w:rsidR="04EE8CA4">
        <w:rPr>
          <w:rFonts w:ascii="Aptos" w:hAnsi="Aptos" w:eastAsia="Aptos" w:cs="Aptos"/>
          <w:noProof w:val="0"/>
          <w:sz w:val="24"/>
          <w:szCs w:val="24"/>
          <w:lang w:val="fr-FR"/>
        </w:rPr>
        <w:t>🌟 Reformulation simple : Les âmes sont venues à l'école de Shiv Baba pour apprendre à construire leur destinée spirituelle et obtenir leur héritage dans le monde nouveau.</w:t>
      </w:r>
    </w:p>
    <w:p xmlns:wp14="http://schemas.microsoft.com/office/word/2010/wordml" w:rsidP="0754F249" wp14:paraId="7B1B0D67" wp14:textId="103F0FB1">
      <w:pPr>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0754F249" wp14:paraId="7FED0B10" wp14:textId="1229CC40">
      <w:pPr>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0754F249" wp14:paraId="067940CC" wp14:textId="4705BBB0">
      <w:pPr>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0754F249" w:rsidR="73D2EEEC">
        <w:rPr>
          <w:rFonts w:ascii="Aptos" w:hAnsi="Aptos" w:eastAsia="Aptos" w:cs="Aptos"/>
          <w:b w:val="0"/>
          <w:bCs w:val="0"/>
          <w:i w:val="0"/>
          <w:iCs w:val="0"/>
          <w:caps w:val="0"/>
          <w:smallCaps w:val="0"/>
          <w:noProof w:val="0"/>
          <w:color w:val="000000" w:themeColor="text1" w:themeTint="FF" w:themeShade="FF"/>
          <w:sz w:val="24"/>
          <w:szCs w:val="24"/>
          <w:lang w:val="fr-FR"/>
        </w:rPr>
        <w:t>(contenu généré avec l’aide de ChatGPT, copié et validé par mes soins)</w:t>
      </w:r>
    </w:p>
    <w:p xmlns:wp14="http://schemas.microsoft.com/office/word/2010/wordml" w:rsidP="0754F249" wp14:paraId="3BFEFB25" wp14:textId="43AC1D2A">
      <w:pPr>
        <w:pStyle w:val="Normal"/>
        <w:rPr>
          <w:rFonts w:ascii="Aptos" w:hAnsi="Aptos" w:eastAsia="Aptos" w:cs="Aptos"/>
          <w:b w:val="0"/>
          <w:bCs w:val="0"/>
          <w:i w:val="0"/>
          <w:iCs w:val="0"/>
          <w:caps w:val="0"/>
          <w:smallCaps w:val="0"/>
          <w:noProof w:val="0"/>
          <w:color w:val="000000" w:themeColor="text1" w:themeTint="FF" w:themeShade="FF"/>
          <w:sz w:val="24"/>
          <w:szCs w:val="24"/>
          <w:lang w:val="fr-FR"/>
        </w:rPr>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5">
    <w:nsid w:val="42ee70c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1e08bc7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63f0500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b8af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4fa3de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8178CB"/>
    <w:rsid w:val="0257FD4A"/>
    <w:rsid w:val="037C82EE"/>
    <w:rsid w:val="03D012E7"/>
    <w:rsid w:val="03D012E7"/>
    <w:rsid w:val="04EE8CA4"/>
    <w:rsid w:val="0754F249"/>
    <w:rsid w:val="158178CB"/>
    <w:rsid w:val="28A17AE2"/>
    <w:rsid w:val="32D4D29E"/>
    <w:rsid w:val="32D4D29E"/>
    <w:rsid w:val="36A3E594"/>
    <w:rsid w:val="3D22F447"/>
    <w:rsid w:val="4287A4AB"/>
    <w:rsid w:val="4399F88A"/>
    <w:rsid w:val="4BBE3DA1"/>
    <w:rsid w:val="60405CDB"/>
    <w:rsid w:val="67D90B39"/>
    <w:rsid w:val="6A9E2649"/>
    <w:rsid w:val="73765928"/>
    <w:rsid w:val="73D2EEEC"/>
    <w:rsid w:val="771594D5"/>
    <w:rsid w:val="7C21B481"/>
    <w:rsid w:val="7EF657A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5B4CA"/>
  <w15:chartTrackingRefBased/>
  <w15:docId w15:val="{94D6622F-95E3-42E8-AC21-D2267BCF751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0754F249"/>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0754F249"/>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0754F249"/>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0754F249"/>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0f7e746c4fcf463d"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2026-11-02T09:05:55.2630154Z</dcterms:created>
  <dcterms:modified xsi:type="dcterms:W3CDTF">2026-11-02T09:16:53.4981973Z</dcterms:modified>
  <dc:creator>Jacques VUILLAUME</dc:creator>
  <lastModifiedBy>Jacques VUILLAUME</lastModifiedBy>
</coreProperties>
</file>