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A57F6E9" wp14:paraId="1897BA39" wp14:textId="3FE16362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A57F6E9" w:rsidR="4C7E22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novembre 2026</w:t>
      </w:r>
    </w:p>
    <w:p xmlns:wp14="http://schemas.microsoft.com/office/word/2010/wordml" w:rsidP="6A57F6E9" wp14:paraId="761A9000" wp14:textId="5178204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57F6E9" wp14:paraId="6D4F00D7" wp14:textId="0D41CBC8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57F6E9" w:rsidR="4C7E22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03 novembre 2026</w:t>
      </w:r>
    </w:p>
    <w:p xmlns:wp14="http://schemas.microsoft.com/office/word/2010/wordml" w:rsidP="6A57F6E9" wp14:paraId="7786D10D" wp14:textId="13710DF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57F6E9" wp14:paraId="2B30CBF4" wp14:textId="49BA3F3C">
      <w:pPr>
        <w:spacing w:after="0" w:afterAutospacing="off"/>
      </w:pPr>
      <w:r w:rsidRPr="6A57F6E9" w:rsidR="4C7E227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6A57F6E9" wp14:paraId="5A608CD2" wp14:textId="3647A98A">
      <w:pPr>
        <w:pStyle w:val="Normal"/>
        <w:spacing w:after="0" w:afterAutospacing="off"/>
      </w:pPr>
      <w:r w:rsidRPr="6A57F6E9" w:rsidR="70AD083D">
        <w:rPr>
          <w:rFonts w:ascii="Aptos" w:hAnsi="Aptos" w:eastAsia="Aptos" w:cs="Aptos"/>
          <w:noProof w:val="0"/>
          <w:sz w:val="24"/>
          <w:szCs w:val="24"/>
          <w:lang w:val="fr-FR"/>
        </w:rPr>
        <w:t>रचता और रचना के ज्ञान से ही तुम स्वदर्शन चक्रधारी बनते हो।</w:t>
      </w:r>
    </w:p>
    <w:p xmlns:wp14="http://schemas.microsoft.com/office/word/2010/wordml" w:rsidP="6A57F6E9" wp14:paraId="1F2B17FE" wp14:textId="493E8B4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57F6E9" wp14:paraId="044D4505" wp14:textId="33963070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57F6E9" w:rsidR="4C7E227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6A57F6E9" wp14:paraId="515278E7" wp14:textId="4654E43C">
      <w:pPr>
        <w:pStyle w:val="Normal"/>
        <w:spacing w:after="0" w:afterAutospacing="off"/>
      </w:pPr>
      <w:r w:rsidRPr="6A57F6E9" w:rsidR="4F8F2DB2">
        <w:rPr>
          <w:rFonts w:ascii="Aptos" w:hAnsi="Aptos" w:eastAsia="Aptos" w:cs="Aptos"/>
          <w:noProof w:val="0"/>
          <w:sz w:val="24"/>
          <w:szCs w:val="24"/>
          <w:lang w:val="fr-FR"/>
        </w:rPr>
        <w:t>Racatā aur racanā ke jñāna se hī tum svadarśana cakradhārī banate ho.</w:t>
      </w:r>
    </w:p>
    <w:p xmlns:wp14="http://schemas.microsoft.com/office/word/2010/wordml" w:rsidP="6A57F6E9" wp14:paraId="72AE7295" wp14:textId="26F30CD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57F6E9" wp14:paraId="1AE80F20" wp14:textId="0771416F">
      <w:pPr>
        <w:spacing w:after="0" w:afterAutospacing="off"/>
      </w:pPr>
      <w:r w:rsidRPr="6A57F6E9" w:rsidR="4C7E227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6A57F6E9" wp14:paraId="3C6B4F9C" wp14:textId="57B7E6EE">
      <w:pPr>
        <w:spacing w:after="0" w:afterAutospacing="off"/>
      </w:pPr>
      <w:r w:rsidRPr="6A57F6E9" w:rsidR="73F63C0F">
        <w:rPr>
          <w:rFonts w:ascii="Aptos" w:hAnsi="Aptos" w:eastAsia="Aptos" w:cs="Aptos"/>
          <w:noProof w:val="0"/>
          <w:sz w:val="24"/>
          <w:szCs w:val="24"/>
          <w:lang w:val="fr-FR"/>
        </w:rPr>
        <w:t>« C’est uniquement grâce à la connaissance du Créateur et de la création que vous devenez ceux qui détiennent le disque de la réalisation de soi. »</w:t>
      </w:r>
    </w:p>
    <w:p xmlns:wp14="http://schemas.microsoft.com/office/word/2010/wordml" w:rsidP="6A57F6E9" wp14:paraId="61A2E73A" wp14:textId="7072209F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57F6E9" wp14:paraId="5314C031" wp14:textId="2D155318">
      <w:pPr>
        <w:spacing w:after="0" w:afterAutospacing="off"/>
      </w:pPr>
      <w:r w:rsidRPr="6A57F6E9" w:rsidR="73F63C0F">
        <w:rPr>
          <w:rFonts w:ascii="Aptos" w:hAnsi="Aptos" w:eastAsia="Aptos" w:cs="Aptos"/>
          <w:noProof w:val="0"/>
          <w:sz w:val="24"/>
          <w:szCs w:val="24"/>
          <w:lang w:val="fr-FR"/>
        </w:rPr>
        <w:t>Plus naturellement :</w:t>
      </w:r>
    </w:p>
    <w:p xmlns:wp14="http://schemas.microsoft.com/office/word/2010/wordml" w:rsidP="6A57F6E9" wp14:paraId="15531C17" wp14:textId="5706BD2A">
      <w:pPr>
        <w:spacing w:after="0" w:afterAutospacing="off"/>
      </w:pPr>
      <w:r w:rsidRPr="6A57F6E9" w:rsidR="73F63C0F">
        <w:rPr>
          <w:rFonts w:ascii="Aptos" w:hAnsi="Aptos" w:eastAsia="Aptos" w:cs="Aptos"/>
          <w:noProof w:val="0"/>
          <w:sz w:val="24"/>
          <w:szCs w:val="24"/>
          <w:lang w:val="fr-FR"/>
        </w:rPr>
        <w:t>« C’est seulement par la connaissance du Créateur et de la création que vous devenez détenteurs du cycle de la connaissance de soi. »</w:t>
      </w:r>
    </w:p>
    <w:p xmlns:wp14="http://schemas.microsoft.com/office/word/2010/wordml" w:rsidP="6A57F6E9" wp14:paraId="4ACA2843" wp14:textId="670CD71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57F6E9" wp14:paraId="7B54AAC3" wp14:textId="316746F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57F6E9" w:rsidR="4C7E22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26"/>
        <w:gridCol w:w="1922"/>
        <w:gridCol w:w="5325"/>
      </w:tblGrid>
      <w:tr w:rsidR="6A57F6E9" w:rsidTr="6A57F6E9" w14:paraId="798A8077">
        <w:trPr>
          <w:trHeight w:val="300"/>
        </w:trPr>
        <w:tc>
          <w:tcPr>
            <w:tcW w:w="1026" w:type="dxa"/>
            <w:tcMar/>
            <w:vAlign w:val="center"/>
          </w:tcPr>
          <w:p w:rsidR="6A57F6E9" w:rsidP="6A57F6E9" w:rsidRDefault="6A57F6E9" w14:paraId="358C8C81" w14:textId="57A909F1">
            <w:pPr>
              <w:pStyle w:val="Normal"/>
              <w:bidi w:val="0"/>
              <w:rPr>
                <w:b w:val="1"/>
                <w:bCs w:val="1"/>
              </w:rPr>
            </w:pPr>
            <w:r w:rsidRPr="6A57F6E9" w:rsidR="6A57F6E9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6A57F6E9" w:rsidP="6A57F6E9" w:rsidRDefault="6A57F6E9" w14:paraId="7ACB081D" w14:textId="7371D2DE">
            <w:pPr>
              <w:pStyle w:val="Normal"/>
              <w:bidi w:val="0"/>
              <w:rPr>
                <w:b w:val="1"/>
                <w:bCs w:val="1"/>
              </w:rPr>
            </w:pPr>
            <w:r w:rsidRPr="6A57F6E9" w:rsidR="6A57F6E9">
              <w:rPr>
                <w:b w:val="1"/>
                <w:bCs w:val="1"/>
              </w:rPr>
              <w:t>Translittération</w:t>
            </w:r>
          </w:p>
        </w:tc>
        <w:tc>
          <w:tcPr>
            <w:tcW w:w="5325" w:type="dxa"/>
            <w:tcMar/>
            <w:vAlign w:val="center"/>
          </w:tcPr>
          <w:p w:rsidR="6A57F6E9" w:rsidP="6A57F6E9" w:rsidRDefault="6A57F6E9" w14:paraId="0819FD22" w14:textId="43C403A6">
            <w:pPr>
              <w:pStyle w:val="Normal"/>
              <w:bidi w:val="0"/>
              <w:rPr>
                <w:b w:val="1"/>
                <w:bCs w:val="1"/>
              </w:rPr>
            </w:pPr>
            <w:r w:rsidRPr="6A57F6E9" w:rsidR="6A57F6E9">
              <w:rPr>
                <w:b w:val="1"/>
                <w:bCs w:val="1"/>
              </w:rPr>
              <w:t>Français</w:t>
            </w:r>
          </w:p>
        </w:tc>
      </w:tr>
      <w:tr w:rsidR="6A57F6E9" w:rsidTr="6A57F6E9" w14:paraId="35092CB5">
        <w:trPr>
          <w:trHeight w:val="300"/>
        </w:trPr>
        <w:tc>
          <w:tcPr>
            <w:tcW w:w="1026" w:type="dxa"/>
            <w:tcMar/>
            <w:vAlign w:val="center"/>
          </w:tcPr>
          <w:p w:rsidR="6A57F6E9" w:rsidP="6A57F6E9" w:rsidRDefault="6A57F6E9" w14:paraId="7E7DA8B6" w14:textId="54F23AC1">
            <w:pPr>
              <w:pStyle w:val="Normal"/>
              <w:bidi w:val="0"/>
            </w:pPr>
            <w:r w:rsidR="6A57F6E9">
              <w:rPr/>
              <w:t>रचता</w:t>
            </w:r>
          </w:p>
        </w:tc>
        <w:tc>
          <w:tcPr>
            <w:tcW w:w="1922" w:type="dxa"/>
            <w:tcMar/>
            <w:vAlign w:val="center"/>
          </w:tcPr>
          <w:p w:rsidR="6A57F6E9" w:rsidP="6A57F6E9" w:rsidRDefault="6A57F6E9" w14:paraId="7B6A01A9" w14:textId="15FA0079">
            <w:pPr>
              <w:pStyle w:val="Normal"/>
              <w:bidi w:val="0"/>
            </w:pPr>
            <w:r w:rsidR="6A57F6E9">
              <w:rPr/>
              <w:t>racatā</w:t>
            </w:r>
          </w:p>
        </w:tc>
        <w:tc>
          <w:tcPr>
            <w:tcW w:w="5325" w:type="dxa"/>
            <w:tcMar/>
            <w:vAlign w:val="center"/>
          </w:tcPr>
          <w:p w:rsidR="6A57F6E9" w:rsidP="6A57F6E9" w:rsidRDefault="6A57F6E9" w14:paraId="0CAC4EF2" w14:textId="301F05F3">
            <w:pPr>
              <w:pStyle w:val="Normal"/>
              <w:bidi w:val="0"/>
            </w:pPr>
            <w:r w:rsidR="6A57F6E9">
              <w:rPr/>
              <w:t>Créateur</w:t>
            </w:r>
          </w:p>
        </w:tc>
      </w:tr>
      <w:tr w:rsidR="6A57F6E9" w:rsidTr="6A57F6E9" w14:paraId="77E2DE6A">
        <w:trPr>
          <w:trHeight w:val="300"/>
        </w:trPr>
        <w:tc>
          <w:tcPr>
            <w:tcW w:w="1026" w:type="dxa"/>
            <w:tcMar/>
            <w:vAlign w:val="center"/>
          </w:tcPr>
          <w:p w:rsidR="6A57F6E9" w:rsidP="6A57F6E9" w:rsidRDefault="6A57F6E9" w14:paraId="0B6F39BB" w14:textId="182AE49C">
            <w:pPr>
              <w:pStyle w:val="Normal"/>
              <w:bidi w:val="0"/>
            </w:pPr>
            <w:r w:rsidR="6A57F6E9">
              <w:rPr/>
              <w:t>और</w:t>
            </w:r>
          </w:p>
        </w:tc>
        <w:tc>
          <w:tcPr>
            <w:tcW w:w="1922" w:type="dxa"/>
            <w:tcMar/>
            <w:vAlign w:val="center"/>
          </w:tcPr>
          <w:p w:rsidR="6A57F6E9" w:rsidP="6A57F6E9" w:rsidRDefault="6A57F6E9" w14:paraId="73370376" w14:textId="563D7123">
            <w:pPr>
              <w:pStyle w:val="Normal"/>
              <w:bidi w:val="0"/>
            </w:pPr>
            <w:r w:rsidR="6A57F6E9">
              <w:rPr/>
              <w:t>aur</w:t>
            </w:r>
          </w:p>
        </w:tc>
        <w:tc>
          <w:tcPr>
            <w:tcW w:w="5325" w:type="dxa"/>
            <w:tcMar/>
            <w:vAlign w:val="center"/>
          </w:tcPr>
          <w:p w:rsidR="6A57F6E9" w:rsidP="6A57F6E9" w:rsidRDefault="6A57F6E9" w14:paraId="67D054EF" w14:textId="0A183E5D">
            <w:pPr>
              <w:pStyle w:val="Normal"/>
              <w:bidi w:val="0"/>
            </w:pPr>
            <w:r w:rsidR="6A57F6E9">
              <w:rPr/>
              <w:t>et</w:t>
            </w:r>
          </w:p>
        </w:tc>
      </w:tr>
      <w:tr w:rsidR="6A57F6E9" w:rsidTr="6A57F6E9" w14:paraId="5DB3ADC5">
        <w:trPr>
          <w:trHeight w:val="300"/>
        </w:trPr>
        <w:tc>
          <w:tcPr>
            <w:tcW w:w="1026" w:type="dxa"/>
            <w:tcMar/>
            <w:vAlign w:val="center"/>
          </w:tcPr>
          <w:p w:rsidR="6A57F6E9" w:rsidP="6A57F6E9" w:rsidRDefault="6A57F6E9" w14:paraId="12DAF29B" w14:textId="574FEB83">
            <w:pPr>
              <w:pStyle w:val="Normal"/>
              <w:bidi w:val="0"/>
            </w:pPr>
            <w:r w:rsidR="6A57F6E9">
              <w:rPr/>
              <w:t>रचना</w:t>
            </w:r>
          </w:p>
        </w:tc>
        <w:tc>
          <w:tcPr>
            <w:tcW w:w="1922" w:type="dxa"/>
            <w:tcMar/>
            <w:vAlign w:val="center"/>
          </w:tcPr>
          <w:p w:rsidR="6A57F6E9" w:rsidP="6A57F6E9" w:rsidRDefault="6A57F6E9" w14:paraId="4BC76177" w14:textId="20C7A32E">
            <w:pPr>
              <w:pStyle w:val="Normal"/>
              <w:bidi w:val="0"/>
            </w:pPr>
            <w:r w:rsidR="6A57F6E9">
              <w:rPr/>
              <w:t>racanā</w:t>
            </w:r>
          </w:p>
        </w:tc>
        <w:tc>
          <w:tcPr>
            <w:tcW w:w="5325" w:type="dxa"/>
            <w:tcMar/>
            <w:vAlign w:val="center"/>
          </w:tcPr>
          <w:p w:rsidR="6A57F6E9" w:rsidP="6A57F6E9" w:rsidRDefault="6A57F6E9" w14:paraId="0F01FEA1" w14:textId="38A6697F">
            <w:pPr>
              <w:pStyle w:val="Normal"/>
              <w:bidi w:val="0"/>
            </w:pPr>
            <w:r w:rsidR="6A57F6E9">
              <w:rPr/>
              <w:t>création, œuvre créée</w:t>
            </w:r>
          </w:p>
        </w:tc>
      </w:tr>
      <w:tr w:rsidR="6A57F6E9" w:rsidTr="6A57F6E9" w14:paraId="2B4D957D">
        <w:trPr>
          <w:trHeight w:val="300"/>
        </w:trPr>
        <w:tc>
          <w:tcPr>
            <w:tcW w:w="1026" w:type="dxa"/>
            <w:tcMar/>
            <w:vAlign w:val="center"/>
          </w:tcPr>
          <w:p w:rsidR="6A57F6E9" w:rsidP="6A57F6E9" w:rsidRDefault="6A57F6E9" w14:paraId="06701202" w14:textId="3B87E335">
            <w:pPr>
              <w:pStyle w:val="Normal"/>
              <w:bidi w:val="0"/>
            </w:pPr>
            <w:r w:rsidR="6A57F6E9">
              <w:rPr/>
              <w:t>के ज्ञान</w:t>
            </w:r>
          </w:p>
        </w:tc>
        <w:tc>
          <w:tcPr>
            <w:tcW w:w="1922" w:type="dxa"/>
            <w:tcMar/>
            <w:vAlign w:val="center"/>
          </w:tcPr>
          <w:p w:rsidR="6A57F6E9" w:rsidP="6A57F6E9" w:rsidRDefault="6A57F6E9" w14:paraId="55B5091B" w14:textId="6618F8E6">
            <w:pPr>
              <w:pStyle w:val="Normal"/>
              <w:bidi w:val="0"/>
            </w:pPr>
            <w:r w:rsidR="6A57F6E9">
              <w:rPr/>
              <w:t>ke jñāna</w:t>
            </w:r>
          </w:p>
        </w:tc>
        <w:tc>
          <w:tcPr>
            <w:tcW w:w="5325" w:type="dxa"/>
            <w:tcMar/>
            <w:vAlign w:val="center"/>
          </w:tcPr>
          <w:p w:rsidR="6A57F6E9" w:rsidP="6A57F6E9" w:rsidRDefault="6A57F6E9" w14:paraId="767AC678" w14:textId="16C714EC">
            <w:pPr>
              <w:pStyle w:val="Normal"/>
              <w:bidi w:val="0"/>
            </w:pPr>
            <w:r w:rsidR="6A57F6E9">
              <w:rPr/>
              <w:t>connaissance de</w:t>
            </w:r>
          </w:p>
        </w:tc>
      </w:tr>
      <w:tr w:rsidR="6A57F6E9" w:rsidTr="6A57F6E9" w14:paraId="30627095">
        <w:trPr>
          <w:trHeight w:val="300"/>
        </w:trPr>
        <w:tc>
          <w:tcPr>
            <w:tcW w:w="1026" w:type="dxa"/>
            <w:tcMar/>
            <w:vAlign w:val="center"/>
          </w:tcPr>
          <w:p w:rsidR="6A57F6E9" w:rsidP="6A57F6E9" w:rsidRDefault="6A57F6E9" w14:paraId="3EA16B23" w14:textId="044FD047">
            <w:pPr>
              <w:pStyle w:val="Normal"/>
              <w:bidi w:val="0"/>
            </w:pPr>
            <w:r w:rsidR="6A57F6E9">
              <w:rPr/>
              <w:t>से</w:t>
            </w:r>
          </w:p>
        </w:tc>
        <w:tc>
          <w:tcPr>
            <w:tcW w:w="1922" w:type="dxa"/>
            <w:tcMar/>
            <w:vAlign w:val="center"/>
          </w:tcPr>
          <w:p w:rsidR="6A57F6E9" w:rsidP="6A57F6E9" w:rsidRDefault="6A57F6E9" w14:paraId="51FAEE3A" w14:textId="495E0D17">
            <w:pPr>
              <w:pStyle w:val="Normal"/>
              <w:bidi w:val="0"/>
            </w:pPr>
            <w:r w:rsidR="6A57F6E9">
              <w:rPr/>
              <w:t>se</w:t>
            </w:r>
          </w:p>
        </w:tc>
        <w:tc>
          <w:tcPr>
            <w:tcW w:w="5325" w:type="dxa"/>
            <w:tcMar/>
            <w:vAlign w:val="center"/>
          </w:tcPr>
          <w:p w:rsidR="6A57F6E9" w:rsidP="6A57F6E9" w:rsidRDefault="6A57F6E9" w14:paraId="20206540" w14:textId="72BEA44E">
            <w:pPr>
              <w:pStyle w:val="Normal"/>
              <w:bidi w:val="0"/>
            </w:pPr>
            <w:r w:rsidR="6A57F6E9">
              <w:rPr/>
              <w:t>par, grâce à</w:t>
            </w:r>
          </w:p>
        </w:tc>
      </w:tr>
      <w:tr w:rsidR="6A57F6E9" w:rsidTr="6A57F6E9" w14:paraId="47B65ACD">
        <w:trPr>
          <w:trHeight w:val="300"/>
        </w:trPr>
        <w:tc>
          <w:tcPr>
            <w:tcW w:w="1026" w:type="dxa"/>
            <w:tcMar/>
            <w:vAlign w:val="center"/>
          </w:tcPr>
          <w:p w:rsidR="6A57F6E9" w:rsidP="6A57F6E9" w:rsidRDefault="6A57F6E9" w14:paraId="51032EBC" w14:textId="35698938">
            <w:pPr>
              <w:pStyle w:val="Normal"/>
              <w:bidi w:val="0"/>
            </w:pPr>
            <w:r w:rsidR="6A57F6E9">
              <w:rPr/>
              <w:t>ही</w:t>
            </w:r>
          </w:p>
        </w:tc>
        <w:tc>
          <w:tcPr>
            <w:tcW w:w="1922" w:type="dxa"/>
            <w:tcMar/>
            <w:vAlign w:val="center"/>
          </w:tcPr>
          <w:p w:rsidR="6A57F6E9" w:rsidP="6A57F6E9" w:rsidRDefault="6A57F6E9" w14:paraId="0A17D0C9" w14:textId="2CF39787">
            <w:pPr>
              <w:pStyle w:val="Normal"/>
              <w:bidi w:val="0"/>
            </w:pPr>
            <w:r w:rsidR="6A57F6E9">
              <w:rPr/>
              <w:t>hī</w:t>
            </w:r>
          </w:p>
        </w:tc>
        <w:tc>
          <w:tcPr>
            <w:tcW w:w="5325" w:type="dxa"/>
            <w:tcMar/>
            <w:vAlign w:val="center"/>
          </w:tcPr>
          <w:p w:rsidR="6A57F6E9" w:rsidP="6A57F6E9" w:rsidRDefault="6A57F6E9" w14:paraId="62B3D742" w14:textId="70BB3A60">
            <w:pPr>
              <w:pStyle w:val="Normal"/>
              <w:bidi w:val="0"/>
            </w:pPr>
            <w:r w:rsidR="6A57F6E9">
              <w:rPr/>
              <w:t>seulement, précisément (insistance)</w:t>
            </w:r>
          </w:p>
        </w:tc>
      </w:tr>
      <w:tr w:rsidR="6A57F6E9" w:rsidTr="6A57F6E9" w14:paraId="3D6C2DE1">
        <w:trPr>
          <w:trHeight w:val="300"/>
        </w:trPr>
        <w:tc>
          <w:tcPr>
            <w:tcW w:w="1026" w:type="dxa"/>
            <w:tcMar/>
            <w:vAlign w:val="center"/>
          </w:tcPr>
          <w:p w:rsidR="6A57F6E9" w:rsidP="6A57F6E9" w:rsidRDefault="6A57F6E9" w14:paraId="70037A90" w14:textId="34AB15F7">
            <w:pPr>
              <w:pStyle w:val="Normal"/>
              <w:bidi w:val="0"/>
            </w:pPr>
            <w:r w:rsidR="6A57F6E9">
              <w:rPr/>
              <w:t>तुम</w:t>
            </w:r>
          </w:p>
        </w:tc>
        <w:tc>
          <w:tcPr>
            <w:tcW w:w="1922" w:type="dxa"/>
            <w:tcMar/>
            <w:vAlign w:val="center"/>
          </w:tcPr>
          <w:p w:rsidR="6A57F6E9" w:rsidP="6A57F6E9" w:rsidRDefault="6A57F6E9" w14:paraId="368AAD8F" w14:textId="7616C868">
            <w:pPr>
              <w:pStyle w:val="Normal"/>
              <w:bidi w:val="0"/>
            </w:pPr>
            <w:r w:rsidR="6A57F6E9">
              <w:rPr/>
              <w:t>tum</w:t>
            </w:r>
          </w:p>
        </w:tc>
        <w:tc>
          <w:tcPr>
            <w:tcW w:w="5325" w:type="dxa"/>
            <w:tcMar/>
            <w:vAlign w:val="center"/>
          </w:tcPr>
          <w:p w:rsidR="6A57F6E9" w:rsidP="6A57F6E9" w:rsidRDefault="6A57F6E9" w14:paraId="59101C57" w14:textId="39FE6D44">
            <w:pPr>
              <w:pStyle w:val="Normal"/>
              <w:bidi w:val="0"/>
            </w:pPr>
            <w:r w:rsidR="6A57F6E9">
              <w:rPr/>
              <w:t>vous</w:t>
            </w:r>
          </w:p>
        </w:tc>
      </w:tr>
      <w:tr w:rsidR="6A57F6E9" w:rsidTr="6A57F6E9" w14:paraId="143B685E">
        <w:trPr>
          <w:trHeight w:val="300"/>
        </w:trPr>
        <w:tc>
          <w:tcPr>
            <w:tcW w:w="1026" w:type="dxa"/>
            <w:tcMar/>
            <w:vAlign w:val="center"/>
          </w:tcPr>
          <w:p w:rsidR="6A57F6E9" w:rsidP="6A57F6E9" w:rsidRDefault="6A57F6E9" w14:paraId="4EDC43C1" w14:textId="001F6DF5">
            <w:pPr>
              <w:pStyle w:val="Normal"/>
              <w:bidi w:val="0"/>
            </w:pPr>
            <w:r w:rsidR="6A57F6E9">
              <w:rPr/>
              <w:t>स्वदर्शन</w:t>
            </w:r>
          </w:p>
        </w:tc>
        <w:tc>
          <w:tcPr>
            <w:tcW w:w="1922" w:type="dxa"/>
            <w:tcMar/>
            <w:vAlign w:val="center"/>
          </w:tcPr>
          <w:p w:rsidR="6A57F6E9" w:rsidP="6A57F6E9" w:rsidRDefault="6A57F6E9" w14:paraId="179CAB4D" w14:textId="5F85C1B6">
            <w:pPr>
              <w:pStyle w:val="Normal"/>
              <w:bidi w:val="0"/>
            </w:pPr>
            <w:r w:rsidR="6A57F6E9">
              <w:rPr/>
              <w:t>svadarśana</w:t>
            </w:r>
          </w:p>
        </w:tc>
        <w:tc>
          <w:tcPr>
            <w:tcW w:w="5325" w:type="dxa"/>
            <w:tcMar/>
            <w:vAlign w:val="center"/>
          </w:tcPr>
          <w:p w:rsidR="6A57F6E9" w:rsidP="6A57F6E9" w:rsidRDefault="6A57F6E9" w14:paraId="308734B6" w14:textId="0D44E2F1">
            <w:pPr>
              <w:pStyle w:val="Normal"/>
              <w:bidi w:val="0"/>
            </w:pPr>
            <w:r w:rsidR="6A57F6E9">
              <w:rPr/>
              <w:t>vision ou connaissance de soi</w:t>
            </w:r>
          </w:p>
        </w:tc>
      </w:tr>
      <w:tr w:rsidR="6A57F6E9" w:rsidTr="6A57F6E9" w14:paraId="475A33AD">
        <w:trPr>
          <w:trHeight w:val="300"/>
        </w:trPr>
        <w:tc>
          <w:tcPr>
            <w:tcW w:w="1026" w:type="dxa"/>
            <w:tcMar/>
            <w:vAlign w:val="center"/>
          </w:tcPr>
          <w:p w:rsidR="6A57F6E9" w:rsidP="6A57F6E9" w:rsidRDefault="6A57F6E9" w14:paraId="25733278" w14:textId="167C4611">
            <w:pPr>
              <w:pStyle w:val="Normal"/>
              <w:bidi w:val="0"/>
            </w:pPr>
            <w:r w:rsidR="6A57F6E9">
              <w:rPr/>
              <w:t>चक्र</w:t>
            </w:r>
          </w:p>
        </w:tc>
        <w:tc>
          <w:tcPr>
            <w:tcW w:w="1922" w:type="dxa"/>
            <w:tcMar/>
            <w:vAlign w:val="center"/>
          </w:tcPr>
          <w:p w:rsidR="6A57F6E9" w:rsidP="6A57F6E9" w:rsidRDefault="6A57F6E9" w14:paraId="5223F6C1" w14:textId="6B6E7C5D">
            <w:pPr>
              <w:pStyle w:val="Normal"/>
              <w:bidi w:val="0"/>
            </w:pPr>
            <w:r w:rsidR="6A57F6E9">
              <w:rPr/>
              <w:t>cakra</w:t>
            </w:r>
          </w:p>
        </w:tc>
        <w:tc>
          <w:tcPr>
            <w:tcW w:w="5325" w:type="dxa"/>
            <w:tcMar/>
            <w:vAlign w:val="center"/>
          </w:tcPr>
          <w:p w:rsidR="6A57F6E9" w:rsidP="6A57F6E9" w:rsidRDefault="6A57F6E9" w14:paraId="4E6066FD" w14:textId="4441D400">
            <w:pPr>
              <w:pStyle w:val="Normal"/>
              <w:bidi w:val="0"/>
            </w:pPr>
            <w:r w:rsidR="6A57F6E9">
              <w:rPr/>
              <w:t>roue, disque, cycle</w:t>
            </w:r>
          </w:p>
        </w:tc>
      </w:tr>
      <w:tr w:rsidR="6A57F6E9" w:rsidTr="6A57F6E9" w14:paraId="02243528">
        <w:trPr>
          <w:trHeight w:val="300"/>
        </w:trPr>
        <w:tc>
          <w:tcPr>
            <w:tcW w:w="1026" w:type="dxa"/>
            <w:tcMar/>
            <w:vAlign w:val="center"/>
          </w:tcPr>
          <w:p w:rsidR="6A57F6E9" w:rsidP="6A57F6E9" w:rsidRDefault="6A57F6E9" w14:paraId="2A20B1FB" w14:textId="2E6A4AF7">
            <w:pPr>
              <w:pStyle w:val="Normal"/>
              <w:bidi w:val="0"/>
            </w:pPr>
            <w:r w:rsidR="6A57F6E9">
              <w:rPr/>
              <w:t>धारी</w:t>
            </w:r>
          </w:p>
        </w:tc>
        <w:tc>
          <w:tcPr>
            <w:tcW w:w="1922" w:type="dxa"/>
            <w:tcMar/>
            <w:vAlign w:val="center"/>
          </w:tcPr>
          <w:p w:rsidR="6A57F6E9" w:rsidP="6A57F6E9" w:rsidRDefault="6A57F6E9" w14:paraId="04C9FDF3" w14:textId="41D2080F">
            <w:pPr>
              <w:pStyle w:val="Normal"/>
              <w:bidi w:val="0"/>
            </w:pPr>
            <w:r w:rsidR="6A57F6E9">
              <w:rPr/>
              <w:t>dhārī</w:t>
            </w:r>
          </w:p>
        </w:tc>
        <w:tc>
          <w:tcPr>
            <w:tcW w:w="5325" w:type="dxa"/>
            <w:tcMar/>
            <w:vAlign w:val="center"/>
          </w:tcPr>
          <w:p w:rsidR="6A57F6E9" w:rsidP="6A57F6E9" w:rsidRDefault="6A57F6E9" w14:paraId="23D61D54" w14:textId="62EDA675">
            <w:pPr>
              <w:pStyle w:val="Normal"/>
              <w:bidi w:val="0"/>
            </w:pPr>
            <w:r w:rsidR="6A57F6E9">
              <w:rPr/>
              <w:t>celui qui porte, détient</w:t>
            </w:r>
          </w:p>
        </w:tc>
      </w:tr>
      <w:tr w:rsidR="6A57F6E9" w:rsidTr="6A57F6E9" w14:paraId="6458789C">
        <w:trPr>
          <w:trHeight w:val="300"/>
        </w:trPr>
        <w:tc>
          <w:tcPr>
            <w:tcW w:w="1026" w:type="dxa"/>
            <w:tcMar/>
            <w:vAlign w:val="center"/>
          </w:tcPr>
          <w:p w:rsidR="6A57F6E9" w:rsidP="6A57F6E9" w:rsidRDefault="6A57F6E9" w14:paraId="4F24D84A" w14:textId="3F4F43BB">
            <w:pPr>
              <w:pStyle w:val="Normal"/>
              <w:bidi w:val="0"/>
            </w:pPr>
            <w:r w:rsidR="6A57F6E9">
              <w:rPr/>
              <w:t>बनते हो</w:t>
            </w:r>
          </w:p>
        </w:tc>
        <w:tc>
          <w:tcPr>
            <w:tcW w:w="1922" w:type="dxa"/>
            <w:tcMar/>
            <w:vAlign w:val="center"/>
          </w:tcPr>
          <w:p w:rsidR="6A57F6E9" w:rsidP="6A57F6E9" w:rsidRDefault="6A57F6E9" w14:paraId="2ECBBA6B" w14:textId="3E970CA6">
            <w:pPr>
              <w:pStyle w:val="Normal"/>
              <w:bidi w:val="0"/>
            </w:pPr>
            <w:r w:rsidR="6A57F6E9">
              <w:rPr/>
              <w:t>banate ho</w:t>
            </w:r>
          </w:p>
        </w:tc>
        <w:tc>
          <w:tcPr>
            <w:tcW w:w="5325" w:type="dxa"/>
            <w:tcMar/>
            <w:vAlign w:val="center"/>
          </w:tcPr>
          <w:p w:rsidR="6A57F6E9" w:rsidP="6A57F6E9" w:rsidRDefault="6A57F6E9" w14:paraId="700E4124" w14:textId="6A886263">
            <w:pPr>
              <w:pStyle w:val="Normal"/>
              <w:bidi w:val="0"/>
            </w:pPr>
            <w:r w:rsidR="6A57F6E9">
              <w:rPr/>
              <w:t>vous devenez</w:t>
            </w:r>
          </w:p>
        </w:tc>
      </w:tr>
    </w:tbl>
    <w:p xmlns:wp14="http://schemas.microsoft.com/office/word/2010/wordml" w:rsidP="6A57F6E9" wp14:paraId="59B00E2B" wp14:textId="0035D4A3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A57F6E9" wp14:paraId="3413FEBE" wp14:textId="5AAA8EE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A57F6E9" w:rsidR="4C7E227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6A57F6E9" wp14:paraId="32852E43" wp14:textId="4FECD4B8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1. रचता और रचना के ज्ञान (racatā aura racanā ke jñāna) — « la connaissance du Créateur et de la création »</w:t>
      </w:r>
    </w:p>
    <w:p xmlns:wp14="http://schemas.microsoft.com/office/word/2010/wordml" w:rsidP="6A57F6E9" wp14:paraId="441549CF" wp14:textId="76F7CC42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:</w:t>
      </w:r>
    </w:p>
    <w:p xmlns:wp14="http://schemas.microsoft.com/office/word/2010/wordml" w:rsidP="6A57F6E9" wp14:paraId="5EFED8EE" wp14:textId="0F6ACC1F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[रचता और रचना] + के + ज्ञान</w:t>
      </w:r>
    </w:p>
    <w:p xmlns:wp14="http://schemas.microsoft.com/office/word/2010/wordml" w:rsidP="6A57F6E9" wp14:paraId="572DC647" wp14:textId="58B5E696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[racatā aura racanā] + ke + jñāna</w:t>
      </w:r>
    </w:p>
    <w:p xmlns:wp14="http://schemas.microsoft.com/office/word/2010/wordml" w:rsidP="6A57F6E9" wp14:paraId="49045EF4" wp14:textId="7419878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के (ke) relie ici le Créateur et la création à ज्ञान (jñāna) (connaissance).</w:t>
      </w:r>
    </w:p>
    <w:p xmlns:wp14="http://schemas.microsoft.com/office/word/2010/wordml" w:rsidP="6A57F6E9" wp14:paraId="61430780" wp14:textId="4BC2A61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के (ke) est utilisé parce que ज्ञान (jñāna) est masculin et se trouve dans une construction oblique devant से (se).</w:t>
      </w:r>
    </w:p>
    <w:p xmlns:wp14="http://schemas.microsoft.com/office/word/2010/wordml" w:rsidP="6A57F6E9" wp14:paraId="33603F7D" wp14:textId="3F828684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On retrouve la même structure dans :</w:t>
      </w:r>
    </w:p>
    <w:p xmlns:wp14="http://schemas.microsoft.com/office/word/2010/wordml" w:rsidP="6A57F6E9" wp14:paraId="33DDE1EF" wp14:textId="70981BF5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के ज्ञान से — ātmā ke jñāna se — grâce à la connaissance de l’âme.</w:t>
      </w:r>
    </w:p>
    <w:p xmlns:wp14="http://schemas.microsoft.com/office/word/2010/wordml" w:rsidP="6A57F6E9" wp14:paraId="091E36D3" wp14:textId="22EA4815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2. से ही (se hī) — « uniquement grâce à »</w:t>
      </w:r>
    </w:p>
    <w:p xmlns:wp14="http://schemas.microsoft.com/office/word/2010/wordml" w:rsidP="6A57F6E9" wp14:paraId="72345B35" wp14:textId="116FFDC0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से (se) indique ici le moyen par lequel quelque chose devient possible.</w:t>
      </w:r>
    </w:p>
    <w:p xmlns:wp14="http://schemas.microsoft.com/office/word/2010/wordml" w:rsidP="6A57F6E9" wp14:paraId="341CEC03" wp14:textId="623BD74C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ही (hī) renforce cette relation et souligne que cette connaissance est indispensable.</w:t>
      </w:r>
    </w:p>
    <w:p xmlns:wp14="http://schemas.microsoft.com/office/word/2010/wordml" w:rsidP="6A57F6E9" wp14:paraId="1A400BCC" wp14:textId="46889537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Comparer :</w:t>
      </w:r>
    </w:p>
    <w:p xmlns:wp14="http://schemas.microsoft.com/office/word/2010/wordml" w:rsidP="6A57F6E9" wp14:paraId="0996CDEE" wp14:textId="592B9B10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से (jñāna se) — grâce à la connaissance.</w:t>
      </w:r>
    </w:p>
    <w:p xmlns:wp14="http://schemas.microsoft.com/office/word/2010/wordml" w:rsidP="6A57F6E9" wp14:paraId="380FF6A9" wp14:textId="01944D2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से ही (jñāna se hī) — uniquement grâce à la connaissance.</w:t>
      </w:r>
    </w:p>
    <w:p xmlns:wp14="http://schemas.microsoft.com/office/word/2010/wordml" w:rsidP="6A57F6E9" wp14:paraId="3924C9C9" wp14:textId="7044F5CB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3. स्वदर्शन चक्रधारी (svadarśana cakradhārī) — un mot composé</w:t>
      </w:r>
    </w:p>
    <w:p xmlns:wp14="http://schemas.microsoft.com/office/word/2010/wordml" w:rsidP="6A57F6E9" wp14:paraId="6A31C19D" wp14:textId="61A5E6DD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Ce terme se décompose ainsi :</w:t>
      </w:r>
    </w:p>
    <w:p xmlns:wp14="http://schemas.microsoft.com/office/word/2010/wordml" w:rsidP="6A57F6E9" wp14:paraId="2475A902" wp14:textId="2FB1489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स्व (sva) : soi-même.</w:t>
      </w:r>
    </w:p>
    <w:p xmlns:wp14="http://schemas.microsoft.com/office/word/2010/wordml" w:rsidP="6A57F6E9" wp14:paraId="053F375D" wp14:textId="173FAE4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दर्शन (darśana) : vision, perception, compréhension.</w:t>
      </w:r>
    </w:p>
    <w:p xmlns:wp14="http://schemas.microsoft.com/office/word/2010/wordml" w:rsidP="6A57F6E9" wp14:paraId="172ED056" wp14:textId="27DAD42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चक्र (cakra) : roue, cycle, disque.</w:t>
      </w:r>
    </w:p>
    <w:p xmlns:wp14="http://schemas.microsoft.com/office/word/2010/wordml" w:rsidP="6A57F6E9" wp14:paraId="5DA14426" wp14:textId="0482088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धारी (dhārī) : porteur, détenteur.</w:t>
      </w:r>
    </w:p>
    <w:p xmlns:wp14="http://schemas.microsoft.com/office/word/2010/wordml" w:rsidP="6A57F6E9" wp14:paraId="3C2D62DF" wp14:textId="52AC159B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Celui qui détient le disque de la vision de soi ».</w:t>
      </w:r>
    </w:p>
    <w:p xmlns:wp14="http://schemas.microsoft.com/office/word/2010/wordml" w:rsidP="6A57F6E9" wp14:paraId="01577889" wp14:textId="10E9CC10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Dans le Murli, cette expression désigne celui qui garde dans son intellect la connaissance du cycle de ses propres vies et du cycle de la création.</w:t>
      </w:r>
    </w:p>
    <w:p xmlns:wp14="http://schemas.microsoft.com/office/word/2010/wordml" w:rsidP="6A57F6E9" wp14:paraId="66FD0D74" wp14:textId="1445C858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4. बनते हो (banate ho) — « vous devenez »</w:t>
      </w:r>
    </w:p>
    <w:p xmlns:wp14="http://schemas.microsoft.com/office/word/2010/wordml" w:rsidP="6A57F6E9" wp14:paraId="03B9AE19" wp14:textId="586929F9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Le verbe बनना (bananā) signifie « devenir ».</w:t>
      </w:r>
    </w:p>
    <w:p xmlns:wp14="http://schemas.microsoft.com/office/word/2010/wordml" w:rsidP="6A57F6E9" wp14:paraId="2367FA3D" wp14:textId="76CBF12D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बनते हो (banate ho) est au présent habituel, deuxième personne du pluriel ou forme familière avec तुम (tuma).</w:t>
      </w:r>
    </w:p>
    <w:p xmlns:wp14="http://schemas.microsoft.com/office/word/2010/wordml" w:rsidP="6A57F6E9" wp14:paraId="7C48DEDA" wp14:textId="1F274DBD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Ici, il exprime le résultat d'un processus : acquérir la connaissance permet de devenir स्वदर्शन चक्रधारी (svadarśana cakradhārī).</w:t>
      </w:r>
    </w:p>
    <w:p xmlns:wp14="http://schemas.microsoft.com/office/word/2010/wordml" w:rsidP="6A57F6E9" wp14:paraId="16B15FA6" wp14:textId="395451B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57F6E9" wp14:paraId="49223638" wp14:textId="059AB3E4">
      <w:pPr>
        <w:pStyle w:val="Heading2"/>
      </w:pPr>
      <w:r w:rsidRPr="6A57F6E9" w:rsidR="3DFA91C9">
        <w:rPr>
          <w:noProof w:val="0"/>
          <w:lang w:val="fr-FR"/>
        </w:rPr>
        <w:t>🌱 Sens dans le contexte BK</w:t>
      </w:r>
    </w:p>
    <w:p xmlns:wp14="http://schemas.microsoft.com/office/word/2010/wordml" w:rsidP="6A57F6E9" wp14:paraId="57918A10" wp14:textId="1548A848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Dans l’enseignement des Brahma Kumaris :</w:t>
      </w:r>
    </w:p>
    <w:p xmlns:wp14="http://schemas.microsoft.com/office/word/2010/wordml" w:rsidP="6A57F6E9" wp14:paraId="18DA7F0F" wp14:textId="440727D2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रचता (racatā) (Créateur) désigne le Père suprême, Shiv Baba, qui donne la connaissance.</w:t>
      </w:r>
    </w:p>
    <w:p xmlns:wp14="http://schemas.microsoft.com/office/word/2010/wordml" w:rsidP="6A57F6E9" wp14:paraId="5A08F364" wp14:textId="052C4AF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रचना (racanā) (création) désigne le monde créé, son histoire et son cycle.</w:t>
      </w:r>
    </w:p>
    <w:p xmlns:wp14="http://schemas.microsoft.com/office/word/2010/wordml" w:rsidP="6A57F6E9" wp14:paraId="76729D07" wp14:textId="77691E1D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स्वदर्शन चक्रधारी (svadarśana cakradhārī) désigne l’âme qui comprend le cycle des 84 vies et les différentes étapes du cycle du monde.</w:t>
      </w:r>
    </w:p>
    <w:p xmlns:wp14="http://schemas.microsoft.com/office/word/2010/wordml" w:rsidP="6A57F6E9" wp14:paraId="19C281D6" wp14:textId="1CB5B1B5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Il ne s’agit donc pas de porter physiquement un disque, mais de garder dans son intellect la connaissance de soi, de ses vies successives et du cycle de la création.</w:t>
      </w:r>
    </w:p>
    <w:p xmlns:wp14="http://schemas.microsoft.com/office/word/2010/wordml" w:rsidP="6A57F6E9" wp14:paraId="120B74B3" wp14:textId="5D1F97DA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Le mot स्वदर्शन (svadarśana) ne signifie pas seulement « introspection » dans ce contexte. Il évoque aussi la connaissance de sa propre histoire en tant qu’âme à travers le cycle.</w:t>
      </w:r>
    </w:p>
    <w:p xmlns:wp14="http://schemas.microsoft.com/office/word/2010/wordml" w:rsidP="6A57F6E9" wp14:paraId="7057665F" wp14:textId="637A90D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57F6E9" wp14:paraId="5F3DF6E7" wp14:textId="5702B501">
      <w:pPr>
        <w:pStyle w:val="Heading2"/>
      </w:pPr>
      <w:r w:rsidRPr="6A57F6E9" w:rsidR="3DFA91C9">
        <w:rPr>
          <w:noProof w:val="0"/>
          <w:lang w:val="fr-FR"/>
        </w:rPr>
        <w:t>✨ Reformulation simple</w:t>
      </w:r>
    </w:p>
    <w:p xmlns:wp14="http://schemas.microsoft.com/office/word/2010/wordml" w:rsidP="6A57F6E9" wp14:paraId="5A94190F" wp14:textId="5F7AB7B5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« En comprenant qui est le Créateur et comment fonctionne le cycle de la création, vous devenez capables de connaître votre propre parcours en tant qu’âme. »</w:t>
      </w:r>
    </w:p>
    <w:p xmlns:wp14="http://schemas.microsoft.com/office/word/2010/wordml" w:rsidP="6A57F6E9" wp14:paraId="25CF85CF" wp14:textId="27EED46F">
      <w:pPr>
        <w:spacing w:before="240" w:beforeAutospacing="off" w:after="240" w:afterAutospacing="off"/>
      </w:pPr>
      <w:r w:rsidRPr="6A57F6E9" w:rsidR="3DFA91C9">
        <w:rPr>
          <w:rFonts w:ascii="Aptos" w:hAnsi="Aptos" w:eastAsia="Aptos" w:cs="Aptos"/>
          <w:noProof w:val="0"/>
          <w:sz w:val="24"/>
          <w:szCs w:val="24"/>
          <w:lang w:val="fr-FR"/>
        </w:rPr>
        <w:t>La phrase insiste sur le fait que le svadarśana cakra n'est pas un objet matériel, mais une connaissance à conserver dans l'intellect.</w:t>
      </w:r>
    </w:p>
    <w:p xmlns:wp14="http://schemas.microsoft.com/office/word/2010/wordml" w:rsidP="6A57F6E9" wp14:paraId="711319D5" wp14:textId="3987831F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57F6E9" wp14:paraId="482C07D9" wp14:textId="0D807139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A57F6E9" wp14:paraId="6524C2D8" wp14:textId="59B23F1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A57F6E9" w:rsidR="317632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6A57F6E9" w:rsidR="317632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6A57F6E9" w:rsidR="317632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6A57F6E9" w:rsidR="317632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6A57F6E9" w:rsidR="317632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, copié et validé par mes soins)</w:t>
      </w:r>
    </w:p>
    <w:p xmlns:wp14="http://schemas.microsoft.com/office/word/2010/wordml" wp14:paraId="3BFEFB25" wp14:textId="5EFAE74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765fba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940e6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cf498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47293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a5488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a8f88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fe0d1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37db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09D3EB"/>
    <w:rsid w:val="0457ED1C"/>
    <w:rsid w:val="23E2A83C"/>
    <w:rsid w:val="278DABA4"/>
    <w:rsid w:val="278DABA4"/>
    <w:rsid w:val="317632F7"/>
    <w:rsid w:val="3DFA91C9"/>
    <w:rsid w:val="4C7E2274"/>
    <w:rsid w:val="4F8F2DB2"/>
    <w:rsid w:val="5CC52213"/>
    <w:rsid w:val="6A57F6E9"/>
    <w:rsid w:val="6AC7C7D7"/>
    <w:rsid w:val="70AD083D"/>
    <w:rsid w:val="73F63C0F"/>
    <w:rsid w:val="7609D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A4C4D"/>
  <w15:chartTrackingRefBased/>
  <w15:docId w15:val="{8410C242-66C9-4477-979E-B1FA5E16DA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A57F6E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A57F6E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A57F6E9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aa3c594fe4347d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2026-11-03T11:21:33.5715720Z</dcterms:created>
  <dcterms:modified xsi:type="dcterms:W3CDTF">2026-11-03T11:53:00.9604443Z</dcterms:modified>
  <dc:creator>Jacques VUILLAUME</dc:creator>
  <lastModifiedBy>Jacques VUILLAUME</lastModifiedBy>
</coreProperties>
</file>